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2A4D5F16" w:rsidR="009254B7" w:rsidRPr="002C3569" w:rsidRDefault="001E43EE" w:rsidP="002C3569">
            <w:pPr>
              <w:jc w:val="center"/>
              <w:rPr>
                <w:rFonts w:cstheme="minorHAnsi"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r w:rsidR="00A25D07" w:rsidRPr="00A25D07">
              <w:rPr>
                <w:rFonts w:cstheme="minorHAnsi"/>
              </w:rPr>
              <w:t>Kodeks</w:t>
            </w:r>
            <w:r w:rsidR="00A25D07">
              <w:rPr>
                <w:rFonts w:cstheme="minorHAnsi"/>
              </w:rPr>
              <w:t>a</w:t>
            </w:r>
            <w:r w:rsidR="00A25D07" w:rsidRPr="00A25D07">
              <w:rPr>
                <w:rFonts w:cstheme="minorHAnsi"/>
              </w:rPr>
              <w:t xml:space="preserve"> ponašanja članova Gradskog vijeća Grada Svetog Ivana Zeline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426994F5" w:rsidR="009254B7" w:rsidRPr="006A0FBF" w:rsidRDefault="002C3569" w:rsidP="002C3569">
            <w:pPr>
              <w:jc w:val="both"/>
              <w:rPr>
                <w:rFonts w:cstheme="minorHAnsi"/>
              </w:rPr>
            </w:pPr>
            <w:r w:rsidRPr="002C3569">
              <w:rPr>
                <w:rFonts w:cstheme="minorHAnsi"/>
              </w:rPr>
              <w:t xml:space="preserve">Nacrt prijedloga </w:t>
            </w:r>
            <w:r w:rsidR="00A25D07" w:rsidRPr="00A25D07">
              <w:rPr>
                <w:rFonts w:cstheme="minorHAnsi"/>
              </w:rPr>
              <w:t>Kodeks</w:t>
            </w:r>
            <w:r w:rsidR="00A25D07">
              <w:rPr>
                <w:rFonts w:cstheme="minorHAnsi"/>
              </w:rPr>
              <w:t>a</w:t>
            </w:r>
            <w:r w:rsidR="00A25D07" w:rsidRPr="00A25D07">
              <w:rPr>
                <w:rFonts w:cstheme="minorHAnsi"/>
              </w:rPr>
              <w:t xml:space="preserve"> ponašanja članova Gradskog vijeća Grada Svetog Ivana Zeline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7B3A86B3" w:rsidR="009254B7" w:rsidRPr="007B0E31" w:rsidRDefault="00F64CE1" w:rsidP="007B0E31">
            <w:pPr>
              <w:jc w:val="both"/>
              <w:rPr>
                <w:rFonts w:cstheme="minorHAnsi"/>
              </w:rPr>
            </w:pPr>
            <w:r w:rsidRPr="00F64CE1">
              <w:rPr>
                <w:rFonts w:cstheme="minorHAnsi"/>
                <w:bCs/>
              </w:rPr>
              <w:t xml:space="preserve">Upravni odjel za </w:t>
            </w:r>
            <w:r w:rsidR="008F7D53">
              <w:rPr>
                <w:rFonts w:cstheme="minorHAnsi"/>
                <w:bCs/>
              </w:rPr>
              <w:t>poslove Gradskog vijeća i Gradona</w:t>
            </w:r>
            <w:r w:rsidR="0013278E">
              <w:rPr>
                <w:rFonts w:cstheme="minorHAnsi"/>
                <w:bCs/>
              </w:rPr>
              <w:t>čelnika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41DE8047" w14:textId="5239070F" w:rsidR="006E02DC" w:rsidRPr="006A0FBF" w:rsidRDefault="00A8183C" w:rsidP="007606F9">
            <w:pPr>
              <w:jc w:val="both"/>
              <w:rPr>
                <w:rFonts w:cstheme="minorHAnsi"/>
              </w:rPr>
            </w:pPr>
            <w:r w:rsidRPr="00A8183C">
              <w:rPr>
                <w:rFonts w:cstheme="minorHAnsi"/>
              </w:rPr>
              <w:t>Zakonom o sprječavanju sukoba interesa („Narodne novine“, br. 143/21) propisano je da su predstavnička tijela jedinica lokalne i područne (regionalne) samouprave dužna donijeti kodeks ponašanja koji se odnosi na članove predstavničkih tijela i sadrži odredbe o sprječavanju sukoba interesa, načinu praćenja primjene kodeksa, kao i o tijelu koje odlučuje u drugom stupnju o odlukama predstavničkog tijela o povredama kodeksa koji su u njegovoj nadležnosti.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0F560217" w:rsidR="009254B7" w:rsidRPr="00B55D29" w:rsidRDefault="00052784" w:rsidP="00052784">
            <w:pPr>
              <w:jc w:val="center"/>
              <w:rPr>
                <w:rFonts w:cstheme="minorHAnsi"/>
              </w:rPr>
            </w:pPr>
            <w:r w:rsidRPr="00052784">
              <w:rPr>
                <w:rFonts w:cstheme="minorHAnsi"/>
              </w:rPr>
              <w:t xml:space="preserve">od </w:t>
            </w:r>
            <w:r w:rsidR="00CA0DD2">
              <w:rPr>
                <w:rFonts w:cstheme="minorHAnsi"/>
              </w:rPr>
              <w:t>17</w:t>
            </w:r>
            <w:r w:rsidRPr="00052784">
              <w:rPr>
                <w:rFonts w:cstheme="minorHAnsi"/>
              </w:rPr>
              <w:t>.</w:t>
            </w:r>
            <w:r w:rsidR="00960612">
              <w:rPr>
                <w:rFonts w:cstheme="minorHAnsi"/>
              </w:rPr>
              <w:t>0</w:t>
            </w:r>
            <w:r w:rsidR="00CA0DD2">
              <w:rPr>
                <w:rFonts w:cstheme="minorHAnsi"/>
              </w:rPr>
              <w:t>4</w:t>
            </w:r>
            <w:r w:rsidRPr="00052784">
              <w:rPr>
                <w:rFonts w:cstheme="minorHAnsi"/>
              </w:rPr>
              <w:t xml:space="preserve">. do </w:t>
            </w:r>
            <w:r w:rsidR="00CA0DD2">
              <w:rPr>
                <w:rFonts w:cstheme="minorHAnsi"/>
              </w:rPr>
              <w:t>17</w:t>
            </w:r>
            <w:r w:rsidRPr="00052784">
              <w:rPr>
                <w:rFonts w:cstheme="minorHAnsi"/>
              </w:rPr>
              <w:t>.</w:t>
            </w:r>
            <w:r w:rsidR="000658EB">
              <w:rPr>
                <w:rFonts w:cstheme="minorHAnsi"/>
              </w:rPr>
              <w:t>0</w:t>
            </w:r>
            <w:r w:rsidR="00CA0DD2">
              <w:rPr>
                <w:rFonts w:cstheme="minorHAnsi"/>
              </w:rPr>
              <w:t>5</w:t>
            </w:r>
            <w:r w:rsidRPr="00052784">
              <w:rPr>
                <w:rFonts w:cstheme="minorHAnsi"/>
              </w:rPr>
              <w:t>.202</w:t>
            </w:r>
            <w:r w:rsidR="005F6AA8">
              <w:rPr>
                <w:rFonts w:cstheme="minorHAnsi"/>
              </w:rPr>
              <w:t>3</w:t>
            </w:r>
            <w:r w:rsidR="00960612">
              <w:rPr>
                <w:rFonts w:cstheme="minorHAnsi"/>
              </w:rPr>
              <w:t>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 (pojedinac, udruga, ustanova </w:t>
            </w:r>
            <w:proofErr w:type="spellStart"/>
            <w:r w:rsidRPr="006A0FBF">
              <w:rPr>
                <w:rFonts w:cstheme="minorHAnsi"/>
              </w:rPr>
              <w:t>isli</w:t>
            </w:r>
            <w:proofErr w:type="spellEnd"/>
            <w:r w:rsidRPr="006A0FBF">
              <w:rPr>
                <w:rFonts w:cstheme="minorHAnsi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1D7543">
        <w:trPr>
          <w:trHeight w:val="937"/>
        </w:trPr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1323A8CB" w14:textId="4556B314" w:rsidR="009254B7" w:rsidRPr="006A0FBF" w:rsidRDefault="00C90B47" w:rsidP="001D7543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Jeste li suglasni da se ovaj obrazac, s imenom/nazivom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00C0CD15" w14:textId="657715BE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0A3BDFED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CA0DD2">
        <w:rPr>
          <w:rFonts w:cstheme="minorHAnsi"/>
        </w:rPr>
        <w:t>17</w:t>
      </w:r>
      <w:r w:rsidR="00052784">
        <w:rPr>
          <w:rFonts w:cstheme="minorHAnsi"/>
        </w:rPr>
        <w:t>.</w:t>
      </w:r>
      <w:r w:rsidR="000658EB">
        <w:rPr>
          <w:rFonts w:cstheme="minorHAnsi"/>
        </w:rPr>
        <w:t>0</w:t>
      </w:r>
      <w:r w:rsidR="00CA0DD2">
        <w:rPr>
          <w:rFonts w:cstheme="minorHAnsi"/>
        </w:rPr>
        <w:t>5</w:t>
      </w:r>
      <w:r w:rsidR="00052784">
        <w:rPr>
          <w:rFonts w:cstheme="minorHAnsi"/>
        </w:rPr>
        <w:t>.202</w:t>
      </w:r>
      <w:r w:rsidR="008209B9">
        <w:rPr>
          <w:rFonts w:cstheme="minorHAnsi"/>
        </w:rPr>
        <w:t>3</w:t>
      </w:r>
      <w:r w:rsidR="00052784">
        <w:rPr>
          <w:rFonts w:cstheme="minorHAnsi"/>
        </w:rPr>
        <w:t>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1D7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AF13" w14:textId="77777777" w:rsidR="00E462C6" w:rsidRDefault="00E462C6" w:rsidP="00B823C6">
      <w:pPr>
        <w:spacing w:after="0" w:line="240" w:lineRule="auto"/>
      </w:pPr>
      <w:r>
        <w:separator/>
      </w:r>
    </w:p>
  </w:endnote>
  <w:endnote w:type="continuationSeparator" w:id="0">
    <w:p w14:paraId="4BF1E9B8" w14:textId="77777777" w:rsidR="00E462C6" w:rsidRDefault="00E462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EBC2" w14:textId="77777777" w:rsidR="00E462C6" w:rsidRDefault="00E462C6" w:rsidP="00B823C6">
      <w:pPr>
        <w:spacing w:after="0" w:line="240" w:lineRule="auto"/>
      </w:pPr>
      <w:r>
        <w:separator/>
      </w:r>
    </w:p>
  </w:footnote>
  <w:footnote w:type="continuationSeparator" w:id="0">
    <w:p w14:paraId="40B2A3E4" w14:textId="77777777" w:rsidR="00E462C6" w:rsidRDefault="00E462C6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1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434D3"/>
    <w:rsid w:val="00052784"/>
    <w:rsid w:val="0006289C"/>
    <w:rsid w:val="000658EB"/>
    <w:rsid w:val="000B1856"/>
    <w:rsid w:val="000D356F"/>
    <w:rsid w:val="0013278E"/>
    <w:rsid w:val="00150FDF"/>
    <w:rsid w:val="00154F1C"/>
    <w:rsid w:val="001A75C7"/>
    <w:rsid w:val="001D7543"/>
    <w:rsid w:val="001E43EE"/>
    <w:rsid w:val="00203BBF"/>
    <w:rsid w:val="00284A4D"/>
    <w:rsid w:val="002C3569"/>
    <w:rsid w:val="002D150E"/>
    <w:rsid w:val="002F02A8"/>
    <w:rsid w:val="0033077D"/>
    <w:rsid w:val="003771D2"/>
    <w:rsid w:val="004747C9"/>
    <w:rsid w:val="004E4F26"/>
    <w:rsid w:val="004F50F4"/>
    <w:rsid w:val="00541493"/>
    <w:rsid w:val="005670AD"/>
    <w:rsid w:val="00592777"/>
    <w:rsid w:val="005A1530"/>
    <w:rsid w:val="005A3D56"/>
    <w:rsid w:val="005A48D7"/>
    <w:rsid w:val="005D2B94"/>
    <w:rsid w:val="005D6F5F"/>
    <w:rsid w:val="005F6AA8"/>
    <w:rsid w:val="00626827"/>
    <w:rsid w:val="006528EA"/>
    <w:rsid w:val="00667AC4"/>
    <w:rsid w:val="00680039"/>
    <w:rsid w:val="006A0FBF"/>
    <w:rsid w:val="006C102D"/>
    <w:rsid w:val="006E02DC"/>
    <w:rsid w:val="006E4ED7"/>
    <w:rsid w:val="00715D97"/>
    <w:rsid w:val="00741194"/>
    <w:rsid w:val="007606F9"/>
    <w:rsid w:val="00791E25"/>
    <w:rsid w:val="007B0E31"/>
    <w:rsid w:val="007C31DA"/>
    <w:rsid w:val="007D451E"/>
    <w:rsid w:val="007E1FB4"/>
    <w:rsid w:val="007F2156"/>
    <w:rsid w:val="008209B9"/>
    <w:rsid w:val="00892E2A"/>
    <w:rsid w:val="008A2FEE"/>
    <w:rsid w:val="008C2D77"/>
    <w:rsid w:val="008C6532"/>
    <w:rsid w:val="008F7D53"/>
    <w:rsid w:val="009254B7"/>
    <w:rsid w:val="00960612"/>
    <w:rsid w:val="009A5495"/>
    <w:rsid w:val="009D53C4"/>
    <w:rsid w:val="009F3FB7"/>
    <w:rsid w:val="00A25D07"/>
    <w:rsid w:val="00A8183C"/>
    <w:rsid w:val="00AF5C72"/>
    <w:rsid w:val="00B13EE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511C8"/>
    <w:rsid w:val="00C90B47"/>
    <w:rsid w:val="00CA0DD2"/>
    <w:rsid w:val="00CC4B9A"/>
    <w:rsid w:val="00CD51D3"/>
    <w:rsid w:val="00D108AA"/>
    <w:rsid w:val="00D405FC"/>
    <w:rsid w:val="00D95E16"/>
    <w:rsid w:val="00D96EFA"/>
    <w:rsid w:val="00DB7CDD"/>
    <w:rsid w:val="00DC50DD"/>
    <w:rsid w:val="00DC7AE5"/>
    <w:rsid w:val="00DE011D"/>
    <w:rsid w:val="00DF58A5"/>
    <w:rsid w:val="00E13132"/>
    <w:rsid w:val="00E462C6"/>
    <w:rsid w:val="00E47868"/>
    <w:rsid w:val="00E5185A"/>
    <w:rsid w:val="00EA4581"/>
    <w:rsid w:val="00EA49B1"/>
    <w:rsid w:val="00EC1EA1"/>
    <w:rsid w:val="00EE4A26"/>
    <w:rsid w:val="00F142C1"/>
    <w:rsid w:val="00F14D6B"/>
    <w:rsid w:val="00F2158C"/>
    <w:rsid w:val="00F33CC3"/>
    <w:rsid w:val="00F64CE1"/>
    <w:rsid w:val="00F751FE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5</cp:revision>
  <dcterms:created xsi:type="dcterms:W3CDTF">2023-04-14T07:43:00Z</dcterms:created>
  <dcterms:modified xsi:type="dcterms:W3CDTF">2023-04-14T07:46:00Z</dcterms:modified>
</cp:coreProperties>
</file>