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790A" w14:textId="77777777" w:rsidR="00B972D0" w:rsidRPr="005620F0" w:rsidRDefault="00B972D0">
      <w:pPr>
        <w:rPr>
          <w:rFonts w:asciiTheme="minorHAnsi" w:hAnsiTheme="minorHAnsi" w:cstheme="minorHAnsi"/>
        </w:rPr>
      </w:pPr>
    </w:p>
    <w:tbl>
      <w:tblPr>
        <w:tblW w:w="0" w:type="auto"/>
        <w:tblInd w:w="-252" w:type="dxa"/>
        <w:tblLayout w:type="fixed"/>
        <w:tblLook w:val="04A0" w:firstRow="1" w:lastRow="0" w:firstColumn="1" w:lastColumn="0" w:noHBand="0" w:noVBand="1"/>
      </w:tblPr>
      <w:tblGrid>
        <w:gridCol w:w="1260"/>
        <w:gridCol w:w="3600"/>
      </w:tblGrid>
      <w:tr w:rsidR="00F21CF1" w:rsidRPr="005620F0" w14:paraId="33F552ED" w14:textId="77777777" w:rsidTr="00F21CF1">
        <w:trPr>
          <w:cantSplit/>
          <w:trHeight w:val="1450"/>
        </w:trPr>
        <w:tc>
          <w:tcPr>
            <w:tcW w:w="1260" w:type="dxa"/>
            <w:vAlign w:val="center"/>
          </w:tcPr>
          <w:p w14:paraId="6B980EB8" w14:textId="77777777" w:rsidR="00F21CF1" w:rsidRPr="005620F0" w:rsidRDefault="00F21CF1" w:rsidP="00F21CF1">
            <w:pPr>
              <w:jc w:val="center"/>
              <w:rPr>
                <w:rFonts w:asciiTheme="minorHAnsi" w:hAnsiTheme="minorHAnsi" w:cstheme="minorHAnsi"/>
                <w:b/>
                <w:sz w:val="22"/>
                <w:szCs w:val="22"/>
              </w:rPr>
            </w:pPr>
          </w:p>
          <w:p w14:paraId="43799065" w14:textId="77777777" w:rsidR="00F21CF1" w:rsidRPr="005620F0" w:rsidRDefault="00F21CF1" w:rsidP="00F21CF1">
            <w:pPr>
              <w:jc w:val="center"/>
              <w:rPr>
                <w:rFonts w:asciiTheme="minorHAnsi" w:hAnsiTheme="minorHAnsi" w:cstheme="minorHAnsi"/>
                <w:b/>
                <w:sz w:val="22"/>
                <w:szCs w:val="22"/>
              </w:rPr>
            </w:pPr>
          </w:p>
          <w:p w14:paraId="29A54DBB" w14:textId="77777777" w:rsidR="00F21CF1" w:rsidRPr="005620F0" w:rsidRDefault="00F21CF1" w:rsidP="00F21CF1">
            <w:pPr>
              <w:jc w:val="center"/>
              <w:rPr>
                <w:rFonts w:asciiTheme="minorHAnsi" w:hAnsiTheme="minorHAnsi" w:cstheme="minorHAnsi"/>
                <w:b/>
                <w:sz w:val="22"/>
                <w:szCs w:val="22"/>
              </w:rPr>
            </w:pPr>
          </w:p>
          <w:p w14:paraId="45A3CD02" w14:textId="77777777" w:rsidR="00F21CF1" w:rsidRPr="005620F0" w:rsidRDefault="00F21CF1" w:rsidP="00F21CF1">
            <w:pPr>
              <w:jc w:val="center"/>
              <w:rPr>
                <w:rFonts w:asciiTheme="minorHAnsi" w:hAnsiTheme="minorHAnsi" w:cstheme="minorHAnsi"/>
                <w:b/>
                <w:sz w:val="22"/>
                <w:szCs w:val="22"/>
              </w:rPr>
            </w:pPr>
          </w:p>
        </w:tc>
        <w:tc>
          <w:tcPr>
            <w:tcW w:w="3600" w:type="dxa"/>
            <w:vMerge w:val="restart"/>
          </w:tcPr>
          <w:p w14:paraId="37FCA9E8" w14:textId="77777777" w:rsidR="00F21CF1" w:rsidRPr="005620F0" w:rsidRDefault="00F21CF1" w:rsidP="00F21CF1">
            <w:pPr>
              <w:jc w:val="center"/>
              <w:rPr>
                <w:rFonts w:asciiTheme="minorHAnsi" w:hAnsiTheme="minorHAnsi" w:cstheme="minorHAnsi"/>
                <w:b/>
                <w:sz w:val="22"/>
                <w:szCs w:val="22"/>
              </w:rPr>
            </w:pPr>
            <w:r w:rsidRPr="005620F0">
              <w:rPr>
                <w:rFonts w:asciiTheme="minorHAnsi" w:hAnsiTheme="minorHAnsi" w:cstheme="minorHAnsi"/>
                <w:b/>
                <w:sz w:val="22"/>
                <w:szCs w:val="22"/>
              </w:rPr>
              <w:object w:dxaOrig="1665" w:dyaOrig="1530" w14:anchorId="4A77A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8" o:title=""/>
                </v:shape>
                <o:OLEObject Type="Embed" ProgID="PBrush" ShapeID="_x0000_i1025" DrawAspect="Content" ObjectID="_1670648080" r:id="rId9"/>
              </w:object>
            </w:r>
          </w:p>
          <w:p w14:paraId="730EFD7F" w14:textId="77777777" w:rsidR="00F21CF1" w:rsidRPr="005620F0" w:rsidRDefault="00F21CF1" w:rsidP="00F21CF1">
            <w:pPr>
              <w:jc w:val="center"/>
              <w:rPr>
                <w:rFonts w:asciiTheme="minorHAnsi" w:hAnsiTheme="minorHAnsi" w:cstheme="minorHAnsi"/>
                <w:b/>
                <w:sz w:val="22"/>
                <w:szCs w:val="22"/>
              </w:rPr>
            </w:pPr>
            <w:r w:rsidRPr="005620F0">
              <w:rPr>
                <w:rFonts w:asciiTheme="minorHAnsi" w:hAnsiTheme="minorHAnsi" w:cstheme="minorHAnsi"/>
                <w:b/>
                <w:sz w:val="22"/>
                <w:szCs w:val="22"/>
                <w:lang w:val="de-DE"/>
              </w:rPr>
              <w:t>REPUBLIKA HRVATSKA</w:t>
            </w:r>
          </w:p>
          <w:p w14:paraId="211FF7A3" w14:textId="77777777" w:rsidR="00F21CF1" w:rsidRPr="005620F0" w:rsidRDefault="00F21CF1" w:rsidP="00F21CF1">
            <w:pPr>
              <w:jc w:val="center"/>
              <w:rPr>
                <w:rFonts w:asciiTheme="minorHAnsi" w:hAnsiTheme="minorHAnsi" w:cstheme="minorHAnsi"/>
                <w:b/>
                <w:sz w:val="22"/>
                <w:szCs w:val="22"/>
              </w:rPr>
            </w:pPr>
            <w:r w:rsidRPr="005620F0">
              <w:rPr>
                <w:rFonts w:asciiTheme="minorHAnsi" w:hAnsiTheme="minorHAnsi" w:cstheme="minorHAnsi"/>
                <w:b/>
                <w:sz w:val="22"/>
                <w:szCs w:val="22"/>
                <w:lang w:val="de-DE"/>
              </w:rPr>
              <w:t>ZAGREBA</w:t>
            </w:r>
            <w:r w:rsidRPr="005620F0">
              <w:rPr>
                <w:rFonts w:asciiTheme="minorHAnsi" w:hAnsiTheme="minorHAnsi" w:cstheme="minorHAnsi"/>
                <w:b/>
                <w:sz w:val="22"/>
                <w:szCs w:val="22"/>
              </w:rPr>
              <w:t>Č</w:t>
            </w:r>
            <w:r w:rsidRPr="005620F0">
              <w:rPr>
                <w:rFonts w:asciiTheme="minorHAnsi" w:hAnsiTheme="minorHAnsi" w:cstheme="minorHAnsi"/>
                <w:b/>
                <w:sz w:val="22"/>
                <w:szCs w:val="22"/>
                <w:lang w:val="de-DE"/>
              </w:rPr>
              <w:t>KA</w:t>
            </w:r>
            <w:r w:rsidRPr="005620F0">
              <w:rPr>
                <w:rFonts w:asciiTheme="minorHAnsi" w:hAnsiTheme="minorHAnsi" w:cstheme="minorHAnsi"/>
                <w:b/>
                <w:sz w:val="22"/>
                <w:szCs w:val="22"/>
              </w:rPr>
              <w:t xml:space="preserve"> Ž</w:t>
            </w:r>
            <w:r w:rsidRPr="005620F0">
              <w:rPr>
                <w:rFonts w:asciiTheme="minorHAnsi" w:hAnsiTheme="minorHAnsi" w:cstheme="minorHAnsi"/>
                <w:b/>
                <w:sz w:val="22"/>
                <w:szCs w:val="22"/>
                <w:lang w:val="de-DE"/>
              </w:rPr>
              <w:t>UPANIJA</w:t>
            </w:r>
          </w:p>
          <w:p w14:paraId="626BDD7D" w14:textId="77777777" w:rsidR="00F21CF1" w:rsidRPr="005620F0" w:rsidRDefault="00F21CF1" w:rsidP="00F21CF1">
            <w:pPr>
              <w:jc w:val="center"/>
              <w:rPr>
                <w:rFonts w:asciiTheme="minorHAnsi" w:hAnsiTheme="minorHAnsi" w:cstheme="minorHAnsi"/>
                <w:b/>
                <w:sz w:val="22"/>
                <w:szCs w:val="22"/>
              </w:rPr>
            </w:pPr>
            <w:r w:rsidRPr="005620F0">
              <w:rPr>
                <w:rFonts w:asciiTheme="minorHAnsi" w:hAnsiTheme="minorHAnsi" w:cstheme="minorHAnsi"/>
                <w:b/>
                <w:sz w:val="22"/>
                <w:szCs w:val="22"/>
                <w:lang w:val="de-DE"/>
              </w:rPr>
              <w:t>GRAD SVETI IVAN ZELINA</w:t>
            </w:r>
          </w:p>
          <w:p w14:paraId="5F1CE3DE" w14:textId="77777777" w:rsidR="00F21CF1" w:rsidRPr="005620F0" w:rsidRDefault="00F21CF1" w:rsidP="00F21CF1">
            <w:pPr>
              <w:jc w:val="center"/>
              <w:rPr>
                <w:rFonts w:asciiTheme="minorHAnsi" w:hAnsiTheme="minorHAnsi" w:cstheme="minorHAnsi"/>
                <w:b/>
                <w:sz w:val="22"/>
                <w:szCs w:val="22"/>
                <w:lang w:val="en-GB"/>
              </w:rPr>
            </w:pPr>
            <w:r w:rsidRPr="005620F0">
              <w:rPr>
                <w:rFonts w:asciiTheme="minorHAnsi" w:hAnsiTheme="minorHAnsi" w:cstheme="minorHAnsi"/>
                <w:b/>
                <w:sz w:val="22"/>
                <w:szCs w:val="22"/>
                <w:lang w:val="en-GB"/>
              </w:rPr>
              <w:t>GRADONAČELNIK</w:t>
            </w:r>
          </w:p>
          <w:p w14:paraId="725EA538" w14:textId="77777777" w:rsidR="00F21CF1" w:rsidRPr="005620F0" w:rsidRDefault="00F21CF1" w:rsidP="00F21CF1">
            <w:pPr>
              <w:jc w:val="center"/>
              <w:rPr>
                <w:rFonts w:asciiTheme="minorHAnsi" w:hAnsiTheme="minorHAnsi" w:cstheme="minorHAnsi"/>
                <w:b/>
                <w:sz w:val="22"/>
                <w:szCs w:val="22"/>
              </w:rPr>
            </w:pPr>
          </w:p>
        </w:tc>
      </w:tr>
      <w:tr w:rsidR="00F21CF1" w:rsidRPr="005620F0" w14:paraId="23C2503D" w14:textId="77777777" w:rsidTr="00F21CF1">
        <w:trPr>
          <w:cantSplit/>
          <w:trHeight w:val="1450"/>
        </w:trPr>
        <w:tc>
          <w:tcPr>
            <w:tcW w:w="1260" w:type="dxa"/>
            <w:vAlign w:val="center"/>
            <w:hideMark/>
          </w:tcPr>
          <w:p w14:paraId="657B120E" w14:textId="77777777" w:rsidR="00F21CF1" w:rsidRPr="005620F0" w:rsidRDefault="00F21CF1" w:rsidP="00F21CF1">
            <w:pPr>
              <w:jc w:val="center"/>
              <w:rPr>
                <w:rFonts w:asciiTheme="minorHAnsi" w:hAnsiTheme="minorHAnsi" w:cstheme="minorHAnsi"/>
                <w:b/>
                <w:sz w:val="22"/>
                <w:szCs w:val="22"/>
              </w:rPr>
            </w:pPr>
            <w:r w:rsidRPr="005620F0">
              <w:rPr>
                <w:rFonts w:asciiTheme="minorHAnsi" w:hAnsiTheme="minorHAnsi" w:cstheme="minorHAnsi"/>
                <w:b/>
                <w:noProof/>
                <w:sz w:val="22"/>
                <w:szCs w:val="22"/>
              </w:rPr>
              <w:drawing>
                <wp:inline distT="0" distB="0" distL="0" distR="0" wp14:anchorId="1AD278F6" wp14:editId="17773C54">
                  <wp:extent cx="581025" cy="733425"/>
                  <wp:effectExtent l="0" t="0" r="9525" b="9525"/>
                  <wp:docPr id="4"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14:paraId="3D70999F" w14:textId="77777777" w:rsidR="00F21CF1" w:rsidRPr="005620F0" w:rsidRDefault="00F21CF1" w:rsidP="00F21CF1">
            <w:pPr>
              <w:spacing w:line="256" w:lineRule="auto"/>
              <w:rPr>
                <w:rFonts w:asciiTheme="minorHAnsi" w:hAnsiTheme="minorHAnsi" w:cstheme="minorHAnsi"/>
                <w:b/>
                <w:sz w:val="22"/>
                <w:szCs w:val="22"/>
              </w:rPr>
            </w:pPr>
          </w:p>
        </w:tc>
      </w:tr>
      <w:tr w:rsidR="00F21CF1" w:rsidRPr="005620F0" w14:paraId="443DFF7D" w14:textId="77777777" w:rsidTr="00F21CF1">
        <w:trPr>
          <w:cantSplit/>
          <w:trHeight w:val="750"/>
        </w:trPr>
        <w:tc>
          <w:tcPr>
            <w:tcW w:w="1260" w:type="dxa"/>
            <w:vAlign w:val="center"/>
          </w:tcPr>
          <w:p w14:paraId="708D0814" w14:textId="77777777" w:rsidR="00F21CF1" w:rsidRPr="005620F0" w:rsidRDefault="00F21CF1" w:rsidP="00F21CF1">
            <w:pPr>
              <w:jc w:val="center"/>
              <w:rPr>
                <w:rFonts w:asciiTheme="minorHAnsi" w:hAnsiTheme="minorHAnsi" w:cstheme="minorHAnsi"/>
                <w:b/>
                <w:noProof/>
                <w:sz w:val="22"/>
                <w:szCs w:val="22"/>
              </w:rPr>
            </w:pPr>
          </w:p>
        </w:tc>
        <w:tc>
          <w:tcPr>
            <w:tcW w:w="3600" w:type="dxa"/>
            <w:vAlign w:val="center"/>
          </w:tcPr>
          <w:p w14:paraId="6D7BD1E3" w14:textId="77777777" w:rsidR="00F21CF1" w:rsidRPr="005620F0" w:rsidRDefault="00F21CF1" w:rsidP="00F21CF1">
            <w:pPr>
              <w:jc w:val="both"/>
              <w:rPr>
                <w:rFonts w:asciiTheme="minorHAnsi" w:hAnsiTheme="minorHAnsi" w:cstheme="minorHAnsi"/>
                <w:sz w:val="22"/>
                <w:szCs w:val="22"/>
              </w:rPr>
            </w:pPr>
            <w:r w:rsidRPr="005620F0">
              <w:rPr>
                <w:rFonts w:asciiTheme="minorHAnsi" w:hAnsiTheme="minorHAnsi" w:cstheme="minorHAnsi"/>
                <w:sz w:val="22"/>
                <w:szCs w:val="22"/>
              </w:rPr>
              <w:t>KLASA: 810-01/20-01/10</w:t>
            </w:r>
          </w:p>
          <w:p w14:paraId="422FDD96" w14:textId="77777777" w:rsidR="00F21CF1" w:rsidRPr="005620F0" w:rsidRDefault="00F21CF1" w:rsidP="00F21CF1">
            <w:pPr>
              <w:jc w:val="both"/>
              <w:rPr>
                <w:rFonts w:asciiTheme="minorHAnsi" w:hAnsiTheme="minorHAnsi" w:cstheme="minorHAnsi"/>
                <w:sz w:val="22"/>
                <w:szCs w:val="22"/>
              </w:rPr>
            </w:pPr>
            <w:r w:rsidRPr="005620F0">
              <w:rPr>
                <w:rFonts w:asciiTheme="minorHAnsi" w:hAnsiTheme="minorHAnsi" w:cstheme="minorHAnsi"/>
                <w:sz w:val="22"/>
                <w:szCs w:val="22"/>
              </w:rPr>
              <w:t>URBROJ: 238/30-02/07-20-1</w:t>
            </w:r>
          </w:p>
          <w:p w14:paraId="4154A187" w14:textId="77777777" w:rsidR="00F21CF1" w:rsidRPr="005620F0" w:rsidRDefault="00F21CF1" w:rsidP="00F21CF1">
            <w:pPr>
              <w:jc w:val="both"/>
              <w:rPr>
                <w:rFonts w:asciiTheme="minorHAnsi" w:hAnsiTheme="minorHAnsi" w:cstheme="minorHAnsi"/>
                <w:sz w:val="22"/>
                <w:szCs w:val="22"/>
              </w:rPr>
            </w:pPr>
            <w:r w:rsidRPr="005620F0">
              <w:rPr>
                <w:rFonts w:asciiTheme="minorHAnsi" w:hAnsiTheme="minorHAnsi" w:cstheme="minorHAnsi"/>
                <w:sz w:val="22"/>
                <w:szCs w:val="22"/>
              </w:rPr>
              <w:t>Sv. Ivan Zelina, 10. prosinca 2020.</w:t>
            </w:r>
          </w:p>
          <w:p w14:paraId="66C5904E" w14:textId="77777777" w:rsidR="00F21CF1" w:rsidRPr="005620F0" w:rsidRDefault="00F21CF1" w:rsidP="00F21CF1">
            <w:pPr>
              <w:spacing w:line="256" w:lineRule="auto"/>
              <w:rPr>
                <w:rFonts w:asciiTheme="minorHAnsi" w:hAnsiTheme="minorHAnsi" w:cstheme="minorHAnsi"/>
                <w:b/>
                <w:sz w:val="22"/>
                <w:szCs w:val="22"/>
              </w:rPr>
            </w:pPr>
          </w:p>
        </w:tc>
      </w:tr>
    </w:tbl>
    <w:p w14:paraId="197F419E" w14:textId="77777777" w:rsidR="00F21CF1" w:rsidRPr="005620F0" w:rsidRDefault="00F21CF1" w:rsidP="00F21CF1">
      <w:pPr>
        <w:jc w:val="both"/>
        <w:rPr>
          <w:rFonts w:asciiTheme="minorHAnsi" w:hAnsiTheme="minorHAnsi" w:cstheme="minorHAnsi"/>
          <w:sz w:val="22"/>
          <w:szCs w:val="22"/>
        </w:rPr>
      </w:pPr>
    </w:p>
    <w:p w14:paraId="420510C2" w14:textId="77777777" w:rsidR="00F21CF1" w:rsidRPr="005620F0" w:rsidRDefault="00F21CF1" w:rsidP="00F21CF1">
      <w:pPr>
        <w:jc w:val="both"/>
        <w:rPr>
          <w:rFonts w:asciiTheme="minorHAnsi" w:hAnsiTheme="minorHAnsi" w:cstheme="minorHAnsi"/>
          <w:sz w:val="22"/>
          <w:szCs w:val="22"/>
        </w:rPr>
      </w:pPr>
    </w:p>
    <w:p w14:paraId="5760AB75" w14:textId="77777777" w:rsidR="00F21CF1" w:rsidRPr="005620F0" w:rsidRDefault="00F21CF1" w:rsidP="00F21CF1">
      <w:pPr>
        <w:jc w:val="both"/>
        <w:rPr>
          <w:rFonts w:asciiTheme="minorHAnsi" w:hAnsiTheme="minorHAnsi" w:cstheme="minorHAnsi"/>
          <w:sz w:val="22"/>
          <w:szCs w:val="22"/>
        </w:rPr>
      </w:pPr>
    </w:p>
    <w:p w14:paraId="329E7E32" w14:textId="53E317B4" w:rsidR="00F21CF1" w:rsidRPr="005620F0" w:rsidRDefault="00F21CF1" w:rsidP="00F21CF1">
      <w:pPr>
        <w:rPr>
          <w:rFonts w:asciiTheme="minorHAnsi" w:hAnsiTheme="minorHAnsi" w:cstheme="minorHAnsi"/>
          <w:b/>
          <w:sz w:val="22"/>
          <w:szCs w:val="22"/>
        </w:rPr>
      </w:pP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b/>
          <w:sz w:val="22"/>
          <w:szCs w:val="22"/>
        </w:rPr>
        <w:t xml:space="preserve">       </w:t>
      </w:r>
      <w:r w:rsidR="005620F0" w:rsidRPr="005620F0">
        <w:rPr>
          <w:rFonts w:asciiTheme="minorHAnsi" w:hAnsiTheme="minorHAnsi" w:cstheme="minorHAnsi"/>
          <w:b/>
          <w:sz w:val="22"/>
          <w:szCs w:val="22"/>
        </w:rPr>
        <w:tab/>
      </w:r>
      <w:r w:rsidR="005620F0" w:rsidRPr="005620F0">
        <w:rPr>
          <w:rFonts w:asciiTheme="minorHAnsi" w:hAnsiTheme="minorHAnsi" w:cstheme="minorHAnsi"/>
          <w:b/>
          <w:sz w:val="22"/>
          <w:szCs w:val="22"/>
        </w:rPr>
        <w:tab/>
      </w:r>
      <w:r w:rsidRPr="005620F0">
        <w:rPr>
          <w:rFonts w:asciiTheme="minorHAnsi" w:hAnsiTheme="minorHAnsi" w:cstheme="minorHAnsi"/>
          <w:b/>
          <w:sz w:val="22"/>
          <w:szCs w:val="22"/>
        </w:rPr>
        <w:t>GRADSKO VIJEĆE</w:t>
      </w:r>
    </w:p>
    <w:p w14:paraId="055C2414" w14:textId="4A1131C0" w:rsidR="00F21CF1" w:rsidRPr="005620F0" w:rsidRDefault="005620F0" w:rsidP="00F21CF1">
      <w:pPr>
        <w:spacing w:after="200" w:line="276" w:lineRule="auto"/>
        <w:ind w:left="7140"/>
        <w:rPr>
          <w:rFonts w:asciiTheme="minorHAnsi" w:hAnsiTheme="minorHAnsi" w:cstheme="minorHAnsi"/>
          <w:b/>
          <w:sz w:val="22"/>
          <w:szCs w:val="22"/>
        </w:rPr>
      </w:pPr>
      <w:r w:rsidRPr="005620F0">
        <w:rPr>
          <w:rFonts w:asciiTheme="minorHAnsi" w:hAnsiTheme="minorHAnsi" w:cstheme="minorHAnsi"/>
          <w:b/>
          <w:sz w:val="22"/>
          <w:szCs w:val="22"/>
          <w:lang w:val="en-US" w:eastAsia="en-US"/>
        </w:rPr>
        <w:tab/>
      </w:r>
      <w:r w:rsidR="00F21CF1" w:rsidRPr="005620F0">
        <w:rPr>
          <w:rFonts w:asciiTheme="minorHAnsi" w:hAnsiTheme="minorHAnsi" w:cstheme="minorHAnsi"/>
          <w:b/>
          <w:sz w:val="22"/>
          <w:szCs w:val="22"/>
          <w:lang w:val="en-US" w:eastAsia="en-US"/>
        </w:rPr>
        <w:t xml:space="preserve"> - </w:t>
      </w:r>
      <w:proofErr w:type="spellStart"/>
      <w:r w:rsidR="00F21CF1" w:rsidRPr="005620F0">
        <w:rPr>
          <w:rFonts w:asciiTheme="minorHAnsi" w:hAnsiTheme="minorHAnsi" w:cstheme="minorHAnsi"/>
          <w:b/>
          <w:sz w:val="22"/>
          <w:szCs w:val="22"/>
          <w:lang w:val="en-US" w:eastAsia="en-US"/>
        </w:rPr>
        <w:t>ovdje</w:t>
      </w:r>
      <w:proofErr w:type="spellEnd"/>
      <w:r w:rsidR="00F21CF1" w:rsidRPr="005620F0">
        <w:rPr>
          <w:rFonts w:asciiTheme="minorHAnsi" w:hAnsiTheme="minorHAnsi" w:cstheme="minorHAnsi"/>
          <w:b/>
          <w:sz w:val="22"/>
          <w:szCs w:val="22"/>
          <w:lang w:val="en-US" w:eastAsia="en-US"/>
        </w:rPr>
        <w:t xml:space="preserve"> -</w:t>
      </w:r>
    </w:p>
    <w:p w14:paraId="3AE0B38F" w14:textId="77777777" w:rsidR="00F21CF1" w:rsidRPr="005620F0" w:rsidRDefault="00F21CF1" w:rsidP="00F21CF1">
      <w:pPr>
        <w:rPr>
          <w:rFonts w:asciiTheme="minorHAnsi" w:hAnsiTheme="minorHAnsi" w:cstheme="minorHAnsi"/>
          <w:sz w:val="22"/>
          <w:szCs w:val="22"/>
        </w:rPr>
      </w:pPr>
    </w:p>
    <w:p w14:paraId="595559CD" w14:textId="77777777" w:rsidR="00F21CF1" w:rsidRPr="005620F0" w:rsidRDefault="00F21CF1" w:rsidP="00F21CF1">
      <w:pPr>
        <w:rPr>
          <w:rFonts w:asciiTheme="minorHAnsi" w:hAnsiTheme="minorHAnsi" w:cstheme="minorHAnsi"/>
          <w:sz w:val="22"/>
          <w:szCs w:val="22"/>
        </w:rPr>
      </w:pPr>
    </w:p>
    <w:p w14:paraId="3A62FA0B" w14:textId="77777777" w:rsidR="00F21CF1" w:rsidRPr="005620F0" w:rsidRDefault="00F21CF1" w:rsidP="00F21CF1">
      <w:pPr>
        <w:rPr>
          <w:rFonts w:asciiTheme="minorHAnsi" w:hAnsiTheme="minorHAnsi" w:cstheme="minorHAnsi"/>
          <w:sz w:val="22"/>
          <w:szCs w:val="22"/>
        </w:rPr>
      </w:pPr>
    </w:p>
    <w:p w14:paraId="021F5968" w14:textId="77777777" w:rsidR="00F21CF1" w:rsidRPr="005620F0" w:rsidRDefault="00F21CF1" w:rsidP="00F21CF1">
      <w:pPr>
        <w:rPr>
          <w:rFonts w:asciiTheme="minorHAnsi" w:hAnsiTheme="minorHAnsi" w:cstheme="minorHAnsi"/>
          <w:sz w:val="22"/>
          <w:szCs w:val="22"/>
          <w:lang w:val="en-US" w:eastAsia="en-US"/>
        </w:rPr>
      </w:pPr>
      <w:r w:rsidRPr="005620F0">
        <w:rPr>
          <w:rFonts w:asciiTheme="minorHAnsi" w:hAnsiTheme="minorHAnsi" w:cstheme="minorHAnsi"/>
          <w:sz w:val="22"/>
          <w:szCs w:val="22"/>
        </w:rPr>
        <w:t xml:space="preserve">Predmet: Donošenje  Odluke  o  donošenju  </w:t>
      </w:r>
      <w:r w:rsidRPr="005620F0">
        <w:rPr>
          <w:rFonts w:asciiTheme="minorHAnsi" w:hAnsiTheme="minorHAnsi" w:cstheme="minorHAnsi"/>
          <w:sz w:val="22"/>
          <w:szCs w:val="22"/>
          <w:lang w:val="en-US" w:eastAsia="en-US"/>
        </w:rPr>
        <w:t xml:space="preserve">Plana </w:t>
      </w:r>
      <w:proofErr w:type="spellStart"/>
      <w:r w:rsidRPr="005620F0">
        <w:rPr>
          <w:rFonts w:asciiTheme="minorHAnsi" w:hAnsiTheme="minorHAnsi" w:cstheme="minorHAnsi"/>
          <w:sz w:val="22"/>
          <w:szCs w:val="22"/>
          <w:lang w:val="en-US" w:eastAsia="en-US"/>
        </w:rPr>
        <w:t>djelovanja</w:t>
      </w:r>
      <w:proofErr w:type="spellEnd"/>
      <w:r w:rsidRPr="005620F0">
        <w:rPr>
          <w:rFonts w:asciiTheme="minorHAnsi" w:hAnsiTheme="minorHAnsi" w:cstheme="minorHAnsi"/>
          <w:sz w:val="22"/>
          <w:szCs w:val="22"/>
          <w:lang w:val="en-US" w:eastAsia="en-US"/>
        </w:rPr>
        <w:t xml:space="preserve"> u </w:t>
      </w:r>
      <w:proofErr w:type="spellStart"/>
      <w:r w:rsidRPr="005620F0">
        <w:rPr>
          <w:rFonts w:asciiTheme="minorHAnsi" w:hAnsiTheme="minorHAnsi" w:cstheme="minorHAnsi"/>
          <w:sz w:val="22"/>
          <w:szCs w:val="22"/>
          <w:lang w:val="en-US" w:eastAsia="en-US"/>
        </w:rPr>
        <w:t>području</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prirodnih</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nepogoda</w:t>
      </w:r>
      <w:proofErr w:type="spellEnd"/>
      <w:r w:rsidRPr="005620F0">
        <w:rPr>
          <w:rFonts w:asciiTheme="minorHAnsi" w:hAnsiTheme="minorHAnsi" w:cstheme="minorHAnsi"/>
          <w:sz w:val="22"/>
          <w:szCs w:val="22"/>
          <w:lang w:val="en-US" w:eastAsia="en-US"/>
        </w:rPr>
        <w:t xml:space="preserve">  </w:t>
      </w:r>
    </w:p>
    <w:p w14:paraId="07B5A35B" w14:textId="1DF5F53A" w:rsidR="00F21CF1" w:rsidRPr="005620F0" w:rsidRDefault="00F21CF1" w:rsidP="00F21CF1">
      <w:pPr>
        <w:rPr>
          <w:rFonts w:asciiTheme="minorHAnsi" w:hAnsiTheme="minorHAnsi" w:cstheme="minorHAnsi"/>
          <w:sz w:val="22"/>
          <w:szCs w:val="22"/>
        </w:rPr>
      </w:pPr>
      <w:r w:rsidRPr="005620F0">
        <w:rPr>
          <w:rFonts w:asciiTheme="minorHAnsi" w:hAnsiTheme="minorHAnsi" w:cstheme="minorHAnsi"/>
          <w:sz w:val="22"/>
          <w:szCs w:val="22"/>
          <w:lang w:val="en-US" w:eastAsia="en-US"/>
        </w:rPr>
        <w:t xml:space="preserve">                </w:t>
      </w:r>
      <w:r w:rsidR="00AE5D46">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na</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području</w:t>
      </w:r>
      <w:proofErr w:type="spellEnd"/>
      <w:r w:rsidRPr="005620F0">
        <w:rPr>
          <w:rFonts w:asciiTheme="minorHAnsi" w:hAnsiTheme="minorHAnsi" w:cstheme="minorHAnsi"/>
          <w:sz w:val="22"/>
          <w:szCs w:val="22"/>
          <w:lang w:val="en-US" w:eastAsia="en-US"/>
        </w:rPr>
        <w:t xml:space="preserve"> Grada </w:t>
      </w:r>
      <w:proofErr w:type="spellStart"/>
      <w:r w:rsidRPr="005620F0">
        <w:rPr>
          <w:rFonts w:asciiTheme="minorHAnsi" w:hAnsiTheme="minorHAnsi" w:cstheme="minorHAnsi"/>
          <w:sz w:val="22"/>
          <w:szCs w:val="22"/>
          <w:lang w:val="en-US" w:eastAsia="en-US"/>
        </w:rPr>
        <w:t>Svetog</w:t>
      </w:r>
      <w:proofErr w:type="spellEnd"/>
      <w:r w:rsidRPr="005620F0">
        <w:rPr>
          <w:rFonts w:asciiTheme="minorHAnsi" w:hAnsiTheme="minorHAnsi" w:cstheme="minorHAnsi"/>
          <w:sz w:val="22"/>
          <w:szCs w:val="22"/>
          <w:lang w:val="en-US" w:eastAsia="en-US"/>
        </w:rPr>
        <w:t xml:space="preserve"> Ivana Zeline za 2021. </w:t>
      </w:r>
      <w:proofErr w:type="spellStart"/>
      <w:r w:rsidRPr="005620F0">
        <w:rPr>
          <w:rFonts w:asciiTheme="minorHAnsi" w:hAnsiTheme="minorHAnsi" w:cstheme="minorHAnsi"/>
          <w:sz w:val="22"/>
          <w:szCs w:val="22"/>
          <w:lang w:val="en-US" w:eastAsia="en-US"/>
        </w:rPr>
        <w:t>godinu</w:t>
      </w:r>
      <w:proofErr w:type="spellEnd"/>
    </w:p>
    <w:p w14:paraId="5E4892DB" w14:textId="77777777" w:rsidR="00F21CF1" w:rsidRPr="005620F0" w:rsidRDefault="00F21CF1" w:rsidP="00F21CF1">
      <w:pPr>
        <w:ind w:left="360"/>
        <w:rPr>
          <w:rFonts w:asciiTheme="minorHAnsi" w:hAnsiTheme="minorHAnsi" w:cstheme="minorHAnsi"/>
          <w:sz w:val="22"/>
          <w:szCs w:val="22"/>
        </w:rPr>
      </w:pPr>
      <w:r w:rsidRPr="005620F0">
        <w:rPr>
          <w:rFonts w:asciiTheme="minorHAnsi" w:hAnsiTheme="minorHAnsi" w:cstheme="minorHAnsi"/>
          <w:sz w:val="22"/>
          <w:szCs w:val="22"/>
        </w:rPr>
        <w:t xml:space="preserve">          - predlaže se</w:t>
      </w:r>
    </w:p>
    <w:p w14:paraId="2136C041" w14:textId="77777777" w:rsidR="00F21CF1" w:rsidRPr="005620F0" w:rsidRDefault="00F21CF1" w:rsidP="00F21CF1">
      <w:pPr>
        <w:rPr>
          <w:rFonts w:asciiTheme="minorHAnsi" w:hAnsiTheme="minorHAnsi" w:cstheme="minorHAnsi"/>
          <w:sz w:val="22"/>
          <w:szCs w:val="22"/>
        </w:rPr>
      </w:pPr>
    </w:p>
    <w:p w14:paraId="4C7A4CF6" w14:textId="77777777" w:rsidR="00F21CF1" w:rsidRPr="005620F0" w:rsidRDefault="00F21CF1" w:rsidP="00F21CF1">
      <w:pPr>
        <w:rPr>
          <w:rFonts w:asciiTheme="minorHAnsi" w:hAnsiTheme="minorHAnsi" w:cstheme="minorHAnsi"/>
          <w:sz w:val="22"/>
          <w:szCs w:val="22"/>
        </w:rPr>
      </w:pPr>
    </w:p>
    <w:p w14:paraId="0AE760EC" w14:textId="77777777" w:rsidR="00F21CF1" w:rsidRPr="005620F0" w:rsidRDefault="00F21CF1" w:rsidP="00F21CF1">
      <w:pPr>
        <w:jc w:val="both"/>
        <w:rPr>
          <w:rFonts w:asciiTheme="minorHAnsi" w:hAnsiTheme="minorHAnsi" w:cstheme="minorHAnsi"/>
          <w:sz w:val="22"/>
          <w:szCs w:val="22"/>
        </w:rPr>
      </w:pPr>
      <w:r w:rsidRPr="005620F0">
        <w:rPr>
          <w:rFonts w:asciiTheme="minorHAnsi" w:hAnsiTheme="minorHAnsi" w:cstheme="minorHAnsi"/>
          <w:sz w:val="22"/>
          <w:szCs w:val="22"/>
        </w:rPr>
        <w:tab/>
        <w:t xml:space="preserve">   Poštovani,</w:t>
      </w:r>
    </w:p>
    <w:p w14:paraId="697DF242" w14:textId="77777777" w:rsidR="00F21CF1" w:rsidRPr="005620F0" w:rsidRDefault="00F21CF1" w:rsidP="00F21CF1">
      <w:pPr>
        <w:jc w:val="both"/>
        <w:rPr>
          <w:rFonts w:asciiTheme="minorHAnsi" w:hAnsiTheme="minorHAnsi" w:cstheme="minorHAnsi"/>
          <w:sz w:val="22"/>
          <w:szCs w:val="22"/>
        </w:rPr>
      </w:pPr>
    </w:p>
    <w:p w14:paraId="1FC3B47B" w14:textId="77777777" w:rsidR="00F21CF1" w:rsidRPr="005620F0" w:rsidRDefault="00F21CF1" w:rsidP="00F21CF1">
      <w:pPr>
        <w:jc w:val="both"/>
        <w:rPr>
          <w:rFonts w:asciiTheme="minorHAnsi" w:hAnsiTheme="minorHAnsi" w:cstheme="minorHAnsi"/>
          <w:sz w:val="22"/>
          <w:szCs w:val="22"/>
        </w:rPr>
      </w:pPr>
      <w:r w:rsidRPr="005620F0">
        <w:rPr>
          <w:rFonts w:asciiTheme="minorHAnsi" w:hAnsiTheme="minorHAnsi" w:cstheme="minorHAnsi"/>
          <w:sz w:val="22"/>
          <w:szCs w:val="22"/>
        </w:rPr>
        <w:t xml:space="preserve">              sukladno Zakonu o ublažavanju i uklanjanju posljedica prirodnih nepogoda – članak 17, („Narodne novine, br. 16/19) predstavničko tijelo jedinice lokalne i područne (regionalne) samouprave donosi Plan djelovanja u području prirodnih nepogoda.   </w:t>
      </w:r>
    </w:p>
    <w:p w14:paraId="31EF98BE" w14:textId="77777777" w:rsidR="00F21CF1" w:rsidRPr="005620F0" w:rsidRDefault="00F21CF1" w:rsidP="00F21CF1">
      <w:pPr>
        <w:jc w:val="both"/>
        <w:rPr>
          <w:rFonts w:asciiTheme="minorHAnsi" w:hAnsiTheme="minorHAnsi" w:cstheme="minorHAnsi"/>
          <w:sz w:val="22"/>
          <w:szCs w:val="22"/>
        </w:rPr>
      </w:pPr>
    </w:p>
    <w:p w14:paraId="4FC3847E" w14:textId="77777777" w:rsidR="00F21CF1" w:rsidRPr="005620F0" w:rsidRDefault="00F21CF1" w:rsidP="00F21CF1">
      <w:pPr>
        <w:jc w:val="both"/>
        <w:rPr>
          <w:rFonts w:asciiTheme="minorHAnsi" w:hAnsiTheme="minorHAnsi" w:cstheme="minorHAnsi"/>
          <w:sz w:val="22"/>
          <w:szCs w:val="22"/>
          <w:lang w:val="en-US" w:eastAsia="en-US"/>
        </w:rPr>
      </w:pPr>
      <w:r w:rsidRPr="005620F0">
        <w:rPr>
          <w:rFonts w:asciiTheme="minorHAnsi" w:hAnsiTheme="minorHAnsi" w:cstheme="minorHAnsi"/>
          <w:sz w:val="22"/>
          <w:szCs w:val="22"/>
        </w:rPr>
        <w:tab/>
        <w:t xml:space="preserve">   U tu svrhu izrađen je Prijedlog </w:t>
      </w:r>
      <w:r w:rsidRPr="005620F0">
        <w:rPr>
          <w:rFonts w:asciiTheme="minorHAnsi" w:hAnsiTheme="minorHAnsi" w:cstheme="minorHAnsi"/>
          <w:sz w:val="22"/>
          <w:szCs w:val="22"/>
          <w:lang w:val="en-US" w:eastAsia="en-US"/>
        </w:rPr>
        <w:t xml:space="preserve">Plana </w:t>
      </w:r>
      <w:proofErr w:type="spellStart"/>
      <w:r w:rsidRPr="005620F0">
        <w:rPr>
          <w:rFonts w:asciiTheme="minorHAnsi" w:hAnsiTheme="minorHAnsi" w:cstheme="minorHAnsi"/>
          <w:sz w:val="22"/>
          <w:szCs w:val="22"/>
          <w:lang w:val="en-US" w:eastAsia="en-US"/>
        </w:rPr>
        <w:t>djelovanja</w:t>
      </w:r>
      <w:proofErr w:type="spellEnd"/>
      <w:r w:rsidRPr="005620F0">
        <w:rPr>
          <w:rFonts w:asciiTheme="minorHAnsi" w:hAnsiTheme="minorHAnsi" w:cstheme="minorHAnsi"/>
          <w:sz w:val="22"/>
          <w:szCs w:val="22"/>
          <w:lang w:val="en-US" w:eastAsia="en-US"/>
        </w:rPr>
        <w:t xml:space="preserve"> u </w:t>
      </w:r>
      <w:proofErr w:type="spellStart"/>
      <w:r w:rsidRPr="005620F0">
        <w:rPr>
          <w:rFonts w:asciiTheme="minorHAnsi" w:hAnsiTheme="minorHAnsi" w:cstheme="minorHAnsi"/>
          <w:sz w:val="22"/>
          <w:szCs w:val="22"/>
          <w:lang w:val="en-US" w:eastAsia="en-US"/>
        </w:rPr>
        <w:t>području</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prirodnih</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nepogoda</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na</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području</w:t>
      </w:r>
      <w:proofErr w:type="spellEnd"/>
      <w:r w:rsidRPr="005620F0">
        <w:rPr>
          <w:rFonts w:asciiTheme="minorHAnsi" w:hAnsiTheme="minorHAnsi" w:cstheme="minorHAnsi"/>
          <w:sz w:val="22"/>
          <w:szCs w:val="22"/>
          <w:lang w:val="en-US" w:eastAsia="en-US"/>
        </w:rPr>
        <w:t xml:space="preserve"> Grada </w:t>
      </w:r>
      <w:proofErr w:type="spellStart"/>
      <w:r w:rsidRPr="005620F0">
        <w:rPr>
          <w:rFonts w:asciiTheme="minorHAnsi" w:hAnsiTheme="minorHAnsi" w:cstheme="minorHAnsi"/>
          <w:sz w:val="22"/>
          <w:szCs w:val="22"/>
          <w:lang w:val="en-US" w:eastAsia="en-US"/>
        </w:rPr>
        <w:t>Svetog</w:t>
      </w:r>
      <w:proofErr w:type="spellEnd"/>
      <w:r w:rsidRPr="005620F0">
        <w:rPr>
          <w:rFonts w:asciiTheme="minorHAnsi" w:hAnsiTheme="minorHAnsi" w:cstheme="minorHAnsi"/>
          <w:sz w:val="22"/>
          <w:szCs w:val="22"/>
          <w:lang w:val="en-US" w:eastAsia="en-US"/>
        </w:rPr>
        <w:t xml:space="preserve"> Ivana Zeline za 2021. </w:t>
      </w:r>
      <w:proofErr w:type="spellStart"/>
      <w:r w:rsidRPr="005620F0">
        <w:rPr>
          <w:rFonts w:asciiTheme="minorHAnsi" w:hAnsiTheme="minorHAnsi" w:cstheme="minorHAnsi"/>
          <w:sz w:val="22"/>
          <w:szCs w:val="22"/>
          <w:lang w:val="en-US" w:eastAsia="en-US"/>
        </w:rPr>
        <w:t>godinu</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kojeg</w:t>
      </w:r>
      <w:proofErr w:type="spellEnd"/>
      <w:r w:rsidRPr="005620F0">
        <w:rPr>
          <w:rFonts w:asciiTheme="minorHAnsi" w:hAnsiTheme="minorHAnsi" w:cstheme="minorHAnsi"/>
          <w:sz w:val="22"/>
          <w:szCs w:val="22"/>
          <w:lang w:val="en-US" w:eastAsia="en-US"/>
        </w:rPr>
        <w:t xml:space="preserve"> je </w:t>
      </w:r>
      <w:proofErr w:type="spellStart"/>
      <w:r w:rsidRPr="005620F0">
        <w:rPr>
          <w:rFonts w:asciiTheme="minorHAnsi" w:hAnsiTheme="minorHAnsi" w:cstheme="minorHAnsi"/>
          <w:sz w:val="22"/>
          <w:szCs w:val="22"/>
          <w:lang w:val="en-US" w:eastAsia="en-US"/>
        </w:rPr>
        <w:t>utvrdilo</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Gradsko</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povjerenstvo</w:t>
      </w:r>
      <w:proofErr w:type="spellEnd"/>
      <w:r w:rsidRPr="005620F0">
        <w:rPr>
          <w:rFonts w:asciiTheme="minorHAnsi" w:hAnsiTheme="minorHAnsi" w:cstheme="minorHAnsi"/>
          <w:sz w:val="22"/>
          <w:szCs w:val="22"/>
          <w:lang w:val="en-US" w:eastAsia="en-US"/>
        </w:rPr>
        <w:t xml:space="preserve"> Grada </w:t>
      </w:r>
      <w:proofErr w:type="spellStart"/>
      <w:r w:rsidRPr="005620F0">
        <w:rPr>
          <w:rFonts w:asciiTheme="minorHAnsi" w:hAnsiTheme="minorHAnsi" w:cstheme="minorHAnsi"/>
          <w:sz w:val="22"/>
          <w:szCs w:val="22"/>
          <w:lang w:val="en-US" w:eastAsia="en-US"/>
        </w:rPr>
        <w:t>Svetog</w:t>
      </w:r>
      <w:proofErr w:type="spellEnd"/>
      <w:r w:rsidRPr="005620F0">
        <w:rPr>
          <w:rFonts w:asciiTheme="minorHAnsi" w:hAnsiTheme="minorHAnsi" w:cstheme="minorHAnsi"/>
          <w:sz w:val="22"/>
          <w:szCs w:val="22"/>
          <w:lang w:val="en-US" w:eastAsia="en-US"/>
        </w:rPr>
        <w:t xml:space="preserve"> Ivana Zeline za </w:t>
      </w:r>
      <w:proofErr w:type="spellStart"/>
      <w:r w:rsidRPr="005620F0">
        <w:rPr>
          <w:rFonts w:asciiTheme="minorHAnsi" w:hAnsiTheme="minorHAnsi" w:cstheme="minorHAnsi"/>
          <w:sz w:val="22"/>
          <w:szCs w:val="22"/>
          <w:lang w:val="en-US" w:eastAsia="en-US"/>
        </w:rPr>
        <w:t>procjenu</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šteta</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od</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prirodnih</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nepogoda</w:t>
      </w:r>
      <w:proofErr w:type="spellEnd"/>
      <w:r w:rsidRPr="005620F0">
        <w:rPr>
          <w:rFonts w:asciiTheme="minorHAnsi" w:hAnsiTheme="minorHAnsi" w:cstheme="minorHAnsi"/>
          <w:sz w:val="22"/>
          <w:szCs w:val="22"/>
          <w:lang w:val="en-US" w:eastAsia="en-US"/>
        </w:rPr>
        <w:t>.</w:t>
      </w:r>
    </w:p>
    <w:p w14:paraId="1ABEBCF4" w14:textId="77777777" w:rsidR="00F21CF1" w:rsidRPr="005620F0" w:rsidRDefault="00F21CF1" w:rsidP="00F21CF1">
      <w:pPr>
        <w:jc w:val="both"/>
        <w:rPr>
          <w:rFonts w:asciiTheme="minorHAnsi" w:hAnsiTheme="minorHAnsi" w:cstheme="minorHAnsi"/>
          <w:sz w:val="22"/>
          <w:szCs w:val="22"/>
        </w:rPr>
      </w:pPr>
    </w:p>
    <w:p w14:paraId="226394B0" w14:textId="77777777" w:rsidR="00F21CF1" w:rsidRPr="005620F0" w:rsidRDefault="00F21CF1" w:rsidP="00F21CF1">
      <w:pPr>
        <w:jc w:val="both"/>
        <w:rPr>
          <w:rFonts w:asciiTheme="minorHAnsi" w:hAnsiTheme="minorHAnsi" w:cstheme="minorHAnsi"/>
          <w:sz w:val="22"/>
          <w:szCs w:val="22"/>
        </w:rPr>
      </w:pPr>
      <w:r w:rsidRPr="005620F0">
        <w:rPr>
          <w:rFonts w:asciiTheme="minorHAnsi" w:hAnsiTheme="minorHAnsi" w:cstheme="minorHAnsi"/>
          <w:sz w:val="22"/>
          <w:szCs w:val="22"/>
        </w:rPr>
        <w:tab/>
        <w:t xml:space="preserve">   Slijedom navedenog, predlaže se donošenje Odluke o donošenju </w:t>
      </w:r>
      <w:r w:rsidRPr="005620F0">
        <w:rPr>
          <w:rFonts w:asciiTheme="minorHAnsi" w:hAnsiTheme="minorHAnsi" w:cstheme="minorHAnsi"/>
          <w:sz w:val="22"/>
          <w:szCs w:val="22"/>
          <w:lang w:val="en-US" w:eastAsia="en-US"/>
        </w:rPr>
        <w:t xml:space="preserve">Plana </w:t>
      </w:r>
      <w:proofErr w:type="spellStart"/>
      <w:r w:rsidRPr="005620F0">
        <w:rPr>
          <w:rFonts w:asciiTheme="minorHAnsi" w:hAnsiTheme="minorHAnsi" w:cstheme="minorHAnsi"/>
          <w:sz w:val="22"/>
          <w:szCs w:val="22"/>
          <w:lang w:val="en-US" w:eastAsia="en-US"/>
        </w:rPr>
        <w:t>djelovanja</w:t>
      </w:r>
      <w:proofErr w:type="spellEnd"/>
      <w:r w:rsidRPr="005620F0">
        <w:rPr>
          <w:rFonts w:asciiTheme="minorHAnsi" w:hAnsiTheme="minorHAnsi" w:cstheme="minorHAnsi"/>
          <w:sz w:val="22"/>
          <w:szCs w:val="22"/>
          <w:lang w:val="en-US" w:eastAsia="en-US"/>
        </w:rPr>
        <w:t xml:space="preserve"> u </w:t>
      </w:r>
      <w:proofErr w:type="spellStart"/>
      <w:r w:rsidRPr="005620F0">
        <w:rPr>
          <w:rFonts w:asciiTheme="minorHAnsi" w:hAnsiTheme="minorHAnsi" w:cstheme="minorHAnsi"/>
          <w:sz w:val="22"/>
          <w:szCs w:val="22"/>
          <w:lang w:val="en-US" w:eastAsia="en-US"/>
        </w:rPr>
        <w:t>području</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prirodnih</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nepogoda</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na</w:t>
      </w:r>
      <w:proofErr w:type="spellEnd"/>
      <w:r w:rsidRPr="005620F0">
        <w:rPr>
          <w:rFonts w:asciiTheme="minorHAnsi" w:hAnsiTheme="minorHAnsi" w:cstheme="minorHAnsi"/>
          <w:sz w:val="22"/>
          <w:szCs w:val="22"/>
          <w:lang w:val="en-US" w:eastAsia="en-US"/>
        </w:rPr>
        <w:t xml:space="preserve"> </w:t>
      </w:r>
      <w:proofErr w:type="spellStart"/>
      <w:r w:rsidRPr="005620F0">
        <w:rPr>
          <w:rFonts w:asciiTheme="minorHAnsi" w:hAnsiTheme="minorHAnsi" w:cstheme="minorHAnsi"/>
          <w:sz w:val="22"/>
          <w:szCs w:val="22"/>
          <w:lang w:val="en-US" w:eastAsia="en-US"/>
        </w:rPr>
        <w:t>području</w:t>
      </w:r>
      <w:proofErr w:type="spellEnd"/>
      <w:r w:rsidRPr="005620F0">
        <w:rPr>
          <w:rFonts w:asciiTheme="minorHAnsi" w:hAnsiTheme="minorHAnsi" w:cstheme="minorHAnsi"/>
          <w:sz w:val="22"/>
          <w:szCs w:val="22"/>
          <w:lang w:val="en-US" w:eastAsia="en-US"/>
        </w:rPr>
        <w:t xml:space="preserve"> Grada </w:t>
      </w:r>
      <w:proofErr w:type="spellStart"/>
      <w:r w:rsidRPr="005620F0">
        <w:rPr>
          <w:rFonts w:asciiTheme="minorHAnsi" w:hAnsiTheme="minorHAnsi" w:cstheme="minorHAnsi"/>
          <w:sz w:val="22"/>
          <w:szCs w:val="22"/>
          <w:lang w:val="en-US" w:eastAsia="en-US"/>
        </w:rPr>
        <w:t>Svetog</w:t>
      </w:r>
      <w:proofErr w:type="spellEnd"/>
      <w:r w:rsidRPr="005620F0">
        <w:rPr>
          <w:rFonts w:asciiTheme="minorHAnsi" w:hAnsiTheme="minorHAnsi" w:cstheme="minorHAnsi"/>
          <w:sz w:val="22"/>
          <w:szCs w:val="22"/>
          <w:lang w:val="en-US" w:eastAsia="en-US"/>
        </w:rPr>
        <w:t xml:space="preserve"> Ivana Zeline za 2021. </w:t>
      </w:r>
      <w:proofErr w:type="spellStart"/>
      <w:r w:rsidRPr="005620F0">
        <w:rPr>
          <w:rFonts w:asciiTheme="minorHAnsi" w:hAnsiTheme="minorHAnsi" w:cstheme="minorHAnsi"/>
          <w:sz w:val="22"/>
          <w:szCs w:val="22"/>
          <w:lang w:val="en-US" w:eastAsia="en-US"/>
        </w:rPr>
        <w:t>godinu</w:t>
      </w:r>
      <w:proofErr w:type="spellEnd"/>
      <w:r w:rsidRPr="005620F0">
        <w:rPr>
          <w:rFonts w:asciiTheme="minorHAnsi" w:hAnsiTheme="minorHAnsi" w:cstheme="minorHAnsi"/>
          <w:sz w:val="22"/>
          <w:szCs w:val="22"/>
        </w:rPr>
        <w:t xml:space="preserve">, kao u privitku. </w:t>
      </w:r>
    </w:p>
    <w:p w14:paraId="614BF8AE" w14:textId="77777777" w:rsidR="00F21CF1" w:rsidRPr="005620F0" w:rsidRDefault="00F21CF1" w:rsidP="00F21CF1">
      <w:pPr>
        <w:ind w:firstLine="708"/>
        <w:jc w:val="both"/>
        <w:rPr>
          <w:rFonts w:asciiTheme="minorHAnsi" w:hAnsiTheme="minorHAnsi" w:cstheme="minorHAnsi"/>
          <w:sz w:val="22"/>
          <w:szCs w:val="22"/>
        </w:rPr>
      </w:pPr>
      <w:r w:rsidRPr="005620F0">
        <w:rPr>
          <w:rFonts w:asciiTheme="minorHAnsi" w:hAnsiTheme="minorHAnsi" w:cstheme="minorHAnsi"/>
          <w:sz w:val="22"/>
          <w:szCs w:val="22"/>
        </w:rPr>
        <w:t xml:space="preserve">    </w:t>
      </w:r>
    </w:p>
    <w:p w14:paraId="3A9015C2" w14:textId="77777777" w:rsidR="00F21CF1" w:rsidRPr="005620F0" w:rsidRDefault="00F21CF1" w:rsidP="00F21CF1">
      <w:pPr>
        <w:jc w:val="both"/>
        <w:rPr>
          <w:rFonts w:asciiTheme="minorHAnsi" w:hAnsiTheme="minorHAnsi" w:cstheme="minorHAnsi"/>
          <w:sz w:val="22"/>
          <w:szCs w:val="22"/>
        </w:rPr>
      </w:pPr>
      <w:r w:rsidRPr="005620F0">
        <w:rPr>
          <w:rFonts w:asciiTheme="minorHAnsi" w:hAnsiTheme="minorHAnsi" w:cstheme="minorHAnsi"/>
          <w:sz w:val="22"/>
          <w:szCs w:val="22"/>
        </w:rPr>
        <w:tab/>
        <w:t xml:space="preserve">    </w:t>
      </w:r>
    </w:p>
    <w:p w14:paraId="449F988E" w14:textId="77777777" w:rsidR="00F21CF1" w:rsidRPr="005620F0" w:rsidRDefault="00F21CF1" w:rsidP="00F21CF1">
      <w:pPr>
        <w:rPr>
          <w:rFonts w:asciiTheme="minorHAnsi" w:hAnsiTheme="minorHAnsi" w:cstheme="minorHAnsi"/>
          <w:sz w:val="22"/>
          <w:szCs w:val="22"/>
        </w:rPr>
      </w:pP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sz w:val="22"/>
          <w:szCs w:val="22"/>
        </w:rPr>
        <w:tab/>
      </w:r>
    </w:p>
    <w:p w14:paraId="39AC5AB3" w14:textId="77777777" w:rsidR="00F21CF1" w:rsidRPr="005620F0" w:rsidRDefault="00F21CF1" w:rsidP="00F21CF1">
      <w:pPr>
        <w:rPr>
          <w:rFonts w:asciiTheme="minorHAnsi" w:hAnsiTheme="minorHAnsi" w:cstheme="minorHAnsi"/>
          <w:b/>
          <w:sz w:val="22"/>
          <w:szCs w:val="22"/>
        </w:rPr>
      </w:pP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sz w:val="22"/>
          <w:szCs w:val="22"/>
        </w:rPr>
        <w:tab/>
      </w:r>
      <w:r w:rsidRPr="005620F0">
        <w:rPr>
          <w:rFonts w:asciiTheme="minorHAnsi" w:hAnsiTheme="minorHAnsi" w:cstheme="minorHAnsi"/>
          <w:sz w:val="22"/>
          <w:szCs w:val="22"/>
        </w:rPr>
        <w:tab/>
        <w:t xml:space="preserve">      </w:t>
      </w:r>
      <w:r w:rsidRPr="005620F0">
        <w:rPr>
          <w:rFonts w:asciiTheme="minorHAnsi" w:hAnsiTheme="minorHAnsi" w:cstheme="minorHAnsi"/>
          <w:b/>
          <w:sz w:val="22"/>
          <w:szCs w:val="22"/>
        </w:rPr>
        <w:t>GRADONAČELNIK</w:t>
      </w:r>
    </w:p>
    <w:p w14:paraId="24205A13" w14:textId="77777777" w:rsidR="00F21CF1" w:rsidRPr="005620F0" w:rsidRDefault="00F21CF1" w:rsidP="00F21CF1">
      <w:pPr>
        <w:rPr>
          <w:rFonts w:asciiTheme="minorHAnsi" w:hAnsiTheme="minorHAnsi" w:cstheme="minorHAnsi"/>
          <w:b/>
          <w:sz w:val="22"/>
          <w:szCs w:val="22"/>
        </w:rPr>
      </w:pPr>
      <w:r w:rsidRPr="005620F0">
        <w:rPr>
          <w:rFonts w:asciiTheme="minorHAnsi" w:hAnsiTheme="minorHAnsi" w:cstheme="minorHAnsi"/>
          <w:noProof/>
        </w:rPr>
        <w:drawing>
          <wp:anchor distT="0" distB="0" distL="114300" distR="114300" simplePos="0" relativeHeight="251660288" behindDoc="1" locked="0" layoutInCell="1" allowOverlap="1" wp14:anchorId="54521684" wp14:editId="6C36A20A">
            <wp:simplePos x="0" y="0"/>
            <wp:positionH relativeFrom="column">
              <wp:posOffset>3748405</wp:posOffset>
            </wp:positionH>
            <wp:positionV relativeFrom="paragraph">
              <wp:posOffset>156210</wp:posOffset>
            </wp:positionV>
            <wp:extent cx="1371600" cy="514350"/>
            <wp:effectExtent l="0" t="0" r="0" b="0"/>
            <wp:wrapNone/>
            <wp:docPr id="5" name="Slika 5"/>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pic:spPr>
                </pic:pic>
              </a:graphicData>
            </a:graphic>
          </wp:anchor>
        </w:drawing>
      </w:r>
      <w:r w:rsidRPr="005620F0">
        <w:rPr>
          <w:rFonts w:asciiTheme="minorHAnsi" w:hAnsiTheme="minorHAnsi" w:cstheme="minorHAnsi"/>
          <w:b/>
          <w:sz w:val="22"/>
          <w:szCs w:val="22"/>
        </w:rPr>
        <w:tab/>
      </w:r>
      <w:r w:rsidRPr="005620F0">
        <w:rPr>
          <w:rFonts w:asciiTheme="minorHAnsi" w:hAnsiTheme="minorHAnsi" w:cstheme="minorHAnsi"/>
          <w:b/>
          <w:sz w:val="22"/>
          <w:szCs w:val="22"/>
        </w:rPr>
        <w:tab/>
      </w:r>
      <w:r w:rsidRPr="005620F0">
        <w:rPr>
          <w:rFonts w:asciiTheme="minorHAnsi" w:hAnsiTheme="minorHAnsi" w:cstheme="minorHAnsi"/>
          <w:b/>
          <w:sz w:val="22"/>
          <w:szCs w:val="22"/>
        </w:rPr>
        <w:tab/>
      </w:r>
      <w:r w:rsidRPr="005620F0">
        <w:rPr>
          <w:rFonts w:asciiTheme="minorHAnsi" w:hAnsiTheme="minorHAnsi" w:cstheme="minorHAnsi"/>
          <w:b/>
          <w:sz w:val="22"/>
          <w:szCs w:val="22"/>
        </w:rPr>
        <w:tab/>
      </w:r>
      <w:r w:rsidRPr="005620F0">
        <w:rPr>
          <w:rFonts w:asciiTheme="minorHAnsi" w:hAnsiTheme="minorHAnsi" w:cstheme="minorHAnsi"/>
          <w:b/>
          <w:sz w:val="22"/>
          <w:szCs w:val="22"/>
        </w:rPr>
        <w:tab/>
      </w:r>
      <w:r w:rsidRPr="005620F0">
        <w:rPr>
          <w:rFonts w:asciiTheme="minorHAnsi" w:hAnsiTheme="minorHAnsi" w:cstheme="minorHAnsi"/>
          <w:b/>
          <w:sz w:val="22"/>
          <w:szCs w:val="22"/>
        </w:rPr>
        <w:tab/>
      </w:r>
      <w:r w:rsidRPr="005620F0">
        <w:rPr>
          <w:rFonts w:asciiTheme="minorHAnsi" w:hAnsiTheme="minorHAnsi" w:cstheme="minorHAnsi"/>
          <w:b/>
          <w:sz w:val="22"/>
          <w:szCs w:val="22"/>
        </w:rPr>
        <w:tab/>
      </w:r>
      <w:r w:rsidRPr="005620F0">
        <w:rPr>
          <w:rFonts w:asciiTheme="minorHAnsi" w:hAnsiTheme="minorHAnsi" w:cstheme="minorHAnsi"/>
          <w:b/>
          <w:sz w:val="22"/>
          <w:szCs w:val="22"/>
        </w:rPr>
        <w:tab/>
        <w:t xml:space="preserve">          Hrvoje Košćec</w:t>
      </w:r>
      <w:r w:rsidRPr="005620F0">
        <w:rPr>
          <w:rFonts w:asciiTheme="minorHAnsi" w:hAnsiTheme="minorHAnsi" w:cstheme="minorHAnsi"/>
          <w:b/>
          <w:sz w:val="22"/>
          <w:szCs w:val="22"/>
        </w:rPr>
        <w:tab/>
      </w:r>
    </w:p>
    <w:p w14:paraId="082C449A" w14:textId="77777777" w:rsidR="00F21CF1" w:rsidRPr="005620F0" w:rsidRDefault="00F21CF1" w:rsidP="00F21CF1">
      <w:pPr>
        <w:rPr>
          <w:rFonts w:asciiTheme="minorHAnsi" w:hAnsiTheme="minorHAnsi" w:cstheme="minorHAnsi"/>
          <w:b/>
          <w:sz w:val="22"/>
          <w:szCs w:val="22"/>
        </w:rPr>
      </w:pPr>
    </w:p>
    <w:p w14:paraId="2550762E" w14:textId="77777777" w:rsidR="00F21CF1" w:rsidRPr="005620F0" w:rsidRDefault="00F21CF1" w:rsidP="00F21CF1">
      <w:pPr>
        <w:rPr>
          <w:rFonts w:asciiTheme="minorHAnsi" w:hAnsiTheme="minorHAnsi" w:cstheme="minorHAnsi"/>
          <w:sz w:val="22"/>
          <w:szCs w:val="22"/>
        </w:rPr>
      </w:pPr>
    </w:p>
    <w:p w14:paraId="67617967" w14:textId="77777777" w:rsidR="00B972D0" w:rsidRPr="005620F0" w:rsidRDefault="00B972D0" w:rsidP="00B972D0">
      <w:pPr>
        <w:rPr>
          <w:rFonts w:asciiTheme="minorHAnsi" w:hAnsiTheme="minorHAnsi" w:cstheme="minorHAnsi"/>
        </w:rPr>
      </w:pPr>
    </w:p>
    <w:p w14:paraId="217B5F87" w14:textId="77777777" w:rsidR="00B972D0" w:rsidRPr="005620F0" w:rsidRDefault="00B972D0" w:rsidP="00B972D0">
      <w:pPr>
        <w:rPr>
          <w:rFonts w:asciiTheme="minorHAnsi" w:hAnsiTheme="minorHAnsi" w:cstheme="minorHAnsi"/>
        </w:rPr>
      </w:pPr>
    </w:p>
    <w:p w14:paraId="150C823B" w14:textId="77777777" w:rsidR="00B972D0" w:rsidRDefault="00B972D0" w:rsidP="00B972D0"/>
    <w:p w14:paraId="68CD00E7" w14:textId="36BC1A3E" w:rsidR="00AE5D46" w:rsidRPr="00AE5D46" w:rsidRDefault="00AE5D46" w:rsidP="00AE5D46">
      <w:pPr>
        <w:rPr>
          <w:rFonts w:asciiTheme="minorHAnsi" w:hAnsiTheme="minorHAnsi" w:cstheme="minorHAnsi"/>
          <w:sz w:val="22"/>
          <w:szCs w:val="22"/>
        </w:rPr>
      </w:pPr>
      <w:r w:rsidRPr="00AE5D46">
        <w:rPr>
          <w:rFonts w:asciiTheme="minorHAnsi" w:hAnsiTheme="minorHAnsi" w:cstheme="minorHAnsi"/>
          <w:sz w:val="22"/>
          <w:szCs w:val="22"/>
        </w:rPr>
        <w:lastRenderedPageBreak/>
        <w:t xml:space="preserve">          </w:t>
      </w:r>
      <w:r w:rsidRPr="00AE5D46">
        <w:rPr>
          <w:rFonts w:asciiTheme="minorHAnsi" w:hAnsiTheme="minorHAnsi" w:cstheme="minorHAnsi"/>
          <w:sz w:val="22"/>
          <w:szCs w:val="22"/>
        </w:rPr>
        <w:tab/>
      </w:r>
      <w:r w:rsidRPr="00AE5D46">
        <w:rPr>
          <w:rFonts w:asciiTheme="minorHAnsi" w:hAnsiTheme="minorHAnsi" w:cstheme="minorHAnsi"/>
          <w:sz w:val="22"/>
          <w:szCs w:val="22"/>
        </w:rPr>
        <w:tab/>
      </w:r>
      <w:r w:rsidRPr="00AE5D46">
        <w:rPr>
          <w:rFonts w:asciiTheme="minorHAnsi" w:hAnsiTheme="minorHAnsi" w:cstheme="minorHAnsi"/>
          <w:sz w:val="22"/>
          <w:szCs w:val="22"/>
        </w:rPr>
        <w:tab/>
      </w:r>
      <w:r w:rsidRPr="00AE5D46">
        <w:rPr>
          <w:rFonts w:asciiTheme="minorHAnsi" w:hAnsiTheme="minorHAnsi" w:cstheme="minorHAnsi"/>
          <w:sz w:val="22"/>
          <w:szCs w:val="22"/>
        </w:rPr>
        <w:tab/>
      </w:r>
      <w:r w:rsidRPr="00AE5D46">
        <w:rPr>
          <w:rFonts w:asciiTheme="minorHAnsi" w:hAnsiTheme="minorHAnsi" w:cstheme="minorHAnsi"/>
          <w:sz w:val="22"/>
          <w:szCs w:val="22"/>
        </w:rPr>
        <w:tab/>
      </w:r>
      <w:r w:rsidRPr="00AE5D46">
        <w:rPr>
          <w:rFonts w:asciiTheme="minorHAnsi" w:hAnsiTheme="minorHAnsi" w:cstheme="minorHAnsi"/>
          <w:sz w:val="22"/>
          <w:szCs w:val="22"/>
        </w:rPr>
        <w:tab/>
        <w:t xml:space="preserve">                                            </w:t>
      </w:r>
    </w:p>
    <w:tbl>
      <w:tblPr>
        <w:tblW w:w="0" w:type="auto"/>
        <w:tblInd w:w="-252" w:type="dxa"/>
        <w:tblLayout w:type="fixed"/>
        <w:tblLook w:val="04A0" w:firstRow="1" w:lastRow="0" w:firstColumn="1" w:lastColumn="0" w:noHBand="0" w:noVBand="1"/>
      </w:tblPr>
      <w:tblGrid>
        <w:gridCol w:w="1260"/>
        <w:gridCol w:w="3600"/>
        <w:gridCol w:w="4464"/>
      </w:tblGrid>
      <w:tr w:rsidR="00AE5D46" w:rsidRPr="00AE5D46" w14:paraId="524EA1EE" w14:textId="7977B8AC" w:rsidTr="00AE5D46">
        <w:trPr>
          <w:cantSplit/>
          <w:trHeight w:val="1450"/>
        </w:trPr>
        <w:tc>
          <w:tcPr>
            <w:tcW w:w="1260" w:type="dxa"/>
            <w:vAlign w:val="center"/>
          </w:tcPr>
          <w:p w14:paraId="1BA87BCE" w14:textId="77777777" w:rsidR="00AE5D46" w:rsidRPr="00AE5D46" w:rsidRDefault="00AE5D46" w:rsidP="003566CF">
            <w:pPr>
              <w:jc w:val="center"/>
              <w:rPr>
                <w:rFonts w:asciiTheme="minorHAnsi" w:hAnsiTheme="minorHAnsi" w:cstheme="minorHAnsi"/>
                <w:b/>
                <w:sz w:val="22"/>
                <w:szCs w:val="22"/>
              </w:rPr>
            </w:pPr>
          </w:p>
        </w:tc>
        <w:tc>
          <w:tcPr>
            <w:tcW w:w="3600" w:type="dxa"/>
            <w:vMerge w:val="restart"/>
          </w:tcPr>
          <w:p w14:paraId="29A2582B" w14:textId="77777777" w:rsidR="00AE5D46" w:rsidRPr="00AE5D46" w:rsidRDefault="00AE5D46" w:rsidP="003566CF">
            <w:pPr>
              <w:jc w:val="center"/>
              <w:rPr>
                <w:rFonts w:asciiTheme="minorHAnsi" w:hAnsiTheme="minorHAnsi" w:cstheme="minorHAnsi"/>
                <w:b/>
                <w:sz w:val="22"/>
                <w:szCs w:val="22"/>
              </w:rPr>
            </w:pPr>
            <w:r w:rsidRPr="00AE5D46">
              <w:rPr>
                <w:rFonts w:asciiTheme="minorHAnsi" w:hAnsiTheme="minorHAnsi" w:cstheme="minorHAnsi"/>
                <w:b/>
                <w:sz w:val="22"/>
                <w:szCs w:val="22"/>
              </w:rPr>
              <w:object w:dxaOrig="1665" w:dyaOrig="1530" w14:anchorId="33629A7A">
                <v:shape id="_x0000_i1026" type="#_x0000_t75" style="width:83.25pt;height:76.5pt" o:ole="">
                  <v:imagedata r:id="rId8" o:title=""/>
                </v:shape>
                <o:OLEObject Type="Embed" ProgID="PBrush" ShapeID="_x0000_i1026" DrawAspect="Content" ObjectID="_1670648081" r:id="rId12"/>
              </w:object>
            </w:r>
          </w:p>
          <w:p w14:paraId="541D244A" w14:textId="77777777" w:rsidR="00AE5D46" w:rsidRPr="00AE5D46" w:rsidRDefault="00AE5D46" w:rsidP="003566CF">
            <w:pPr>
              <w:jc w:val="center"/>
              <w:rPr>
                <w:rFonts w:asciiTheme="minorHAnsi" w:hAnsiTheme="minorHAnsi" w:cstheme="minorHAnsi"/>
                <w:b/>
                <w:sz w:val="22"/>
                <w:szCs w:val="22"/>
              </w:rPr>
            </w:pPr>
            <w:r w:rsidRPr="00AE5D46">
              <w:rPr>
                <w:rFonts w:asciiTheme="minorHAnsi" w:hAnsiTheme="minorHAnsi" w:cstheme="minorHAnsi"/>
                <w:b/>
                <w:sz w:val="22"/>
                <w:szCs w:val="22"/>
                <w:lang w:val="de-DE"/>
              </w:rPr>
              <w:t>REPUBLIKA HRVATSKA</w:t>
            </w:r>
          </w:p>
          <w:p w14:paraId="7D060D56" w14:textId="77777777" w:rsidR="00AE5D46" w:rsidRPr="00AE5D46" w:rsidRDefault="00AE5D46" w:rsidP="003566CF">
            <w:pPr>
              <w:jc w:val="center"/>
              <w:rPr>
                <w:rFonts w:asciiTheme="minorHAnsi" w:hAnsiTheme="minorHAnsi" w:cstheme="minorHAnsi"/>
                <w:b/>
                <w:sz w:val="22"/>
                <w:szCs w:val="22"/>
              </w:rPr>
            </w:pPr>
            <w:r w:rsidRPr="00AE5D46">
              <w:rPr>
                <w:rFonts w:asciiTheme="minorHAnsi" w:hAnsiTheme="minorHAnsi" w:cstheme="minorHAnsi"/>
                <w:b/>
                <w:sz w:val="22"/>
                <w:szCs w:val="22"/>
                <w:lang w:val="de-DE"/>
              </w:rPr>
              <w:t>ZAGREBA</w:t>
            </w:r>
            <w:r w:rsidRPr="00AE5D46">
              <w:rPr>
                <w:rFonts w:asciiTheme="minorHAnsi" w:hAnsiTheme="minorHAnsi" w:cstheme="minorHAnsi"/>
                <w:b/>
                <w:sz w:val="22"/>
                <w:szCs w:val="22"/>
              </w:rPr>
              <w:t>Č</w:t>
            </w:r>
            <w:r w:rsidRPr="00AE5D46">
              <w:rPr>
                <w:rFonts w:asciiTheme="minorHAnsi" w:hAnsiTheme="minorHAnsi" w:cstheme="minorHAnsi"/>
                <w:b/>
                <w:sz w:val="22"/>
                <w:szCs w:val="22"/>
                <w:lang w:val="de-DE"/>
              </w:rPr>
              <w:t>KA</w:t>
            </w:r>
            <w:r w:rsidRPr="00AE5D46">
              <w:rPr>
                <w:rFonts w:asciiTheme="minorHAnsi" w:hAnsiTheme="minorHAnsi" w:cstheme="minorHAnsi"/>
                <w:b/>
                <w:sz w:val="22"/>
                <w:szCs w:val="22"/>
              </w:rPr>
              <w:t xml:space="preserve"> Ž</w:t>
            </w:r>
            <w:r w:rsidRPr="00AE5D46">
              <w:rPr>
                <w:rFonts w:asciiTheme="minorHAnsi" w:hAnsiTheme="minorHAnsi" w:cstheme="minorHAnsi"/>
                <w:b/>
                <w:sz w:val="22"/>
                <w:szCs w:val="22"/>
                <w:lang w:val="de-DE"/>
              </w:rPr>
              <w:t>UPANIJA</w:t>
            </w:r>
          </w:p>
          <w:p w14:paraId="6C3A9001" w14:textId="77777777" w:rsidR="00AE5D46" w:rsidRPr="00AE5D46" w:rsidRDefault="00AE5D46" w:rsidP="003566CF">
            <w:pPr>
              <w:jc w:val="center"/>
              <w:rPr>
                <w:rFonts w:asciiTheme="minorHAnsi" w:hAnsiTheme="minorHAnsi" w:cstheme="minorHAnsi"/>
                <w:b/>
                <w:sz w:val="22"/>
                <w:szCs w:val="22"/>
              </w:rPr>
            </w:pPr>
            <w:r w:rsidRPr="00AE5D46">
              <w:rPr>
                <w:rFonts w:asciiTheme="minorHAnsi" w:hAnsiTheme="minorHAnsi" w:cstheme="minorHAnsi"/>
                <w:b/>
                <w:sz w:val="22"/>
                <w:szCs w:val="22"/>
                <w:lang w:val="de-DE"/>
              </w:rPr>
              <w:t>GRAD SVETI IVAN ZELINA</w:t>
            </w:r>
          </w:p>
          <w:p w14:paraId="1DB368A2" w14:textId="77777777" w:rsidR="00AE5D46" w:rsidRPr="00AE5D46" w:rsidRDefault="00AE5D46" w:rsidP="003566CF">
            <w:pPr>
              <w:jc w:val="center"/>
              <w:rPr>
                <w:rFonts w:asciiTheme="minorHAnsi" w:hAnsiTheme="minorHAnsi" w:cstheme="minorHAnsi"/>
                <w:b/>
                <w:sz w:val="22"/>
                <w:szCs w:val="22"/>
                <w:lang w:val="en-GB"/>
              </w:rPr>
            </w:pPr>
            <w:r w:rsidRPr="00AE5D46">
              <w:rPr>
                <w:rFonts w:asciiTheme="minorHAnsi" w:hAnsiTheme="minorHAnsi" w:cstheme="minorHAnsi"/>
                <w:b/>
                <w:sz w:val="22"/>
                <w:szCs w:val="22"/>
                <w:lang w:val="en-GB"/>
              </w:rPr>
              <w:t>GRADSKO VIJEĆE</w:t>
            </w:r>
          </w:p>
          <w:p w14:paraId="06C1C27B" w14:textId="77777777" w:rsidR="00AE5D46" w:rsidRPr="00AE5D46" w:rsidRDefault="00AE5D46" w:rsidP="003566CF">
            <w:pPr>
              <w:jc w:val="center"/>
              <w:rPr>
                <w:rFonts w:asciiTheme="minorHAnsi" w:hAnsiTheme="minorHAnsi" w:cstheme="minorHAnsi"/>
                <w:b/>
                <w:sz w:val="22"/>
                <w:szCs w:val="22"/>
              </w:rPr>
            </w:pPr>
          </w:p>
        </w:tc>
        <w:tc>
          <w:tcPr>
            <w:tcW w:w="4464" w:type="dxa"/>
          </w:tcPr>
          <w:p w14:paraId="00F49E17" w14:textId="1DED67B6" w:rsidR="00AE5D46" w:rsidRPr="00AE5D46" w:rsidRDefault="00AE5D46" w:rsidP="003566CF">
            <w:pPr>
              <w:jc w:val="center"/>
              <w:rPr>
                <w:rFonts w:asciiTheme="minorHAnsi" w:hAnsiTheme="minorHAnsi" w:cstheme="minorHAnsi"/>
                <w:b/>
                <w:sz w:val="22"/>
                <w:szCs w:val="22"/>
              </w:rPr>
            </w:pPr>
          </w:p>
        </w:tc>
      </w:tr>
      <w:tr w:rsidR="00AE5D46" w:rsidRPr="00AE5D46" w14:paraId="7B757003" w14:textId="436198B8" w:rsidTr="00AE5D46">
        <w:trPr>
          <w:cantSplit/>
          <w:trHeight w:val="1450"/>
        </w:trPr>
        <w:tc>
          <w:tcPr>
            <w:tcW w:w="1260" w:type="dxa"/>
            <w:vAlign w:val="center"/>
            <w:hideMark/>
          </w:tcPr>
          <w:p w14:paraId="2DA6F89C" w14:textId="77777777" w:rsidR="00AE5D46" w:rsidRPr="00AE5D46" w:rsidRDefault="00AE5D46" w:rsidP="003566CF">
            <w:pPr>
              <w:jc w:val="center"/>
              <w:rPr>
                <w:rFonts w:asciiTheme="minorHAnsi" w:hAnsiTheme="minorHAnsi" w:cstheme="minorHAnsi"/>
                <w:b/>
                <w:sz w:val="22"/>
                <w:szCs w:val="22"/>
              </w:rPr>
            </w:pPr>
            <w:r w:rsidRPr="00AE5D46">
              <w:rPr>
                <w:rFonts w:asciiTheme="minorHAnsi" w:hAnsiTheme="minorHAnsi" w:cstheme="minorHAnsi"/>
                <w:b/>
                <w:noProof/>
                <w:sz w:val="22"/>
                <w:szCs w:val="22"/>
              </w:rPr>
              <w:drawing>
                <wp:inline distT="0" distB="0" distL="0" distR="0" wp14:anchorId="6A8E56DA" wp14:editId="71A6D3BE">
                  <wp:extent cx="581025" cy="733425"/>
                  <wp:effectExtent l="0" t="0" r="9525" b="9525"/>
                  <wp:docPr id="10" name="Slika 2"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14:paraId="799C47A5" w14:textId="77777777" w:rsidR="00AE5D46" w:rsidRPr="00AE5D46" w:rsidRDefault="00AE5D46" w:rsidP="003566CF">
            <w:pPr>
              <w:spacing w:line="256" w:lineRule="auto"/>
              <w:rPr>
                <w:rFonts w:asciiTheme="minorHAnsi" w:hAnsiTheme="minorHAnsi" w:cstheme="minorHAnsi"/>
                <w:b/>
                <w:sz w:val="22"/>
                <w:szCs w:val="22"/>
              </w:rPr>
            </w:pPr>
          </w:p>
        </w:tc>
        <w:tc>
          <w:tcPr>
            <w:tcW w:w="4464" w:type="dxa"/>
          </w:tcPr>
          <w:p w14:paraId="122CA5D0" w14:textId="77777777" w:rsidR="00AE5D46" w:rsidRPr="00AE5D46" w:rsidRDefault="00AE5D46" w:rsidP="003566CF">
            <w:pPr>
              <w:spacing w:line="256" w:lineRule="auto"/>
              <w:rPr>
                <w:rFonts w:asciiTheme="minorHAnsi" w:hAnsiTheme="minorHAnsi" w:cstheme="minorHAnsi"/>
                <w:b/>
                <w:sz w:val="22"/>
                <w:szCs w:val="22"/>
              </w:rPr>
            </w:pPr>
          </w:p>
        </w:tc>
      </w:tr>
      <w:tr w:rsidR="00AE5D46" w:rsidRPr="00AE5D46" w14:paraId="4FE765C8" w14:textId="77777777" w:rsidTr="00AE5D46">
        <w:trPr>
          <w:cantSplit/>
          <w:trHeight w:val="965"/>
        </w:trPr>
        <w:tc>
          <w:tcPr>
            <w:tcW w:w="1260" w:type="dxa"/>
            <w:vAlign w:val="center"/>
          </w:tcPr>
          <w:p w14:paraId="150362AF" w14:textId="77777777" w:rsidR="00AE5D46" w:rsidRPr="00AE5D46" w:rsidRDefault="00AE5D46" w:rsidP="003566CF">
            <w:pPr>
              <w:jc w:val="center"/>
              <w:rPr>
                <w:rFonts w:asciiTheme="minorHAnsi" w:hAnsiTheme="minorHAnsi" w:cstheme="minorHAnsi"/>
                <w:b/>
                <w:noProof/>
                <w:sz w:val="22"/>
                <w:szCs w:val="22"/>
              </w:rPr>
            </w:pPr>
          </w:p>
        </w:tc>
        <w:tc>
          <w:tcPr>
            <w:tcW w:w="3600" w:type="dxa"/>
            <w:vAlign w:val="center"/>
          </w:tcPr>
          <w:p w14:paraId="6BF27F21" w14:textId="7D3A3815" w:rsidR="00AE5D46" w:rsidRPr="00AE5D46" w:rsidRDefault="00AE5D46" w:rsidP="00AE5D46">
            <w:pPr>
              <w:jc w:val="both"/>
              <w:rPr>
                <w:rFonts w:asciiTheme="minorHAnsi" w:hAnsiTheme="minorHAnsi" w:cstheme="minorHAnsi"/>
                <w:sz w:val="22"/>
                <w:szCs w:val="22"/>
              </w:rPr>
            </w:pPr>
            <w:r w:rsidRPr="00AE5D46">
              <w:rPr>
                <w:rFonts w:asciiTheme="minorHAnsi" w:hAnsiTheme="minorHAnsi" w:cstheme="minorHAnsi"/>
                <w:sz w:val="22"/>
                <w:szCs w:val="22"/>
              </w:rPr>
              <w:t>KLASA:</w:t>
            </w:r>
            <w:r w:rsidR="003566CF">
              <w:rPr>
                <w:rFonts w:asciiTheme="minorHAnsi" w:hAnsiTheme="minorHAnsi" w:cstheme="minorHAnsi"/>
                <w:sz w:val="22"/>
                <w:szCs w:val="22"/>
              </w:rPr>
              <w:t xml:space="preserve"> 810-01/20-01/10</w:t>
            </w:r>
          </w:p>
          <w:p w14:paraId="5103F904" w14:textId="086C97C1" w:rsidR="00AE5D46" w:rsidRPr="00AE5D46" w:rsidRDefault="00AE5D46" w:rsidP="00AE5D46">
            <w:pPr>
              <w:rPr>
                <w:rFonts w:asciiTheme="minorHAnsi" w:hAnsiTheme="minorHAnsi" w:cstheme="minorHAnsi"/>
                <w:sz w:val="22"/>
                <w:szCs w:val="22"/>
              </w:rPr>
            </w:pPr>
            <w:r w:rsidRPr="00AE5D46">
              <w:rPr>
                <w:rFonts w:asciiTheme="minorHAnsi" w:hAnsiTheme="minorHAnsi" w:cstheme="minorHAnsi"/>
                <w:sz w:val="22"/>
                <w:szCs w:val="22"/>
              </w:rPr>
              <w:t>URBROJ:</w:t>
            </w:r>
            <w:r w:rsidR="003566CF">
              <w:rPr>
                <w:rFonts w:asciiTheme="minorHAnsi" w:hAnsiTheme="minorHAnsi" w:cstheme="minorHAnsi"/>
                <w:sz w:val="22"/>
                <w:szCs w:val="22"/>
              </w:rPr>
              <w:t xml:space="preserve"> 238/30-01/01-20-2</w:t>
            </w:r>
          </w:p>
          <w:p w14:paraId="3DED83D4" w14:textId="63E36D62" w:rsidR="00AE5D46" w:rsidRPr="00AE5D46" w:rsidRDefault="00AE5D46" w:rsidP="00AE5D46">
            <w:pPr>
              <w:jc w:val="both"/>
              <w:rPr>
                <w:rFonts w:asciiTheme="minorHAnsi" w:hAnsiTheme="minorHAnsi" w:cstheme="minorHAnsi"/>
                <w:sz w:val="22"/>
                <w:szCs w:val="22"/>
              </w:rPr>
            </w:pPr>
            <w:r w:rsidRPr="00AE5D46">
              <w:rPr>
                <w:rFonts w:asciiTheme="minorHAnsi" w:hAnsiTheme="minorHAnsi" w:cstheme="minorHAnsi"/>
                <w:sz w:val="22"/>
                <w:szCs w:val="22"/>
              </w:rPr>
              <w:t>Sv. Ivan Zelina,</w:t>
            </w:r>
            <w:r w:rsidR="003566CF">
              <w:rPr>
                <w:rFonts w:asciiTheme="minorHAnsi" w:hAnsiTheme="minorHAnsi" w:cstheme="minorHAnsi"/>
                <w:sz w:val="22"/>
                <w:szCs w:val="22"/>
              </w:rPr>
              <w:t xml:space="preserve"> 21. prosinca 2020.</w:t>
            </w:r>
          </w:p>
        </w:tc>
        <w:tc>
          <w:tcPr>
            <w:tcW w:w="4464" w:type="dxa"/>
          </w:tcPr>
          <w:p w14:paraId="5BE734F4" w14:textId="77777777" w:rsidR="00AE5D46" w:rsidRPr="00AE5D46" w:rsidRDefault="00AE5D46" w:rsidP="003566CF">
            <w:pPr>
              <w:spacing w:line="256" w:lineRule="auto"/>
              <w:rPr>
                <w:rFonts w:asciiTheme="minorHAnsi" w:hAnsiTheme="minorHAnsi" w:cstheme="minorHAnsi"/>
                <w:b/>
                <w:sz w:val="22"/>
                <w:szCs w:val="22"/>
              </w:rPr>
            </w:pPr>
          </w:p>
        </w:tc>
      </w:tr>
    </w:tbl>
    <w:p w14:paraId="075D60F2" w14:textId="77777777" w:rsidR="00AE5D46" w:rsidRPr="00AE5D46" w:rsidRDefault="00AE5D46" w:rsidP="00AE5D46">
      <w:pPr>
        <w:spacing w:after="200" w:line="276" w:lineRule="auto"/>
        <w:ind w:firstLine="720"/>
        <w:jc w:val="both"/>
        <w:rPr>
          <w:rFonts w:asciiTheme="minorHAnsi" w:hAnsiTheme="minorHAnsi" w:cstheme="minorHAnsi"/>
          <w:sz w:val="22"/>
          <w:szCs w:val="22"/>
          <w:lang w:val="en-US" w:eastAsia="en-US"/>
        </w:rPr>
      </w:pPr>
    </w:p>
    <w:p w14:paraId="245CD837" w14:textId="5EB95E81" w:rsidR="00AE5D46" w:rsidRPr="00AE5D46" w:rsidRDefault="00AE5D46" w:rsidP="00AE5D46">
      <w:pPr>
        <w:spacing w:after="200" w:line="276" w:lineRule="auto"/>
        <w:ind w:left="-284" w:firstLine="993"/>
        <w:jc w:val="both"/>
        <w:rPr>
          <w:rFonts w:asciiTheme="minorHAnsi" w:hAnsiTheme="minorHAnsi" w:cstheme="minorHAnsi"/>
          <w:sz w:val="22"/>
          <w:szCs w:val="22"/>
          <w:lang w:val="en-US" w:eastAsia="en-US"/>
        </w:rPr>
      </w:pPr>
      <w:r w:rsidRPr="00AE5D46">
        <w:rPr>
          <w:rFonts w:asciiTheme="minorHAnsi" w:hAnsiTheme="minorHAnsi" w:cstheme="minorHAnsi"/>
          <w:sz w:val="22"/>
          <w:szCs w:val="22"/>
          <w:lang w:val="en-US" w:eastAsia="en-US"/>
        </w:rPr>
        <w:t xml:space="preserve">Na </w:t>
      </w:r>
      <w:proofErr w:type="spellStart"/>
      <w:r w:rsidRPr="00AE5D46">
        <w:rPr>
          <w:rFonts w:asciiTheme="minorHAnsi" w:hAnsiTheme="minorHAnsi" w:cstheme="minorHAnsi"/>
          <w:sz w:val="22"/>
          <w:szCs w:val="22"/>
          <w:lang w:val="en-US" w:eastAsia="en-US"/>
        </w:rPr>
        <w:t>temelju</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članka</w:t>
      </w:r>
      <w:proofErr w:type="spellEnd"/>
      <w:r w:rsidRPr="00AE5D46">
        <w:rPr>
          <w:rFonts w:asciiTheme="minorHAnsi" w:hAnsiTheme="minorHAnsi" w:cstheme="minorHAnsi"/>
          <w:sz w:val="22"/>
          <w:szCs w:val="22"/>
          <w:lang w:val="en-US" w:eastAsia="en-US"/>
        </w:rPr>
        <w:t xml:space="preserve"> 17. </w:t>
      </w:r>
      <w:proofErr w:type="spellStart"/>
      <w:r w:rsidRPr="00AE5D46">
        <w:rPr>
          <w:rFonts w:asciiTheme="minorHAnsi" w:hAnsiTheme="minorHAnsi" w:cstheme="minorHAnsi"/>
          <w:sz w:val="22"/>
          <w:szCs w:val="22"/>
          <w:lang w:val="en-US" w:eastAsia="en-US"/>
        </w:rPr>
        <w:t>Zakona</w:t>
      </w:r>
      <w:proofErr w:type="spellEnd"/>
      <w:r w:rsidRPr="00AE5D46">
        <w:rPr>
          <w:rFonts w:asciiTheme="minorHAnsi" w:hAnsiTheme="minorHAnsi" w:cstheme="minorHAnsi"/>
          <w:sz w:val="22"/>
          <w:szCs w:val="22"/>
          <w:lang w:val="en-US" w:eastAsia="en-US"/>
        </w:rPr>
        <w:t xml:space="preserve"> o </w:t>
      </w:r>
      <w:proofErr w:type="spellStart"/>
      <w:r w:rsidRPr="00AE5D46">
        <w:rPr>
          <w:rFonts w:asciiTheme="minorHAnsi" w:hAnsiTheme="minorHAnsi" w:cstheme="minorHAnsi"/>
          <w:sz w:val="22"/>
          <w:szCs w:val="22"/>
          <w:lang w:val="en-US" w:eastAsia="en-US"/>
        </w:rPr>
        <w:t>ublažavanju</w:t>
      </w:r>
      <w:proofErr w:type="spellEnd"/>
      <w:r w:rsidRPr="00AE5D46">
        <w:rPr>
          <w:rFonts w:asciiTheme="minorHAnsi" w:hAnsiTheme="minorHAnsi" w:cstheme="minorHAnsi"/>
          <w:sz w:val="22"/>
          <w:szCs w:val="22"/>
          <w:lang w:val="en-US" w:eastAsia="en-US"/>
        </w:rPr>
        <w:t xml:space="preserve"> I </w:t>
      </w:r>
      <w:proofErr w:type="spellStart"/>
      <w:r w:rsidRPr="00AE5D46">
        <w:rPr>
          <w:rFonts w:asciiTheme="minorHAnsi" w:hAnsiTheme="minorHAnsi" w:cstheme="minorHAnsi"/>
          <w:sz w:val="22"/>
          <w:szCs w:val="22"/>
          <w:lang w:val="en-US" w:eastAsia="en-US"/>
        </w:rPr>
        <w:t>uklanjanju</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posljedica</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prirodnih</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nepogoda</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Narodne</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novine</w:t>
      </w:r>
      <w:proofErr w:type="spellEnd"/>
      <w:r w:rsidRPr="00AE5D46">
        <w:rPr>
          <w:rFonts w:asciiTheme="minorHAnsi" w:hAnsiTheme="minorHAnsi" w:cstheme="minorHAnsi"/>
          <w:sz w:val="22"/>
          <w:szCs w:val="22"/>
          <w:lang w:val="en-US" w:eastAsia="en-US"/>
        </w:rPr>
        <w:t xml:space="preserve">”, br. 16/19) i </w:t>
      </w:r>
      <w:proofErr w:type="spellStart"/>
      <w:r w:rsidRPr="00AE5D46">
        <w:rPr>
          <w:rFonts w:asciiTheme="minorHAnsi" w:hAnsiTheme="minorHAnsi" w:cstheme="minorHAnsi"/>
          <w:sz w:val="22"/>
          <w:szCs w:val="22"/>
          <w:lang w:val="en-US" w:eastAsia="en-US"/>
        </w:rPr>
        <w:t>članka</w:t>
      </w:r>
      <w:proofErr w:type="spellEnd"/>
      <w:r w:rsidRPr="00AE5D46">
        <w:rPr>
          <w:rFonts w:asciiTheme="minorHAnsi" w:hAnsiTheme="minorHAnsi" w:cstheme="minorHAnsi"/>
          <w:sz w:val="22"/>
          <w:szCs w:val="22"/>
          <w:lang w:val="en-US" w:eastAsia="en-US"/>
        </w:rPr>
        <w:t xml:space="preserve"> 16. </w:t>
      </w:r>
      <w:proofErr w:type="spellStart"/>
      <w:r w:rsidRPr="00AE5D46">
        <w:rPr>
          <w:rFonts w:asciiTheme="minorHAnsi" w:hAnsiTheme="minorHAnsi" w:cstheme="minorHAnsi"/>
          <w:sz w:val="22"/>
          <w:szCs w:val="22"/>
          <w:lang w:val="en-US" w:eastAsia="en-US"/>
        </w:rPr>
        <w:t>Statuta</w:t>
      </w:r>
      <w:proofErr w:type="spellEnd"/>
      <w:r w:rsidRPr="00AE5D46">
        <w:rPr>
          <w:rFonts w:asciiTheme="minorHAnsi" w:hAnsiTheme="minorHAnsi" w:cstheme="minorHAnsi"/>
          <w:sz w:val="22"/>
          <w:szCs w:val="22"/>
          <w:lang w:val="en-US" w:eastAsia="en-US"/>
        </w:rPr>
        <w:t xml:space="preserve"> Grada </w:t>
      </w:r>
      <w:proofErr w:type="spellStart"/>
      <w:r w:rsidRPr="00AE5D46">
        <w:rPr>
          <w:rFonts w:asciiTheme="minorHAnsi" w:hAnsiTheme="minorHAnsi" w:cstheme="minorHAnsi"/>
          <w:sz w:val="22"/>
          <w:szCs w:val="22"/>
          <w:lang w:val="en-US" w:eastAsia="en-US"/>
        </w:rPr>
        <w:t>Svetog</w:t>
      </w:r>
      <w:proofErr w:type="spellEnd"/>
      <w:r w:rsidRPr="00AE5D46">
        <w:rPr>
          <w:rFonts w:asciiTheme="minorHAnsi" w:hAnsiTheme="minorHAnsi" w:cstheme="minorHAnsi"/>
          <w:sz w:val="22"/>
          <w:szCs w:val="22"/>
          <w:lang w:val="en-US" w:eastAsia="en-US"/>
        </w:rPr>
        <w:t xml:space="preserve"> Ivana Zeline („</w:t>
      </w:r>
      <w:proofErr w:type="spellStart"/>
      <w:r w:rsidRPr="00AE5D46">
        <w:rPr>
          <w:rFonts w:asciiTheme="minorHAnsi" w:hAnsiTheme="minorHAnsi" w:cstheme="minorHAnsi"/>
          <w:sz w:val="22"/>
          <w:szCs w:val="22"/>
          <w:lang w:val="en-US" w:eastAsia="en-US"/>
        </w:rPr>
        <w:t>Zelinske</w:t>
      </w:r>
      <w:proofErr w:type="spellEnd"/>
      <w:r w:rsidRPr="00AE5D46">
        <w:rPr>
          <w:rFonts w:asciiTheme="minorHAnsi" w:hAnsiTheme="minorHAnsi" w:cstheme="minorHAnsi"/>
          <w:sz w:val="22"/>
          <w:szCs w:val="22"/>
          <w:lang w:val="en-US" w:eastAsia="en-US"/>
        </w:rPr>
        <w:t xml:space="preserve"> </w:t>
      </w:r>
      <w:proofErr w:type="spellStart"/>
      <w:proofErr w:type="gramStart"/>
      <w:r w:rsidRPr="00AE5D46">
        <w:rPr>
          <w:rFonts w:asciiTheme="minorHAnsi" w:hAnsiTheme="minorHAnsi" w:cstheme="minorHAnsi"/>
          <w:sz w:val="22"/>
          <w:szCs w:val="22"/>
          <w:lang w:val="en-US" w:eastAsia="en-US"/>
        </w:rPr>
        <w:t>novine</w:t>
      </w:r>
      <w:proofErr w:type="spellEnd"/>
      <w:r w:rsidRPr="00AE5D46">
        <w:rPr>
          <w:rFonts w:asciiTheme="minorHAnsi" w:hAnsiTheme="minorHAnsi" w:cstheme="minorHAnsi"/>
          <w:sz w:val="22"/>
          <w:szCs w:val="22"/>
          <w:lang w:val="en-US" w:eastAsia="en-US"/>
        </w:rPr>
        <w:t>“</w:t>
      </w:r>
      <w:proofErr w:type="gramEnd"/>
      <w:r w:rsidRPr="00AE5D46">
        <w:rPr>
          <w:rFonts w:asciiTheme="minorHAnsi" w:hAnsiTheme="minorHAnsi" w:cstheme="minorHAnsi"/>
          <w:sz w:val="22"/>
          <w:szCs w:val="22"/>
          <w:lang w:val="en-US" w:eastAsia="en-US"/>
        </w:rPr>
        <w:t xml:space="preserve">, br. 8/01, 7/02, 10/04, 1/06, 3/06-pročišćeni </w:t>
      </w:r>
      <w:proofErr w:type="spellStart"/>
      <w:r w:rsidRPr="00AE5D46">
        <w:rPr>
          <w:rFonts w:asciiTheme="minorHAnsi" w:hAnsiTheme="minorHAnsi" w:cstheme="minorHAnsi"/>
          <w:sz w:val="22"/>
          <w:szCs w:val="22"/>
          <w:lang w:val="en-US" w:eastAsia="en-US"/>
        </w:rPr>
        <w:t>tekst</w:t>
      </w:r>
      <w:proofErr w:type="spellEnd"/>
      <w:r w:rsidRPr="00AE5D46">
        <w:rPr>
          <w:rFonts w:asciiTheme="minorHAnsi" w:hAnsiTheme="minorHAnsi" w:cstheme="minorHAnsi"/>
          <w:sz w:val="22"/>
          <w:szCs w:val="22"/>
          <w:lang w:val="en-US" w:eastAsia="en-US"/>
        </w:rPr>
        <w:t xml:space="preserve">, 9/09, 11/09-pročišćen </w:t>
      </w:r>
      <w:proofErr w:type="spellStart"/>
      <w:r w:rsidRPr="00AE5D46">
        <w:rPr>
          <w:rFonts w:asciiTheme="minorHAnsi" w:hAnsiTheme="minorHAnsi" w:cstheme="minorHAnsi"/>
          <w:sz w:val="22"/>
          <w:szCs w:val="22"/>
          <w:lang w:val="en-US" w:eastAsia="en-US"/>
        </w:rPr>
        <w:t>tekst</w:t>
      </w:r>
      <w:proofErr w:type="spellEnd"/>
      <w:r w:rsidRPr="00AE5D46">
        <w:rPr>
          <w:rFonts w:asciiTheme="minorHAnsi" w:hAnsiTheme="minorHAnsi" w:cstheme="minorHAnsi"/>
          <w:sz w:val="22"/>
          <w:szCs w:val="22"/>
          <w:lang w:val="en-US" w:eastAsia="en-US"/>
        </w:rPr>
        <w:t xml:space="preserve">, 5/13, 12/13-pročišćeni </w:t>
      </w:r>
      <w:proofErr w:type="spellStart"/>
      <w:r w:rsidRPr="00AE5D46">
        <w:rPr>
          <w:rFonts w:asciiTheme="minorHAnsi" w:hAnsiTheme="minorHAnsi" w:cstheme="minorHAnsi"/>
          <w:sz w:val="22"/>
          <w:szCs w:val="22"/>
          <w:lang w:val="en-US" w:eastAsia="en-US"/>
        </w:rPr>
        <w:t>tekst</w:t>
      </w:r>
      <w:proofErr w:type="spellEnd"/>
      <w:r w:rsidRPr="00AE5D46">
        <w:rPr>
          <w:rFonts w:asciiTheme="minorHAnsi" w:hAnsiTheme="minorHAnsi" w:cstheme="minorHAnsi"/>
          <w:sz w:val="22"/>
          <w:szCs w:val="22"/>
          <w:lang w:val="en-US" w:eastAsia="en-US"/>
        </w:rPr>
        <w:t xml:space="preserve">, 4/18, 20/18 – </w:t>
      </w:r>
      <w:proofErr w:type="spellStart"/>
      <w:r w:rsidRPr="00AE5D46">
        <w:rPr>
          <w:rFonts w:asciiTheme="minorHAnsi" w:hAnsiTheme="minorHAnsi" w:cstheme="minorHAnsi"/>
          <w:sz w:val="22"/>
          <w:szCs w:val="22"/>
          <w:lang w:val="en-US" w:eastAsia="en-US"/>
        </w:rPr>
        <w:t>pročišćeni</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tekst</w:t>
      </w:r>
      <w:proofErr w:type="spellEnd"/>
      <w:r w:rsidRPr="00AE5D46">
        <w:rPr>
          <w:rFonts w:asciiTheme="minorHAnsi" w:hAnsiTheme="minorHAnsi" w:cstheme="minorHAnsi"/>
          <w:sz w:val="22"/>
          <w:szCs w:val="22"/>
          <w:lang w:val="en-US" w:eastAsia="en-US"/>
        </w:rPr>
        <w:t xml:space="preserve"> i 9/20), </w:t>
      </w:r>
      <w:proofErr w:type="spellStart"/>
      <w:r w:rsidRPr="00AE5D46">
        <w:rPr>
          <w:rFonts w:asciiTheme="minorHAnsi" w:hAnsiTheme="minorHAnsi" w:cstheme="minorHAnsi"/>
          <w:sz w:val="22"/>
          <w:szCs w:val="22"/>
          <w:lang w:val="en-US" w:eastAsia="en-US"/>
        </w:rPr>
        <w:t>Gradsko</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vijeće</w:t>
      </w:r>
      <w:proofErr w:type="spellEnd"/>
      <w:r w:rsidRPr="00AE5D46">
        <w:rPr>
          <w:rFonts w:asciiTheme="minorHAnsi" w:hAnsiTheme="minorHAnsi" w:cstheme="minorHAnsi"/>
          <w:sz w:val="22"/>
          <w:szCs w:val="22"/>
          <w:lang w:val="en-US" w:eastAsia="en-US"/>
        </w:rPr>
        <w:t xml:space="preserve"> Grada </w:t>
      </w:r>
      <w:proofErr w:type="spellStart"/>
      <w:r w:rsidRPr="00AE5D46">
        <w:rPr>
          <w:rFonts w:asciiTheme="minorHAnsi" w:hAnsiTheme="minorHAnsi" w:cstheme="minorHAnsi"/>
          <w:sz w:val="22"/>
          <w:szCs w:val="22"/>
          <w:lang w:val="en-US" w:eastAsia="en-US"/>
        </w:rPr>
        <w:t>Svetog</w:t>
      </w:r>
      <w:proofErr w:type="spellEnd"/>
      <w:r w:rsidRPr="00AE5D46">
        <w:rPr>
          <w:rFonts w:asciiTheme="minorHAnsi" w:hAnsiTheme="minorHAnsi" w:cstheme="minorHAnsi"/>
          <w:sz w:val="22"/>
          <w:szCs w:val="22"/>
          <w:lang w:val="en-US" w:eastAsia="en-US"/>
        </w:rPr>
        <w:t xml:space="preserve"> Ivana Zeline, </w:t>
      </w:r>
      <w:proofErr w:type="spellStart"/>
      <w:r w:rsidRPr="00AE5D46">
        <w:rPr>
          <w:rFonts w:asciiTheme="minorHAnsi" w:hAnsiTheme="minorHAnsi" w:cstheme="minorHAnsi"/>
          <w:sz w:val="22"/>
          <w:szCs w:val="22"/>
          <w:lang w:val="en-US" w:eastAsia="en-US"/>
        </w:rPr>
        <w:t>na</w:t>
      </w:r>
      <w:proofErr w:type="spellEnd"/>
      <w:r w:rsidRPr="00AE5D46">
        <w:rPr>
          <w:rFonts w:asciiTheme="minorHAnsi" w:hAnsiTheme="minorHAnsi" w:cstheme="minorHAnsi"/>
          <w:sz w:val="22"/>
          <w:szCs w:val="22"/>
          <w:lang w:val="en-US" w:eastAsia="en-US"/>
        </w:rPr>
        <w:t xml:space="preserve"> </w:t>
      </w:r>
      <w:r w:rsidR="003566CF">
        <w:rPr>
          <w:rFonts w:asciiTheme="minorHAnsi" w:hAnsiTheme="minorHAnsi" w:cstheme="minorHAnsi"/>
          <w:sz w:val="22"/>
          <w:szCs w:val="22"/>
          <w:lang w:val="en-US" w:eastAsia="en-US"/>
        </w:rPr>
        <w:t>21.</w:t>
      </w:r>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sjednici</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održanoj</w:t>
      </w:r>
      <w:proofErr w:type="spellEnd"/>
      <w:r w:rsidRPr="00AE5D46">
        <w:rPr>
          <w:rFonts w:asciiTheme="minorHAnsi" w:hAnsiTheme="minorHAnsi" w:cstheme="minorHAnsi"/>
          <w:sz w:val="22"/>
          <w:szCs w:val="22"/>
          <w:lang w:val="en-US" w:eastAsia="en-US"/>
        </w:rPr>
        <w:t xml:space="preserve"> dana</w:t>
      </w:r>
      <w:r w:rsidR="003566CF">
        <w:rPr>
          <w:rFonts w:asciiTheme="minorHAnsi" w:hAnsiTheme="minorHAnsi" w:cstheme="minorHAnsi"/>
          <w:sz w:val="22"/>
          <w:szCs w:val="22"/>
          <w:lang w:val="en-US" w:eastAsia="en-US"/>
        </w:rPr>
        <w:t xml:space="preserve"> 21. </w:t>
      </w:r>
      <w:proofErr w:type="spellStart"/>
      <w:r w:rsidR="003566CF">
        <w:rPr>
          <w:rFonts w:asciiTheme="minorHAnsi" w:hAnsiTheme="minorHAnsi" w:cstheme="minorHAnsi"/>
          <w:sz w:val="22"/>
          <w:szCs w:val="22"/>
          <w:lang w:val="en-US" w:eastAsia="en-US"/>
        </w:rPr>
        <w:t>prosinca</w:t>
      </w:r>
      <w:proofErr w:type="spellEnd"/>
      <w:r w:rsidR="003566CF">
        <w:rPr>
          <w:rFonts w:asciiTheme="minorHAnsi" w:hAnsiTheme="minorHAnsi" w:cstheme="minorHAnsi"/>
          <w:sz w:val="22"/>
          <w:szCs w:val="22"/>
          <w:lang w:val="en-US" w:eastAsia="en-US"/>
        </w:rPr>
        <w:t xml:space="preserve"> </w:t>
      </w:r>
      <w:r w:rsidRPr="00AE5D46">
        <w:rPr>
          <w:rFonts w:asciiTheme="minorHAnsi" w:hAnsiTheme="minorHAnsi" w:cstheme="minorHAnsi"/>
          <w:sz w:val="22"/>
          <w:szCs w:val="22"/>
          <w:lang w:val="en-US" w:eastAsia="en-US"/>
        </w:rPr>
        <w:t xml:space="preserve">2020. </w:t>
      </w:r>
      <w:proofErr w:type="spellStart"/>
      <w:r w:rsidRPr="00AE5D46">
        <w:rPr>
          <w:rFonts w:asciiTheme="minorHAnsi" w:hAnsiTheme="minorHAnsi" w:cstheme="minorHAnsi"/>
          <w:sz w:val="22"/>
          <w:szCs w:val="22"/>
          <w:lang w:val="en-US" w:eastAsia="en-US"/>
        </w:rPr>
        <w:t>godine</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donijelo</w:t>
      </w:r>
      <w:proofErr w:type="spellEnd"/>
      <w:r w:rsidRPr="00AE5D46">
        <w:rPr>
          <w:rFonts w:asciiTheme="minorHAnsi" w:hAnsiTheme="minorHAnsi" w:cstheme="minorHAnsi"/>
          <w:sz w:val="22"/>
          <w:szCs w:val="22"/>
          <w:lang w:val="en-US" w:eastAsia="en-US"/>
        </w:rPr>
        <w:t xml:space="preserve"> je</w:t>
      </w:r>
    </w:p>
    <w:p w14:paraId="52610B30" w14:textId="77777777" w:rsidR="00AE5D46" w:rsidRPr="00AE5D46" w:rsidRDefault="00AE5D46" w:rsidP="00AE5D46">
      <w:pPr>
        <w:ind w:left="-284" w:firstLine="993"/>
        <w:jc w:val="center"/>
        <w:rPr>
          <w:rFonts w:asciiTheme="minorHAnsi" w:hAnsiTheme="minorHAnsi" w:cstheme="minorHAnsi"/>
          <w:b/>
          <w:sz w:val="22"/>
          <w:szCs w:val="22"/>
          <w:lang w:val="en-US" w:eastAsia="en-US"/>
        </w:rPr>
      </w:pPr>
      <w:r w:rsidRPr="00AE5D46">
        <w:rPr>
          <w:rFonts w:asciiTheme="minorHAnsi" w:hAnsiTheme="minorHAnsi" w:cstheme="minorHAnsi"/>
          <w:b/>
          <w:sz w:val="22"/>
          <w:szCs w:val="22"/>
          <w:lang w:val="en-US" w:eastAsia="en-US"/>
        </w:rPr>
        <w:t>ODLUKU</w:t>
      </w:r>
    </w:p>
    <w:p w14:paraId="6FF702C8" w14:textId="77777777" w:rsidR="00AE5D46" w:rsidRPr="00AE5D46" w:rsidRDefault="00AE5D46" w:rsidP="00AE5D46">
      <w:pPr>
        <w:ind w:left="-284" w:firstLine="993"/>
        <w:jc w:val="center"/>
        <w:rPr>
          <w:rFonts w:asciiTheme="minorHAnsi" w:hAnsiTheme="minorHAnsi" w:cstheme="minorHAnsi"/>
          <w:b/>
          <w:sz w:val="22"/>
          <w:szCs w:val="22"/>
          <w:lang w:val="en-US" w:eastAsia="en-US"/>
        </w:rPr>
      </w:pPr>
      <w:r w:rsidRPr="00AE5D46">
        <w:rPr>
          <w:rFonts w:asciiTheme="minorHAnsi" w:hAnsiTheme="minorHAnsi" w:cstheme="minorHAnsi"/>
          <w:b/>
          <w:sz w:val="22"/>
          <w:szCs w:val="22"/>
          <w:lang w:val="en-US" w:eastAsia="en-US"/>
        </w:rPr>
        <w:t xml:space="preserve">o </w:t>
      </w:r>
      <w:proofErr w:type="spellStart"/>
      <w:r w:rsidRPr="00AE5D46">
        <w:rPr>
          <w:rFonts w:asciiTheme="minorHAnsi" w:hAnsiTheme="minorHAnsi" w:cstheme="minorHAnsi"/>
          <w:b/>
          <w:sz w:val="22"/>
          <w:szCs w:val="22"/>
          <w:lang w:val="en-US" w:eastAsia="en-US"/>
        </w:rPr>
        <w:t>donošenju</w:t>
      </w:r>
      <w:proofErr w:type="spellEnd"/>
      <w:r w:rsidRPr="00AE5D46">
        <w:rPr>
          <w:rFonts w:asciiTheme="minorHAnsi" w:hAnsiTheme="minorHAnsi" w:cstheme="minorHAnsi"/>
          <w:b/>
          <w:sz w:val="22"/>
          <w:szCs w:val="22"/>
          <w:lang w:val="en-US" w:eastAsia="en-US"/>
        </w:rPr>
        <w:t xml:space="preserve"> Plana </w:t>
      </w:r>
      <w:proofErr w:type="spellStart"/>
      <w:r w:rsidRPr="00AE5D46">
        <w:rPr>
          <w:rFonts w:asciiTheme="minorHAnsi" w:hAnsiTheme="minorHAnsi" w:cstheme="minorHAnsi"/>
          <w:b/>
          <w:sz w:val="22"/>
          <w:szCs w:val="22"/>
          <w:lang w:val="en-US" w:eastAsia="en-US"/>
        </w:rPr>
        <w:t>djelovanja</w:t>
      </w:r>
      <w:proofErr w:type="spellEnd"/>
      <w:r w:rsidRPr="00AE5D46">
        <w:rPr>
          <w:rFonts w:asciiTheme="minorHAnsi" w:hAnsiTheme="minorHAnsi" w:cstheme="minorHAnsi"/>
          <w:b/>
          <w:sz w:val="22"/>
          <w:szCs w:val="22"/>
          <w:lang w:val="en-US" w:eastAsia="en-US"/>
        </w:rPr>
        <w:t xml:space="preserve"> u </w:t>
      </w:r>
      <w:proofErr w:type="spellStart"/>
      <w:r w:rsidRPr="00AE5D46">
        <w:rPr>
          <w:rFonts w:asciiTheme="minorHAnsi" w:hAnsiTheme="minorHAnsi" w:cstheme="minorHAnsi"/>
          <w:b/>
          <w:sz w:val="22"/>
          <w:szCs w:val="22"/>
          <w:lang w:val="en-US" w:eastAsia="en-US"/>
        </w:rPr>
        <w:t>području</w:t>
      </w:r>
      <w:proofErr w:type="spellEnd"/>
      <w:r w:rsidRPr="00AE5D46">
        <w:rPr>
          <w:rFonts w:asciiTheme="minorHAnsi" w:hAnsiTheme="minorHAnsi" w:cstheme="minorHAnsi"/>
          <w:b/>
          <w:sz w:val="22"/>
          <w:szCs w:val="22"/>
          <w:lang w:val="en-US" w:eastAsia="en-US"/>
        </w:rPr>
        <w:t xml:space="preserve"> </w:t>
      </w:r>
      <w:proofErr w:type="spellStart"/>
      <w:r w:rsidRPr="00AE5D46">
        <w:rPr>
          <w:rFonts w:asciiTheme="minorHAnsi" w:hAnsiTheme="minorHAnsi" w:cstheme="minorHAnsi"/>
          <w:b/>
          <w:sz w:val="22"/>
          <w:szCs w:val="22"/>
          <w:lang w:val="en-US" w:eastAsia="en-US"/>
        </w:rPr>
        <w:t>prirodnih</w:t>
      </w:r>
      <w:proofErr w:type="spellEnd"/>
      <w:r w:rsidRPr="00AE5D46">
        <w:rPr>
          <w:rFonts w:asciiTheme="minorHAnsi" w:hAnsiTheme="minorHAnsi" w:cstheme="minorHAnsi"/>
          <w:b/>
          <w:sz w:val="22"/>
          <w:szCs w:val="22"/>
          <w:lang w:val="en-US" w:eastAsia="en-US"/>
        </w:rPr>
        <w:t xml:space="preserve"> </w:t>
      </w:r>
      <w:proofErr w:type="spellStart"/>
      <w:r w:rsidRPr="00AE5D46">
        <w:rPr>
          <w:rFonts w:asciiTheme="minorHAnsi" w:hAnsiTheme="minorHAnsi" w:cstheme="minorHAnsi"/>
          <w:b/>
          <w:sz w:val="22"/>
          <w:szCs w:val="22"/>
          <w:lang w:val="en-US" w:eastAsia="en-US"/>
        </w:rPr>
        <w:t>nepogoda</w:t>
      </w:r>
      <w:proofErr w:type="spellEnd"/>
    </w:p>
    <w:p w14:paraId="7232A465" w14:textId="77777777" w:rsidR="00AE5D46" w:rsidRPr="00AE5D46" w:rsidRDefault="00AE5D46" w:rsidP="00AE5D46">
      <w:pPr>
        <w:spacing w:after="200" w:line="276" w:lineRule="auto"/>
        <w:ind w:left="-284" w:firstLine="993"/>
        <w:jc w:val="center"/>
        <w:rPr>
          <w:rFonts w:asciiTheme="minorHAnsi" w:hAnsiTheme="minorHAnsi" w:cstheme="minorHAnsi"/>
          <w:b/>
          <w:sz w:val="22"/>
          <w:szCs w:val="22"/>
          <w:lang w:val="en-US" w:eastAsia="en-US"/>
        </w:rPr>
      </w:pPr>
      <w:proofErr w:type="spellStart"/>
      <w:r w:rsidRPr="00AE5D46">
        <w:rPr>
          <w:rFonts w:asciiTheme="minorHAnsi" w:hAnsiTheme="minorHAnsi" w:cstheme="minorHAnsi"/>
          <w:b/>
          <w:sz w:val="22"/>
          <w:szCs w:val="22"/>
          <w:lang w:val="en-US" w:eastAsia="en-US"/>
        </w:rPr>
        <w:t>na</w:t>
      </w:r>
      <w:proofErr w:type="spellEnd"/>
      <w:r w:rsidRPr="00AE5D46">
        <w:rPr>
          <w:rFonts w:asciiTheme="minorHAnsi" w:hAnsiTheme="minorHAnsi" w:cstheme="minorHAnsi"/>
          <w:b/>
          <w:sz w:val="22"/>
          <w:szCs w:val="22"/>
          <w:lang w:val="en-US" w:eastAsia="en-US"/>
        </w:rPr>
        <w:t xml:space="preserve"> </w:t>
      </w:r>
      <w:proofErr w:type="spellStart"/>
      <w:r w:rsidRPr="00AE5D46">
        <w:rPr>
          <w:rFonts w:asciiTheme="minorHAnsi" w:hAnsiTheme="minorHAnsi" w:cstheme="minorHAnsi"/>
          <w:b/>
          <w:sz w:val="22"/>
          <w:szCs w:val="22"/>
          <w:lang w:val="en-US" w:eastAsia="en-US"/>
        </w:rPr>
        <w:t>području</w:t>
      </w:r>
      <w:proofErr w:type="spellEnd"/>
      <w:r w:rsidRPr="00AE5D46">
        <w:rPr>
          <w:rFonts w:asciiTheme="minorHAnsi" w:hAnsiTheme="minorHAnsi" w:cstheme="minorHAnsi"/>
          <w:b/>
          <w:sz w:val="22"/>
          <w:szCs w:val="22"/>
          <w:lang w:val="en-US" w:eastAsia="en-US"/>
        </w:rPr>
        <w:t xml:space="preserve"> Grada </w:t>
      </w:r>
      <w:proofErr w:type="spellStart"/>
      <w:r w:rsidRPr="00AE5D46">
        <w:rPr>
          <w:rFonts w:asciiTheme="minorHAnsi" w:hAnsiTheme="minorHAnsi" w:cstheme="minorHAnsi"/>
          <w:b/>
          <w:sz w:val="22"/>
          <w:szCs w:val="22"/>
          <w:lang w:val="en-US" w:eastAsia="en-US"/>
        </w:rPr>
        <w:t>Svetog</w:t>
      </w:r>
      <w:proofErr w:type="spellEnd"/>
      <w:r w:rsidRPr="00AE5D46">
        <w:rPr>
          <w:rFonts w:asciiTheme="minorHAnsi" w:hAnsiTheme="minorHAnsi" w:cstheme="minorHAnsi"/>
          <w:b/>
          <w:sz w:val="22"/>
          <w:szCs w:val="22"/>
          <w:lang w:val="en-US" w:eastAsia="en-US"/>
        </w:rPr>
        <w:t xml:space="preserve"> Ivana Zeline za 2021. </w:t>
      </w:r>
      <w:proofErr w:type="spellStart"/>
      <w:r w:rsidRPr="00AE5D46">
        <w:rPr>
          <w:rFonts w:asciiTheme="minorHAnsi" w:hAnsiTheme="minorHAnsi" w:cstheme="minorHAnsi"/>
          <w:b/>
          <w:sz w:val="22"/>
          <w:szCs w:val="22"/>
          <w:lang w:val="en-US" w:eastAsia="en-US"/>
        </w:rPr>
        <w:t>godinu</w:t>
      </w:r>
      <w:proofErr w:type="spellEnd"/>
    </w:p>
    <w:p w14:paraId="1BD9ACB5" w14:textId="77777777" w:rsidR="00AE5D46" w:rsidRPr="00AE5D46" w:rsidRDefault="00AE5D46" w:rsidP="00AE5D46">
      <w:pPr>
        <w:spacing w:after="200" w:line="276" w:lineRule="auto"/>
        <w:ind w:left="-284" w:firstLine="993"/>
        <w:jc w:val="center"/>
        <w:rPr>
          <w:rFonts w:asciiTheme="minorHAnsi" w:hAnsiTheme="minorHAnsi" w:cstheme="minorHAnsi"/>
          <w:b/>
          <w:sz w:val="22"/>
          <w:szCs w:val="22"/>
          <w:lang w:val="en-US" w:eastAsia="en-US"/>
        </w:rPr>
      </w:pPr>
    </w:p>
    <w:p w14:paraId="08C35288" w14:textId="77777777" w:rsidR="00AE5D46" w:rsidRPr="00AE5D46" w:rsidRDefault="00AE5D46" w:rsidP="00AE5D46">
      <w:pPr>
        <w:spacing w:after="200" w:line="276" w:lineRule="auto"/>
        <w:ind w:left="-284" w:firstLine="993"/>
        <w:jc w:val="center"/>
        <w:rPr>
          <w:rFonts w:asciiTheme="minorHAnsi" w:hAnsiTheme="minorHAnsi" w:cstheme="minorHAnsi"/>
          <w:b/>
          <w:sz w:val="22"/>
          <w:szCs w:val="22"/>
          <w:lang w:val="en-US" w:eastAsia="en-US"/>
        </w:rPr>
      </w:pPr>
      <w:proofErr w:type="spellStart"/>
      <w:r w:rsidRPr="00AE5D46">
        <w:rPr>
          <w:rFonts w:asciiTheme="minorHAnsi" w:hAnsiTheme="minorHAnsi" w:cstheme="minorHAnsi"/>
          <w:b/>
          <w:sz w:val="22"/>
          <w:szCs w:val="22"/>
          <w:lang w:val="en-US" w:eastAsia="en-US"/>
        </w:rPr>
        <w:t>Članak</w:t>
      </w:r>
      <w:proofErr w:type="spellEnd"/>
      <w:r w:rsidRPr="00AE5D46">
        <w:rPr>
          <w:rFonts w:asciiTheme="minorHAnsi" w:hAnsiTheme="minorHAnsi" w:cstheme="minorHAnsi"/>
          <w:b/>
          <w:sz w:val="22"/>
          <w:szCs w:val="22"/>
          <w:lang w:val="en-US" w:eastAsia="en-US"/>
        </w:rPr>
        <w:t xml:space="preserve"> 1.</w:t>
      </w:r>
    </w:p>
    <w:p w14:paraId="4841D66A" w14:textId="77777777" w:rsidR="00AE5D46" w:rsidRPr="00AE5D46" w:rsidRDefault="00AE5D46" w:rsidP="003566CF">
      <w:pPr>
        <w:spacing w:after="200" w:line="276" w:lineRule="auto"/>
        <w:ind w:left="-284" w:firstLine="284"/>
        <w:jc w:val="both"/>
        <w:rPr>
          <w:rFonts w:asciiTheme="minorHAnsi" w:hAnsiTheme="minorHAnsi" w:cstheme="minorHAnsi"/>
          <w:sz w:val="22"/>
          <w:szCs w:val="22"/>
          <w:lang w:val="en-US" w:eastAsia="en-US"/>
        </w:rPr>
      </w:pPr>
      <w:r w:rsidRPr="00AE5D46">
        <w:rPr>
          <w:rFonts w:asciiTheme="minorHAnsi" w:hAnsiTheme="minorHAnsi" w:cstheme="minorHAnsi"/>
          <w:sz w:val="22"/>
          <w:szCs w:val="22"/>
          <w:lang w:val="en-US" w:eastAsia="en-US"/>
        </w:rPr>
        <w:tab/>
      </w:r>
      <w:proofErr w:type="spellStart"/>
      <w:r w:rsidRPr="00AE5D46">
        <w:rPr>
          <w:rFonts w:asciiTheme="minorHAnsi" w:hAnsiTheme="minorHAnsi" w:cstheme="minorHAnsi"/>
          <w:sz w:val="22"/>
          <w:szCs w:val="22"/>
          <w:lang w:val="en-US" w:eastAsia="en-US"/>
        </w:rPr>
        <w:t>Donosi</w:t>
      </w:r>
      <w:proofErr w:type="spellEnd"/>
      <w:r w:rsidRPr="00AE5D46">
        <w:rPr>
          <w:rFonts w:asciiTheme="minorHAnsi" w:hAnsiTheme="minorHAnsi" w:cstheme="minorHAnsi"/>
          <w:sz w:val="22"/>
          <w:szCs w:val="22"/>
          <w:lang w:val="en-US" w:eastAsia="en-US"/>
        </w:rPr>
        <w:t xml:space="preserve"> se </w:t>
      </w:r>
      <w:bookmarkStart w:id="0" w:name="_Hlk12604711"/>
      <w:bookmarkStart w:id="1" w:name="_Hlk12603996"/>
      <w:r w:rsidRPr="00AE5D46">
        <w:rPr>
          <w:rFonts w:asciiTheme="minorHAnsi" w:hAnsiTheme="minorHAnsi" w:cstheme="minorHAnsi"/>
          <w:sz w:val="22"/>
          <w:szCs w:val="22"/>
          <w:lang w:val="en-US" w:eastAsia="en-US"/>
        </w:rPr>
        <w:t xml:space="preserve">Plan </w:t>
      </w:r>
      <w:proofErr w:type="spellStart"/>
      <w:r w:rsidRPr="00AE5D46">
        <w:rPr>
          <w:rFonts w:asciiTheme="minorHAnsi" w:hAnsiTheme="minorHAnsi" w:cstheme="minorHAnsi"/>
          <w:sz w:val="22"/>
          <w:szCs w:val="22"/>
          <w:lang w:val="en-US" w:eastAsia="en-US"/>
        </w:rPr>
        <w:t>djelovanja</w:t>
      </w:r>
      <w:proofErr w:type="spellEnd"/>
      <w:r w:rsidRPr="00AE5D46">
        <w:rPr>
          <w:rFonts w:asciiTheme="minorHAnsi" w:hAnsiTheme="minorHAnsi" w:cstheme="minorHAnsi"/>
          <w:sz w:val="22"/>
          <w:szCs w:val="22"/>
          <w:lang w:val="en-US" w:eastAsia="en-US"/>
        </w:rPr>
        <w:t xml:space="preserve"> u </w:t>
      </w:r>
      <w:proofErr w:type="spellStart"/>
      <w:r w:rsidRPr="00AE5D46">
        <w:rPr>
          <w:rFonts w:asciiTheme="minorHAnsi" w:hAnsiTheme="minorHAnsi" w:cstheme="minorHAnsi"/>
          <w:sz w:val="22"/>
          <w:szCs w:val="22"/>
          <w:lang w:val="en-US" w:eastAsia="en-US"/>
        </w:rPr>
        <w:t>području</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prirodnih</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nepogoda</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na</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području</w:t>
      </w:r>
      <w:proofErr w:type="spellEnd"/>
      <w:r w:rsidRPr="00AE5D46">
        <w:rPr>
          <w:rFonts w:asciiTheme="minorHAnsi" w:hAnsiTheme="minorHAnsi" w:cstheme="minorHAnsi"/>
          <w:sz w:val="22"/>
          <w:szCs w:val="22"/>
          <w:lang w:val="en-US" w:eastAsia="en-US"/>
        </w:rPr>
        <w:t xml:space="preserve"> Grada </w:t>
      </w:r>
      <w:proofErr w:type="spellStart"/>
      <w:r w:rsidRPr="00AE5D46">
        <w:rPr>
          <w:rFonts w:asciiTheme="minorHAnsi" w:hAnsiTheme="minorHAnsi" w:cstheme="minorHAnsi"/>
          <w:sz w:val="22"/>
          <w:szCs w:val="22"/>
          <w:lang w:val="en-US" w:eastAsia="en-US"/>
        </w:rPr>
        <w:t>Svetog</w:t>
      </w:r>
      <w:proofErr w:type="spellEnd"/>
      <w:r w:rsidRPr="00AE5D46">
        <w:rPr>
          <w:rFonts w:asciiTheme="minorHAnsi" w:hAnsiTheme="minorHAnsi" w:cstheme="minorHAnsi"/>
          <w:sz w:val="22"/>
          <w:szCs w:val="22"/>
          <w:lang w:val="en-US" w:eastAsia="en-US"/>
        </w:rPr>
        <w:t xml:space="preserve"> Ivana Zeline za 2021. </w:t>
      </w:r>
      <w:proofErr w:type="spellStart"/>
      <w:r w:rsidRPr="00AE5D46">
        <w:rPr>
          <w:rFonts w:asciiTheme="minorHAnsi" w:hAnsiTheme="minorHAnsi" w:cstheme="minorHAnsi"/>
          <w:sz w:val="22"/>
          <w:szCs w:val="22"/>
          <w:lang w:val="en-US" w:eastAsia="en-US"/>
        </w:rPr>
        <w:t>godinu</w:t>
      </w:r>
      <w:bookmarkEnd w:id="0"/>
      <w:proofErr w:type="spellEnd"/>
      <w:r w:rsidRPr="00AE5D46">
        <w:rPr>
          <w:rFonts w:asciiTheme="minorHAnsi" w:hAnsiTheme="minorHAnsi" w:cstheme="minorHAnsi"/>
          <w:sz w:val="22"/>
          <w:szCs w:val="22"/>
          <w:lang w:val="en-US" w:eastAsia="en-US"/>
        </w:rPr>
        <w:t>.</w:t>
      </w:r>
    </w:p>
    <w:bookmarkEnd w:id="1"/>
    <w:p w14:paraId="20CB8464" w14:textId="77777777" w:rsidR="00AE5D46" w:rsidRPr="00AE5D46" w:rsidRDefault="00AE5D46" w:rsidP="00AE5D46">
      <w:pPr>
        <w:spacing w:after="200" w:line="276" w:lineRule="auto"/>
        <w:ind w:left="-284" w:firstLine="993"/>
        <w:jc w:val="center"/>
        <w:rPr>
          <w:rFonts w:asciiTheme="minorHAnsi" w:hAnsiTheme="minorHAnsi" w:cstheme="minorHAnsi"/>
          <w:b/>
          <w:sz w:val="22"/>
          <w:szCs w:val="22"/>
          <w:lang w:val="en-US" w:eastAsia="en-US"/>
        </w:rPr>
      </w:pPr>
      <w:proofErr w:type="spellStart"/>
      <w:r w:rsidRPr="00AE5D46">
        <w:rPr>
          <w:rFonts w:asciiTheme="minorHAnsi" w:hAnsiTheme="minorHAnsi" w:cstheme="minorHAnsi"/>
          <w:b/>
          <w:sz w:val="22"/>
          <w:szCs w:val="22"/>
          <w:lang w:val="en-US" w:eastAsia="en-US"/>
        </w:rPr>
        <w:t>Članak</w:t>
      </w:r>
      <w:proofErr w:type="spellEnd"/>
      <w:r w:rsidRPr="00AE5D46">
        <w:rPr>
          <w:rFonts w:asciiTheme="minorHAnsi" w:hAnsiTheme="minorHAnsi" w:cstheme="minorHAnsi"/>
          <w:b/>
          <w:sz w:val="22"/>
          <w:szCs w:val="22"/>
          <w:lang w:val="en-US" w:eastAsia="en-US"/>
        </w:rPr>
        <w:t xml:space="preserve"> 2.</w:t>
      </w:r>
    </w:p>
    <w:p w14:paraId="3AA2A8AD" w14:textId="77777777" w:rsidR="00AE5D46" w:rsidRPr="00AE5D46" w:rsidRDefault="00AE5D46" w:rsidP="003566CF">
      <w:pPr>
        <w:spacing w:after="200" w:line="276" w:lineRule="auto"/>
        <w:ind w:left="-284" w:right="-142" w:firstLine="284"/>
        <w:rPr>
          <w:rFonts w:asciiTheme="minorHAnsi" w:hAnsiTheme="minorHAnsi" w:cstheme="minorHAnsi"/>
          <w:b/>
          <w:sz w:val="22"/>
          <w:szCs w:val="22"/>
          <w:lang w:val="en-US" w:eastAsia="en-US"/>
        </w:rPr>
      </w:pPr>
      <w:r w:rsidRPr="00AE5D46">
        <w:rPr>
          <w:rFonts w:asciiTheme="minorHAnsi" w:hAnsiTheme="minorHAnsi" w:cstheme="minorHAnsi"/>
          <w:b/>
          <w:sz w:val="22"/>
          <w:szCs w:val="22"/>
          <w:lang w:val="en-US" w:eastAsia="en-US"/>
        </w:rPr>
        <w:tab/>
      </w:r>
      <w:r w:rsidRPr="00AE5D46">
        <w:rPr>
          <w:rFonts w:asciiTheme="minorHAnsi" w:hAnsiTheme="minorHAnsi" w:cstheme="minorHAnsi"/>
          <w:sz w:val="22"/>
          <w:szCs w:val="22"/>
          <w:lang w:val="en-US" w:eastAsia="en-US"/>
        </w:rPr>
        <w:t xml:space="preserve">Plan </w:t>
      </w:r>
      <w:proofErr w:type="spellStart"/>
      <w:r w:rsidRPr="00AE5D46">
        <w:rPr>
          <w:rFonts w:asciiTheme="minorHAnsi" w:hAnsiTheme="minorHAnsi" w:cstheme="minorHAnsi"/>
          <w:sz w:val="22"/>
          <w:szCs w:val="22"/>
          <w:lang w:val="en-US" w:eastAsia="en-US"/>
        </w:rPr>
        <w:t>djelovanja</w:t>
      </w:r>
      <w:proofErr w:type="spellEnd"/>
      <w:r w:rsidRPr="00AE5D46">
        <w:rPr>
          <w:rFonts w:asciiTheme="minorHAnsi" w:hAnsiTheme="minorHAnsi" w:cstheme="minorHAnsi"/>
          <w:sz w:val="22"/>
          <w:szCs w:val="22"/>
          <w:lang w:val="en-US" w:eastAsia="en-US"/>
        </w:rPr>
        <w:t xml:space="preserve"> u </w:t>
      </w:r>
      <w:proofErr w:type="spellStart"/>
      <w:r w:rsidRPr="00AE5D46">
        <w:rPr>
          <w:rFonts w:asciiTheme="minorHAnsi" w:hAnsiTheme="minorHAnsi" w:cstheme="minorHAnsi"/>
          <w:sz w:val="22"/>
          <w:szCs w:val="22"/>
          <w:lang w:val="en-US" w:eastAsia="en-US"/>
        </w:rPr>
        <w:t>području</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prirodnih</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nepogoda</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na</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području</w:t>
      </w:r>
      <w:proofErr w:type="spellEnd"/>
      <w:r w:rsidRPr="00AE5D46">
        <w:rPr>
          <w:rFonts w:asciiTheme="minorHAnsi" w:hAnsiTheme="minorHAnsi" w:cstheme="minorHAnsi"/>
          <w:sz w:val="22"/>
          <w:szCs w:val="22"/>
          <w:lang w:val="en-US" w:eastAsia="en-US"/>
        </w:rPr>
        <w:t xml:space="preserve"> Grada </w:t>
      </w:r>
      <w:proofErr w:type="spellStart"/>
      <w:r w:rsidRPr="00AE5D46">
        <w:rPr>
          <w:rFonts w:asciiTheme="minorHAnsi" w:hAnsiTheme="minorHAnsi" w:cstheme="minorHAnsi"/>
          <w:sz w:val="22"/>
          <w:szCs w:val="22"/>
          <w:lang w:val="en-US" w:eastAsia="en-US"/>
        </w:rPr>
        <w:t>Svetog</w:t>
      </w:r>
      <w:proofErr w:type="spellEnd"/>
      <w:r w:rsidRPr="00AE5D46">
        <w:rPr>
          <w:rFonts w:asciiTheme="minorHAnsi" w:hAnsiTheme="minorHAnsi" w:cstheme="minorHAnsi"/>
          <w:sz w:val="22"/>
          <w:szCs w:val="22"/>
          <w:lang w:val="en-US" w:eastAsia="en-US"/>
        </w:rPr>
        <w:t xml:space="preserve"> Ivana Zeline za 2021. </w:t>
      </w:r>
      <w:proofErr w:type="spellStart"/>
      <w:r w:rsidRPr="00AE5D46">
        <w:rPr>
          <w:rFonts w:asciiTheme="minorHAnsi" w:hAnsiTheme="minorHAnsi" w:cstheme="minorHAnsi"/>
          <w:sz w:val="22"/>
          <w:szCs w:val="22"/>
          <w:lang w:val="en-US" w:eastAsia="en-US"/>
        </w:rPr>
        <w:t>godinu</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sastavni</w:t>
      </w:r>
      <w:proofErr w:type="spellEnd"/>
      <w:r w:rsidRPr="00AE5D46">
        <w:rPr>
          <w:rFonts w:asciiTheme="minorHAnsi" w:hAnsiTheme="minorHAnsi" w:cstheme="minorHAnsi"/>
          <w:sz w:val="22"/>
          <w:szCs w:val="22"/>
          <w:lang w:val="en-US" w:eastAsia="en-US"/>
        </w:rPr>
        <w:t xml:space="preserve"> je </w:t>
      </w:r>
      <w:proofErr w:type="spellStart"/>
      <w:r w:rsidRPr="00AE5D46">
        <w:rPr>
          <w:rFonts w:asciiTheme="minorHAnsi" w:hAnsiTheme="minorHAnsi" w:cstheme="minorHAnsi"/>
          <w:sz w:val="22"/>
          <w:szCs w:val="22"/>
          <w:lang w:val="en-US" w:eastAsia="en-US"/>
        </w:rPr>
        <w:t>dio</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ove</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Odluke</w:t>
      </w:r>
      <w:proofErr w:type="spellEnd"/>
      <w:r w:rsidRPr="00AE5D46">
        <w:rPr>
          <w:rFonts w:asciiTheme="minorHAnsi" w:hAnsiTheme="minorHAnsi" w:cstheme="minorHAnsi"/>
          <w:sz w:val="22"/>
          <w:szCs w:val="22"/>
          <w:lang w:val="en-US" w:eastAsia="en-US"/>
        </w:rPr>
        <w:t xml:space="preserve">. </w:t>
      </w:r>
    </w:p>
    <w:p w14:paraId="0D2DBF1B" w14:textId="77777777" w:rsidR="00AE5D46" w:rsidRPr="00AE5D46" w:rsidRDefault="00AE5D46" w:rsidP="00AE5D46">
      <w:pPr>
        <w:spacing w:after="200" w:line="276" w:lineRule="auto"/>
        <w:ind w:left="-284" w:firstLine="993"/>
        <w:jc w:val="center"/>
        <w:rPr>
          <w:rFonts w:asciiTheme="minorHAnsi" w:hAnsiTheme="minorHAnsi" w:cstheme="minorHAnsi"/>
          <w:b/>
          <w:sz w:val="22"/>
          <w:szCs w:val="22"/>
          <w:lang w:val="en-US" w:eastAsia="en-US"/>
        </w:rPr>
      </w:pPr>
      <w:proofErr w:type="spellStart"/>
      <w:r w:rsidRPr="00AE5D46">
        <w:rPr>
          <w:rFonts w:asciiTheme="minorHAnsi" w:hAnsiTheme="minorHAnsi" w:cstheme="minorHAnsi"/>
          <w:b/>
          <w:sz w:val="22"/>
          <w:szCs w:val="22"/>
          <w:lang w:val="en-US" w:eastAsia="en-US"/>
        </w:rPr>
        <w:t>Članak</w:t>
      </w:r>
      <w:proofErr w:type="spellEnd"/>
      <w:r w:rsidRPr="00AE5D46">
        <w:rPr>
          <w:rFonts w:asciiTheme="minorHAnsi" w:hAnsiTheme="minorHAnsi" w:cstheme="minorHAnsi"/>
          <w:b/>
          <w:sz w:val="22"/>
          <w:szCs w:val="22"/>
          <w:lang w:val="en-US" w:eastAsia="en-US"/>
        </w:rPr>
        <w:t xml:space="preserve"> 3.</w:t>
      </w:r>
    </w:p>
    <w:p w14:paraId="2F092283" w14:textId="77777777" w:rsidR="00AE5D46" w:rsidRPr="00AE5D46" w:rsidRDefault="00AE5D46" w:rsidP="003566CF">
      <w:pPr>
        <w:spacing w:after="200" w:line="276" w:lineRule="auto"/>
        <w:ind w:left="-284" w:firstLine="284"/>
        <w:jc w:val="both"/>
        <w:rPr>
          <w:rFonts w:asciiTheme="minorHAnsi" w:hAnsiTheme="minorHAnsi" w:cstheme="minorHAnsi"/>
          <w:sz w:val="22"/>
          <w:szCs w:val="22"/>
          <w:lang w:val="en-US" w:eastAsia="en-US"/>
        </w:rPr>
      </w:pPr>
      <w:r w:rsidRPr="00AE5D46">
        <w:rPr>
          <w:rFonts w:asciiTheme="minorHAnsi" w:hAnsiTheme="minorHAnsi" w:cstheme="minorHAnsi"/>
          <w:sz w:val="22"/>
          <w:szCs w:val="22"/>
          <w:lang w:val="en-US" w:eastAsia="en-US"/>
        </w:rPr>
        <w:tab/>
        <w:t xml:space="preserve">Ova </w:t>
      </w:r>
      <w:proofErr w:type="spellStart"/>
      <w:r w:rsidRPr="00AE5D46">
        <w:rPr>
          <w:rFonts w:asciiTheme="minorHAnsi" w:hAnsiTheme="minorHAnsi" w:cstheme="minorHAnsi"/>
          <w:sz w:val="22"/>
          <w:szCs w:val="22"/>
          <w:lang w:val="en-US" w:eastAsia="en-US"/>
        </w:rPr>
        <w:t>Odluka</w:t>
      </w:r>
      <w:proofErr w:type="spellEnd"/>
      <w:r w:rsidRPr="00AE5D46">
        <w:rPr>
          <w:rFonts w:asciiTheme="minorHAnsi" w:hAnsiTheme="minorHAnsi" w:cstheme="minorHAnsi"/>
          <w:sz w:val="22"/>
          <w:szCs w:val="22"/>
          <w:lang w:val="en-US" w:eastAsia="en-US"/>
        </w:rPr>
        <w:t xml:space="preserve"> stupa </w:t>
      </w:r>
      <w:proofErr w:type="spellStart"/>
      <w:r w:rsidRPr="00AE5D46">
        <w:rPr>
          <w:rFonts w:asciiTheme="minorHAnsi" w:hAnsiTheme="minorHAnsi" w:cstheme="minorHAnsi"/>
          <w:sz w:val="22"/>
          <w:szCs w:val="22"/>
          <w:lang w:val="en-US" w:eastAsia="en-US"/>
        </w:rPr>
        <w:t>na</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snagu</w:t>
      </w:r>
      <w:proofErr w:type="spellEnd"/>
      <w:r w:rsidRPr="00AE5D46">
        <w:rPr>
          <w:rFonts w:asciiTheme="minorHAnsi" w:hAnsiTheme="minorHAnsi" w:cstheme="minorHAnsi"/>
          <w:sz w:val="22"/>
          <w:szCs w:val="22"/>
          <w:lang w:val="en-US" w:eastAsia="en-US"/>
        </w:rPr>
        <w:t xml:space="preserve"> 01. </w:t>
      </w:r>
      <w:proofErr w:type="spellStart"/>
      <w:r w:rsidRPr="00AE5D46">
        <w:rPr>
          <w:rFonts w:asciiTheme="minorHAnsi" w:hAnsiTheme="minorHAnsi" w:cstheme="minorHAnsi"/>
          <w:sz w:val="22"/>
          <w:szCs w:val="22"/>
          <w:lang w:val="en-US" w:eastAsia="en-US"/>
        </w:rPr>
        <w:t>siječnja</w:t>
      </w:r>
      <w:proofErr w:type="spellEnd"/>
      <w:r w:rsidRPr="00AE5D46">
        <w:rPr>
          <w:rFonts w:asciiTheme="minorHAnsi" w:hAnsiTheme="minorHAnsi" w:cstheme="minorHAnsi"/>
          <w:sz w:val="22"/>
          <w:szCs w:val="22"/>
          <w:lang w:val="en-US" w:eastAsia="en-US"/>
        </w:rPr>
        <w:t xml:space="preserve"> 2021. </w:t>
      </w:r>
      <w:proofErr w:type="spellStart"/>
      <w:r w:rsidRPr="00AE5D46">
        <w:rPr>
          <w:rFonts w:asciiTheme="minorHAnsi" w:hAnsiTheme="minorHAnsi" w:cstheme="minorHAnsi"/>
          <w:sz w:val="22"/>
          <w:szCs w:val="22"/>
          <w:lang w:val="en-US" w:eastAsia="en-US"/>
        </w:rPr>
        <w:t>godine</w:t>
      </w:r>
      <w:proofErr w:type="spellEnd"/>
      <w:r w:rsidRPr="00AE5D46">
        <w:rPr>
          <w:rFonts w:asciiTheme="minorHAnsi" w:hAnsiTheme="minorHAnsi" w:cstheme="minorHAnsi"/>
          <w:sz w:val="22"/>
          <w:szCs w:val="22"/>
          <w:lang w:val="en-US" w:eastAsia="en-US"/>
        </w:rPr>
        <w:t xml:space="preserve">, </w:t>
      </w:r>
      <w:proofErr w:type="gramStart"/>
      <w:r w:rsidRPr="00AE5D46">
        <w:rPr>
          <w:rFonts w:asciiTheme="minorHAnsi" w:hAnsiTheme="minorHAnsi" w:cstheme="minorHAnsi"/>
          <w:sz w:val="22"/>
          <w:szCs w:val="22"/>
          <w:lang w:val="en-US" w:eastAsia="en-US"/>
        </w:rPr>
        <w:t>a</w:t>
      </w:r>
      <w:proofErr w:type="gram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objavit</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će</w:t>
      </w:r>
      <w:proofErr w:type="spellEnd"/>
      <w:r w:rsidRPr="00AE5D46">
        <w:rPr>
          <w:rFonts w:asciiTheme="minorHAnsi" w:hAnsiTheme="minorHAnsi" w:cstheme="minorHAnsi"/>
          <w:sz w:val="22"/>
          <w:szCs w:val="22"/>
          <w:lang w:val="en-US" w:eastAsia="en-US"/>
        </w:rPr>
        <w:t xml:space="preserve"> se u “</w:t>
      </w:r>
      <w:proofErr w:type="spellStart"/>
      <w:r w:rsidRPr="00AE5D46">
        <w:rPr>
          <w:rFonts w:asciiTheme="minorHAnsi" w:hAnsiTheme="minorHAnsi" w:cstheme="minorHAnsi"/>
          <w:sz w:val="22"/>
          <w:szCs w:val="22"/>
          <w:lang w:val="en-US" w:eastAsia="en-US"/>
        </w:rPr>
        <w:t>Zelinskim</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novinama</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službenom</w:t>
      </w:r>
      <w:proofErr w:type="spellEnd"/>
      <w:r w:rsidRPr="00AE5D46">
        <w:rPr>
          <w:rFonts w:asciiTheme="minorHAnsi" w:hAnsiTheme="minorHAnsi" w:cstheme="minorHAnsi"/>
          <w:sz w:val="22"/>
          <w:szCs w:val="22"/>
          <w:lang w:val="en-US" w:eastAsia="en-US"/>
        </w:rPr>
        <w:t xml:space="preserve"> </w:t>
      </w:r>
      <w:proofErr w:type="spellStart"/>
      <w:r w:rsidRPr="00AE5D46">
        <w:rPr>
          <w:rFonts w:asciiTheme="minorHAnsi" w:hAnsiTheme="minorHAnsi" w:cstheme="minorHAnsi"/>
          <w:sz w:val="22"/>
          <w:szCs w:val="22"/>
          <w:lang w:val="en-US" w:eastAsia="en-US"/>
        </w:rPr>
        <w:t>glasilu</w:t>
      </w:r>
      <w:proofErr w:type="spellEnd"/>
      <w:r w:rsidRPr="00AE5D46">
        <w:rPr>
          <w:rFonts w:asciiTheme="minorHAnsi" w:hAnsiTheme="minorHAnsi" w:cstheme="minorHAnsi"/>
          <w:sz w:val="22"/>
          <w:szCs w:val="22"/>
          <w:lang w:val="en-US" w:eastAsia="en-US"/>
        </w:rPr>
        <w:t xml:space="preserve"> Grada </w:t>
      </w:r>
      <w:proofErr w:type="spellStart"/>
      <w:r w:rsidRPr="00AE5D46">
        <w:rPr>
          <w:rFonts w:asciiTheme="minorHAnsi" w:hAnsiTheme="minorHAnsi" w:cstheme="minorHAnsi"/>
          <w:sz w:val="22"/>
          <w:szCs w:val="22"/>
          <w:lang w:val="en-US" w:eastAsia="en-US"/>
        </w:rPr>
        <w:t>Svetog</w:t>
      </w:r>
      <w:proofErr w:type="spellEnd"/>
      <w:r w:rsidRPr="00AE5D46">
        <w:rPr>
          <w:rFonts w:asciiTheme="minorHAnsi" w:hAnsiTheme="minorHAnsi" w:cstheme="minorHAnsi"/>
          <w:sz w:val="22"/>
          <w:szCs w:val="22"/>
          <w:lang w:val="en-US" w:eastAsia="en-US"/>
        </w:rPr>
        <w:t xml:space="preserve"> Ivana Zeline.</w:t>
      </w:r>
    </w:p>
    <w:p w14:paraId="0C7DBBCF" w14:textId="77777777" w:rsidR="00AE5D46" w:rsidRPr="00AE5D46" w:rsidRDefault="00AE5D46" w:rsidP="00AE5D46">
      <w:pPr>
        <w:spacing w:after="200" w:line="276" w:lineRule="auto"/>
        <w:ind w:left="-284" w:firstLine="993"/>
        <w:jc w:val="both"/>
        <w:rPr>
          <w:rFonts w:asciiTheme="minorHAnsi" w:hAnsiTheme="minorHAnsi" w:cstheme="minorHAnsi"/>
          <w:sz w:val="22"/>
          <w:szCs w:val="22"/>
          <w:lang w:val="en-US" w:eastAsia="en-US"/>
        </w:rPr>
      </w:pPr>
    </w:p>
    <w:tbl>
      <w:tblPr>
        <w:tblStyle w:val="Reetkatablice1"/>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AE5D46" w:rsidRPr="00AE5D46" w14:paraId="1C33DFA3" w14:textId="77777777" w:rsidTr="003566CF">
        <w:tc>
          <w:tcPr>
            <w:tcW w:w="4105" w:type="dxa"/>
            <w:vAlign w:val="center"/>
            <w:hideMark/>
          </w:tcPr>
          <w:p w14:paraId="4E9A9ADD" w14:textId="77777777" w:rsidR="00AE5D46" w:rsidRPr="00AE5D46" w:rsidRDefault="00AE5D46" w:rsidP="001D0A8E">
            <w:pPr>
              <w:ind w:left="-284" w:firstLine="284"/>
              <w:jc w:val="center"/>
              <w:rPr>
                <w:rFonts w:asciiTheme="minorHAnsi" w:hAnsiTheme="minorHAnsi" w:cstheme="minorHAnsi"/>
                <w:b/>
                <w:sz w:val="22"/>
                <w:szCs w:val="22"/>
              </w:rPr>
            </w:pPr>
            <w:r w:rsidRPr="00AE5D46">
              <w:rPr>
                <w:rFonts w:asciiTheme="minorHAnsi" w:hAnsiTheme="minorHAnsi" w:cstheme="minorHAnsi"/>
                <w:b/>
                <w:sz w:val="22"/>
                <w:szCs w:val="22"/>
              </w:rPr>
              <w:t>PREDSJEDNIK GRADSKOG VIJEĆA</w:t>
            </w:r>
          </w:p>
        </w:tc>
      </w:tr>
      <w:tr w:rsidR="00AE5D46" w:rsidRPr="00AE5D46" w14:paraId="1CBDF1D7" w14:textId="77777777" w:rsidTr="003566CF">
        <w:tc>
          <w:tcPr>
            <w:tcW w:w="4105" w:type="dxa"/>
            <w:vAlign w:val="center"/>
          </w:tcPr>
          <w:p w14:paraId="0D173168" w14:textId="77777777" w:rsidR="00AE5D46" w:rsidRPr="00AE5D46" w:rsidRDefault="00AE5D46" w:rsidP="001D0A8E">
            <w:pPr>
              <w:ind w:left="-284" w:firstLine="317"/>
              <w:jc w:val="center"/>
              <w:rPr>
                <w:rFonts w:asciiTheme="minorHAnsi" w:hAnsiTheme="minorHAnsi" w:cstheme="minorHAnsi"/>
                <w:b/>
                <w:sz w:val="22"/>
                <w:szCs w:val="22"/>
              </w:rPr>
            </w:pPr>
            <w:r w:rsidRPr="00AE5D46">
              <w:rPr>
                <w:rFonts w:asciiTheme="minorHAnsi" w:hAnsiTheme="minorHAnsi" w:cstheme="minorHAnsi"/>
                <w:b/>
                <w:sz w:val="22"/>
                <w:szCs w:val="22"/>
              </w:rPr>
              <w:t>GRADA SVETOG IVANA ZELINE</w:t>
            </w:r>
          </w:p>
          <w:p w14:paraId="4DCF174E" w14:textId="77777777" w:rsidR="00AE5D46" w:rsidRPr="00AE5D46" w:rsidRDefault="00AE5D46" w:rsidP="001D0A8E">
            <w:pPr>
              <w:ind w:left="-284" w:firstLine="993"/>
              <w:jc w:val="center"/>
              <w:rPr>
                <w:rFonts w:asciiTheme="minorHAnsi" w:hAnsiTheme="minorHAnsi" w:cstheme="minorHAnsi"/>
                <w:b/>
                <w:sz w:val="22"/>
                <w:szCs w:val="22"/>
              </w:rPr>
            </w:pPr>
          </w:p>
        </w:tc>
      </w:tr>
      <w:tr w:rsidR="00AE5D46" w:rsidRPr="00AE5D46" w14:paraId="432E9DBA" w14:textId="77777777" w:rsidTr="003566CF">
        <w:tc>
          <w:tcPr>
            <w:tcW w:w="4105" w:type="dxa"/>
            <w:vAlign w:val="center"/>
            <w:hideMark/>
          </w:tcPr>
          <w:p w14:paraId="3DF38B2A" w14:textId="73035199" w:rsidR="00AE5D46" w:rsidRPr="00AE5D46" w:rsidRDefault="001D0A8E" w:rsidP="0057051D">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AE5D46" w:rsidRPr="00AE5D46">
              <w:rPr>
                <w:rFonts w:asciiTheme="minorHAnsi" w:hAnsiTheme="minorHAnsi" w:cstheme="minorHAnsi"/>
                <w:b/>
                <w:sz w:val="22"/>
                <w:szCs w:val="22"/>
              </w:rPr>
              <w:t xml:space="preserve">Darko Bistrički, </w:t>
            </w:r>
            <w:proofErr w:type="spellStart"/>
            <w:r w:rsidR="00AE5D46" w:rsidRPr="00AE5D46">
              <w:rPr>
                <w:rFonts w:asciiTheme="minorHAnsi" w:hAnsiTheme="minorHAnsi" w:cstheme="minorHAnsi"/>
                <w:b/>
                <w:sz w:val="22"/>
                <w:szCs w:val="22"/>
              </w:rPr>
              <w:t>struc.spec.ing.građ</w:t>
            </w:r>
            <w:proofErr w:type="spellEnd"/>
            <w:r w:rsidR="00AE5D46" w:rsidRPr="00AE5D46">
              <w:rPr>
                <w:rFonts w:asciiTheme="minorHAnsi" w:hAnsiTheme="minorHAnsi" w:cstheme="minorHAnsi"/>
                <w:b/>
                <w:sz w:val="22"/>
                <w:szCs w:val="22"/>
              </w:rPr>
              <w:t>.</w:t>
            </w:r>
          </w:p>
        </w:tc>
      </w:tr>
    </w:tbl>
    <w:p w14:paraId="6E65CFBE" w14:textId="77777777" w:rsidR="00AE5D46" w:rsidRPr="00AE5D46" w:rsidRDefault="00AE5D46" w:rsidP="00AE5D46">
      <w:pPr>
        <w:rPr>
          <w:rFonts w:asciiTheme="minorHAnsi" w:hAnsiTheme="minorHAnsi" w:cstheme="minorHAnsi"/>
          <w:sz w:val="22"/>
          <w:szCs w:val="22"/>
        </w:rPr>
      </w:pPr>
    </w:p>
    <w:p w14:paraId="52DFB0CC" w14:textId="77777777" w:rsidR="00AE5D46" w:rsidRPr="00C4177C" w:rsidRDefault="00AE5D46" w:rsidP="00AE5D46">
      <w:pPr>
        <w:rPr>
          <w:rFonts w:ascii="Arial" w:hAnsi="Arial" w:cs="Arial"/>
          <w:sz w:val="22"/>
          <w:szCs w:val="22"/>
          <w:lang w:val="en-US" w:eastAsia="en-US"/>
        </w:rPr>
      </w:pPr>
    </w:p>
    <w:p w14:paraId="66FA1CEA" w14:textId="77777777" w:rsidR="00B972D0" w:rsidRPr="00B972D0" w:rsidRDefault="00B972D0" w:rsidP="00B972D0"/>
    <w:p w14:paraId="2434386B" w14:textId="77777777" w:rsidR="00B972D0" w:rsidRPr="00B972D0" w:rsidRDefault="00B972D0" w:rsidP="00B972D0"/>
    <w:p w14:paraId="02651A92" w14:textId="77777777" w:rsidR="00B972D0" w:rsidRPr="00B972D0" w:rsidRDefault="00B972D0" w:rsidP="00B972D0"/>
    <w:p w14:paraId="7BB90144" w14:textId="77777777" w:rsidR="00B972D0" w:rsidRDefault="00B972D0" w:rsidP="00B972D0">
      <w:pPr>
        <w:jc w:val="center"/>
        <w:rPr>
          <w:b/>
          <w:sz w:val="48"/>
          <w:szCs w:val="48"/>
        </w:rPr>
      </w:pPr>
      <w:r>
        <w:rPr>
          <w:b/>
          <w:sz w:val="48"/>
          <w:szCs w:val="48"/>
        </w:rPr>
        <w:t>P L AN</w:t>
      </w:r>
    </w:p>
    <w:p w14:paraId="037290AF" w14:textId="77777777" w:rsidR="00B972D0" w:rsidRDefault="00B972D0" w:rsidP="00B972D0">
      <w:pPr>
        <w:jc w:val="center"/>
        <w:rPr>
          <w:b/>
          <w:sz w:val="36"/>
          <w:szCs w:val="36"/>
        </w:rPr>
      </w:pPr>
    </w:p>
    <w:p w14:paraId="757EA13C" w14:textId="7C4EEDC7" w:rsidR="00621975" w:rsidRDefault="00B972D0" w:rsidP="00CB5CCA">
      <w:pPr>
        <w:jc w:val="center"/>
        <w:rPr>
          <w:b/>
          <w:sz w:val="36"/>
          <w:szCs w:val="36"/>
        </w:rPr>
      </w:pPr>
      <w:r>
        <w:rPr>
          <w:b/>
          <w:sz w:val="36"/>
          <w:szCs w:val="36"/>
        </w:rPr>
        <w:t>DJELOVANJA U PODRUČJU PRIRODNIH</w:t>
      </w:r>
      <w:r w:rsidR="00621975">
        <w:rPr>
          <w:b/>
          <w:sz w:val="36"/>
          <w:szCs w:val="36"/>
        </w:rPr>
        <w:t xml:space="preserve"> N</w:t>
      </w:r>
      <w:r>
        <w:rPr>
          <w:b/>
          <w:sz w:val="36"/>
          <w:szCs w:val="36"/>
        </w:rPr>
        <w:t>EPOGODA</w:t>
      </w:r>
      <w:r w:rsidR="00621975">
        <w:rPr>
          <w:b/>
          <w:sz w:val="36"/>
          <w:szCs w:val="36"/>
        </w:rPr>
        <w:t xml:space="preserve"> NA PODRUČJU</w:t>
      </w:r>
    </w:p>
    <w:p w14:paraId="0774D155" w14:textId="278F5DF5" w:rsidR="00CB5CCA" w:rsidRDefault="00621975" w:rsidP="00CB5CCA">
      <w:pPr>
        <w:jc w:val="center"/>
        <w:rPr>
          <w:b/>
          <w:sz w:val="36"/>
          <w:szCs w:val="36"/>
        </w:rPr>
      </w:pPr>
      <w:r>
        <w:rPr>
          <w:b/>
          <w:sz w:val="36"/>
          <w:szCs w:val="36"/>
        </w:rPr>
        <w:t>GRADA SVETOG IVANA ZELINE</w:t>
      </w:r>
    </w:p>
    <w:p w14:paraId="5D25413F" w14:textId="42143CB2" w:rsidR="00B972D0" w:rsidRDefault="002B444B" w:rsidP="00CB5CCA">
      <w:pPr>
        <w:jc w:val="center"/>
        <w:rPr>
          <w:b/>
          <w:sz w:val="36"/>
          <w:szCs w:val="36"/>
        </w:rPr>
      </w:pPr>
      <w:r>
        <w:rPr>
          <w:b/>
          <w:sz w:val="36"/>
          <w:szCs w:val="36"/>
        </w:rPr>
        <w:t>ZA 2021. GODINU</w:t>
      </w:r>
    </w:p>
    <w:p w14:paraId="7944E626" w14:textId="77777777" w:rsidR="00B972D0" w:rsidRPr="00B972D0" w:rsidRDefault="00B972D0" w:rsidP="00B972D0"/>
    <w:p w14:paraId="633E3EF5" w14:textId="77777777" w:rsidR="00B972D0" w:rsidRPr="00B972D0" w:rsidRDefault="00B972D0" w:rsidP="00B972D0"/>
    <w:p w14:paraId="66022048" w14:textId="77777777" w:rsidR="00B972D0" w:rsidRPr="00B972D0" w:rsidRDefault="00B972D0" w:rsidP="00B972D0"/>
    <w:p w14:paraId="7A9D5DD8" w14:textId="77777777" w:rsidR="00B972D0" w:rsidRDefault="00B972D0" w:rsidP="00B972D0"/>
    <w:p w14:paraId="022612B2" w14:textId="77777777" w:rsidR="00B972D0" w:rsidRDefault="00B972D0" w:rsidP="00B972D0"/>
    <w:p w14:paraId="09A7E772" w14:textId="77777777" w:rsidR="00B972D0" w:rsidRDefault="00AC556A" w:rsidP="00B972D0">
      <w:pPr>
        <w:jc w:val="center"/>
      </w:pPr>
      <w:r w:rsidRPr="00A73AFD">
        <w:rPr>
          <w:noProof/>
          <w:lang w:val="en-US" w:eastAsia="en-US"/>
        </w:rPr>
        <w:drawing>
          <wp:inline distT="0" distB="0" distL="0" distR="0" wp14:anchorId="5C879411" wp14:editId="58482A03">
            <wp:extent cx="1609725" cy="2009775"/>
            <wp:effectExtent l="0" t="0" r="9525" b="9525"/>
            <wp:docPr id="1" name="Picture 36" descr="[Sveti Ivan 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5" descr="[Sveti Ivan Zeli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2009775"/>
                    </a:xfrm>
                    <a:prstGeom prst="rect">
                      <a:avLst/>
                    </a:prstGeom>
                    <a:noFill/>
                    <a:ln>
                      <a:noFill/>
                    </a:ln>
                  </pic:spPr>
                </pic:pic>
              </a:graphicData>
            </a:graphic>
          </wp:inline>
        </w:drawing>
      </w:r>
    </w:p>
    <w:p w14:paraId="0966BD69" w14:textId="77777777" w:rsidR="00B972D0" w:rsidRPr="00B972D0" w:rsidRDefault="00B972D0" w:rsidP="00B972D0"/>
    <w:p w14:paraId="457D2A12" w14:textId="77777777" w:rsidR="00B972D0" w:rsidRDefault="00B972D0" w:rsidP="00B972D0"/>
    <w:p w14:paraId="6DC3C350" w14:textId="77777777" w:rsidR="00B972D0" w:rsidRDefault="00B972D0" w:rsidP="00B972D0"/>
    <w:p w14:paraId="0A28D804" w14:textId="77777777" w:rsidR="00B972D0" w:rsidRDefault="00B972D0" w:rsidP="00B972D0"/>
    <w:p w14:paraId="5BF3BFFB" w14:textId="77777777" w:rsidR="00B972D0" w:rsidRPr="00D54C62" w:rsidRDefault="001D00C8" w:rsidP="00D54C62">
      <w:pPr>
        <w:jc w:val="center"/>
        <w:rPr>
          <w:b/>
          <w:sz w:val="36"/>
          <w:szCs w:val="36"/>
        </w:rPr>
      </w:pPr>
      <w:r>
        <w:rPr>
          <w:b/>
          <w:sz w:val="36"/>
          <w:szCs w:val="36"/>
        </w:rPr>
        <w:t xml:space="preserve">GRAD  </w:t>
      </w:r>
      <w:r w:rsidR="00AC556A">
        <w:rPr>
          <w:b/>
          <w:sz w:val="36"/>
          <w:szCs w:val="36"/>
        </w:rPr>
        <w:t>SVETI IVAN ZELINA</w:t>
      </w:r>
    </w:p>
    <w:p w14:paraId="3118F8AB" w14:textId="77777777" w:rsidR="00B972D0" w:rsidRDefault="00B972D0" w:rsidP="00B972D0"/>
    <w:p w14:paraId="260894F6" w14:textId="77777777" w:rsidR="00B972D0" w:rsidRDefault="00B972D0" w:rsidP="00B972D0"/>
    <w:p w14:paraId="324756DE" w14:textId="77777777" w:rsidR="00B972D0" w:rsidRDefault="00B972D0" w:rsidP="00B972D0"/>
    <w:p w14:paraId="75DC50A5" w14:textId="77777777" w:rsidR="00B972D0" w:rsidRDefault="00B972D0" w:rsidP="00B972D0"/>
    <w:p w14:paraId="200ECD85" w14:textId="77777777" w:rsidR="00B972D0" w:rsidRPr="00B972D0" w:rsidRDefault="00B972D0" w:rsidP="00B972D0"/>
    <w:p w14:paraId="72EF194A" w14:textId="77777777" w:rsidR="00B972D0" w:rsidRDefault="00B972D0" w:rsidP="00B972D0"/>
    <w:p w14:paraId="59AA3201" w14:textId="77777777" w:rsidR="00957F22" w:rsidRDefault="00B972D0" w:rsidP="00B972D0">
      <w:pPr>
        <w:ind w:firstLine="708"/>
        <w:rPr>
          <w:sz w:val="28"/>
          <w:szCs w:val="28"/>
        </w:rPr>
      </w:pPr>
      <w:r>
        <w:rPr>
          <w:sz w:val="28"/>
          <w:szCs w:val="28"/>
        </w:rPr>
        <w:t xml:space="preserve">                                          </w:t>
      </w:r>
      <w:r w:rsidR="00B62A3E">
        <w:rPr>
          <w:sz w:val="28"/>
          <w:szCs w:val="28"/>
        </w:rPr>
        <w:t>Studeni</w:t>
      </w:r>
      <w:r w:rsidR="0033128A">
        <w:rPr>
          <w:sz w:val="28"/>
          <w:szCs w:val="28"/>
        </w:rPr>
        <w:t>, 2020</w:t>
      </w:r>
      <w:r w:rsidRPr="00B972D0">
        <w:rPr>
          <w:sz w:val="28"/>
          <w:szCs w:val="28"/>
        </w:rPr>
        <w:t>.</w:t>
      </w:r>
    </w:p>
    <w:p w14:paraId="714D2F98" w14:textId="77777777" w:rsidR="00B972D0" w:rsidRDefault="00B972D0" w:rsidP="00B972D0">
      <w:pPr>
        <w:ind w:firstLine="708"/>
        <w:rPr>
          <w:sz w:val="28"/>
          <w:szCs w:val="28"/>
        </w:rPr>
      </w:pPr>
    </w:p>
    <w:p w14:paraId="3927D540" w14:textId="77777777" w:rsidR="00B972D0" w:rsidRDefault="00B972D0" w:rsidP="00B972D0">
      <w:pPr>
        <w:ind w:firstLine="708"/>
        <w:rPr>
          <w:sz w:val="28"/>
          <w:szCs w:val="28"/>
        </w:rPr>
      </w:pPr>
    </w:p>
    <w:p w14:paraId="482CDBFB" w14:textId="77777777" w:rsidR="00B972D0" w:rsidRDefault="00B972D0" w:rsidP="00B972D0">
      <w:pPr>
        <w:ind w:firstLine="708"/>
        <w:rPr>
          <w:sz w:val="28"/>
          <w:szCs w:val="28"/>
        </w:rPr>
      </w:pPr>
    </w:p>
    <w:p w14:paraId="76C5010D" w14:textId="77777777" w:rsidR="00F7638A" w:rsidRDefault="00F7638A" w:rsidP="00B972D0">
      <w:pPr>
        <w:ind w:firstLine="708"/>
        <w:rPr>
          <w:sz w:val="28"/>
          <w:szCs w:val="28"/>
        </w:rPr>
      </w:pPr>
    </w:p>
    <w:p w14:paraId="7EC641D6" w14:textId="77777777" w:rsidR="00B972D0" w:rsidRDefault="00B972D0" w:rsidP="00B972D0">
      <w:pPr>
        <w:ind w:firstLine="708"/>
        <w:rPr>
          <w:sz w:val="28"/>
          <w:szCs w:val="28"/>
        </w:rPr>
      </w:pPr>
    </w:p>
    <w:sdt>
      <w:sdtPr>
        <w:rPr>
          <w:rFonts w:ascii="Times New Roman" w:eastAsia="Times New Roman" w:hAnsi="Times New Roman" w:cs="Times New Roman"/>
          <w:color w:val="auto"/>
          <w:sz w:val="24"/>
          <w:szCs w:val="24"/>
        </w:rPr>
        <w:id w:val="-1530338654"/>
        <w:docPartObj>
          <w:docPartGallery w:val="Table of Contents"/>
          <w:docPartUnique/>
        </w:docPartObj>
      </w:sdtPr>
      <w:sdtEndPr>
        <w:rPr>
          <w:b/>
          <w:bCs/>
        </w:rPr>
      </w:sdtEndPr>
      <w:sdtContent>
        <w:p w14:paraId="16D8A129" w14:textId="77777777" w:rsidR="00282BB9" w:rsidRPr="002C4AB4" w:rsidRDefault="00282BB9">
          <w:pPr>
            <w:pStyle w:val="TOCNaslov"/>
            <w:rPr>
              <w:rFonts w:ascii="Times New Roman" w:hAnsi="Times New Roman" w:cs="Times New Roman"/>
              <w:color w:val="auto"/>
            </w:rPr>
          </w:pPr>
          <w:r w:rsidRPr="002C4AB4">
            <w:rPr>
              <w:rFonts w:ascii="Times New Roman" w:hAnsi="Times New Roman" w:cs="Times New Roman"/>
              <w:color w:val="auto"/>
            </w:rPr>
            <w:t>Sadržaj</w:t>
          </w:r>
        </w:p>
        <w:p w14:paraId="0FAB6376" w14:textId="77777777" w:rsidR="002C4AB4" w:rsidRPr="002C4AB4" w:rsidRDefault="002C4AB4" w:rsidP="002C4AB4"/>
        <w:p w14:paraId="3D1356DF" w14:textId="31933DC4" w:rsidR="006D09BA" w:rsidRDefault="00282BB9">
          <w:pPr>
            <w:pStyle w:val="Sadraj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809157" w:history="1">
            <w:r w:rsidR="006D09BA" w:rsidRPr="00827BE0">
              <w:rPr>
                <w:rStyle w:val="Hiperveza"/>
                <w:rFonts w:eastAsiaTheme="majorEastAsia"/>
                <w:noProof/>
              </w:rPr>
              <w:t>UVOD</w:t>
            </w:r>
            <w:r w:rsidR="006D09BA">
              <w:rPr>
                <w:noProof/>
                <w:webHidden/>
              </w:rPr>
              <w:tab/>
            </w:r>
            <w:r w:rsidR="006D09BA">
              <w:rPr>
                <w:noProof/>
                <w:webHidden/>
              </w:rPr>
              <w:fldChar w:fldCharType="begin"/>
            </w:r>
            <w:r w:rsidR="006D09BA">
              <w:rPr>
                <w:noProof/>
                <w:webHidden/>
              </w:rPr>
              <w:instrText xml:space="preserve"> PAGEREF _Toc8809157 \h </w:instrText>
            </w:r>
            <w:r w:rsidR="006D09BA">
              <w:rPr>
                <w:noProof/>
                <w:webHidden/>
              </w:rPr>
            </w:r>
            <w:r w:rsidR="006D09BA">
              <w:rPr>
                <w:noProof/>
                <w:webHidden/>
              </w:rPr>
              <w:fldChar w:fldCharType="separate"/>
            </w:r>
            <w:r w:rsidR="001D0A8E">
              <w:rPr>
                <w:noProof/>
                <w:webHidden/>
              </w:rPr>
              <w:t>5</w:t>
            </w:r>
            <w:r w:rsidR="006D09BA">
              <w:rPr>
                <w:noProof/>
                <w:webHidden/>
              </w:rPr>
              <w:fldChar w:fldCharType="end"/>
            </w:r>
          </w:hyperlink>
        </w:p>
        <w:p w14:paraId="29F87AE9" w14:textId="2AAD663B" w:rsidR="006D09BA" w:rsidRDefault="003566CF">
          <w:pPr>
            <w:pStyle w:val="Sadraj1"/>
            <w:tabs>
              <w:tab w:val="left" w:pos="480"/>
              <w:tab w:val="right" w:leader="dot" w:pos="9062"/>
            </w:tabs>
            <w:rPr>
              <w:rFonts w:asciiTheme="minorHAnsi" w:eastAsiaTheme="minorEastAsia" w:hAnsiTheme="minorHAnsi" w:cstheme="minorBidi"/>
              <w:noProof/>
              <w:sz w:val="22"/>
              <w:szCs w:val="22"/>
            </w:rPr>
          </w:pPr>
          <w:hyperlink w:anchor="_Toc8809158" w:history="1">
            <w:r w:rsidR="006D09BA" w:rsidRPr="00827BE0">
              <w:rPr>
                <w:rStyle w:val="Hiperveza"/>
                <w:rFonts w:eastAsiaTheme="majorEastAsia"/>
                <w:noProof/>
              </w:rPr>
              <w:t>1.</w:t>
            </w:r>
            <w:r w:rsidR="006D09BA">
              <w:rPr>
                <w:rFonts w:asciiTheme="minorHAnsi" w:eastAsiaTheme="minorEastAsia" w:hAnsiTheme="minorHAnsi" w:cstheme="minorBidi"/>
                <w:noProof/>
                <w:sz w:val="22"/>
                <w:szCs w:val="22"/>
              </w:rPr>
              <w:tab/>
            </w:r>
            <w:r w:rsidR="006D09BA" w:rsidRPr="00827BE0">
              <w:rPr>
                <w:rStyle w:val="Hiperveza"/>
                <w:rFonts w:eastAsiaTheme="majorEastAsia"/>
                <w:noProof/>
              </w:rPr>
              <w:t>MOGUĆE UGROZE NA PODRUČJU GRADA</w:t>
            </w:r>
            <w:r w:rsidR="006D09BA">
              <w:rPr>
                <w:noProof/>
                <w:webHidden/>
              </w:rPr>
              <w:tab/>
            </w:r>
            <w:r w:rsidR="006D09BA">
              <w:rPr>
                <w:noProof/>
                <w:webHidden/>
              </w:rPr>
              <w:fldChar w:fldCharType="begin"/>
            </w:r>
            <w:r w:rsidR="006D09BA">
              <w:rPr>
                <w:noProof/>
                <w:webHidden/>
              </w:rPr>
              <w:instrText xml:space="preserve"> PAGEREF _Toc8809158 \h </w:instrText>
            </w:r>
            <w:r w:rsidR="006D09BA">
              <w:rPr>
                <w:noProof/>
                <w:webHidden/>
              </w:rPr>
            </w:r>
            <w:r w:rsidR="006D09BA">
              <w:rPr>
                <w:noProof/>
                <w:webHidden/>
              </w:rPr>
              <w:fldChar w:fldCharType="separate"/>
            </w:r>
            <w:r w:rsidR="001D0A8E">
              <w:rPr>
                <w:noProof/>
                <w:webHidden/>
              </w:rPr>
              <w:t>6</w:t>
            </w:r>
            <w:r w:rsidR="006D09BA">
              <w:rPr>
                <w:noProof/>
                <w:webHidden/>
              </w:rPr>
              <w:fldChar w:fldCharType="end"/>
            </w:r>
          </w:hyperlink>
        </w:p>
        <w:p w14:paraId="3C900494" w14:textId="45762E5E" w:rsidR="006D09BA" w:rsidRDefault="003566CF">
          <w:pPr>
            <w:pStyle w:val="Sadraj2"/>
            <w:tabs>
              <w:tab w:val="left" w:pos="880"/>
              <w:tab w:val="right" w:leader="dot" w:pos="9062"/>
            </w:tabs>
            <w:rPr>
              <w:rFonts w:asciiTheme="minorHAnsi" w:eastAsiaTheme="minorEastAsia" w:hAnsiTheme="minorHAnsi" w:cstheme="minorBidi"/>
              <w:noProof/>
              <w:sz w:val="22"/>
              <w:szCs w:val="22"/>
            </w:rPr>
          </w:pPr>
          <w:hyperlink w:anchor="_Toc8809159" w:history="1">
            <w:r w:rsidR="006D09BA" w:rsidRPr="00827BE0">
              <w:rPr>
                <w:rStyle w:val="Hiperveza"/>
                <w:rFonts w:eastAsiaTheme="majorEastAsia"/>
                <w:noProof/>
              </w:rPr>
              <w:t>1.1.</w:t>
            </w:r>
            <w:r w:rsidR="006D09BA">
              <w:rPr>
                <w:rFonts w:asciiTheme="minorHAnsi" w:eastAsiaTheme="minorEastAsia" w:hAnsiTheme="minorHAnsi" w:cstheme="minorBidi"/>
                <w:noProof/>
                <w:sz w:val="22"/>
                <w:szCs w:val="22"/>
              </w:rPr>
              <w:tab/>
            </w:r>
            <w:r w:rsidR="006D09BA" w:rsidRPr="00827BE0">
              <w:rPr>
                <w:rStyle w:val="Hiperveza"/>
                <w:rFonts w:eastAsiaTheme="majorEastAsia"/>
                <w:noProof/>
              </w:rPr>
              <w:t>UGROZE DEFINIRANE ZAKONOM</w:t>
            </w:r>
            <w:r w:rsidR="006D09BA">
              <w:rPr>
                <w:noProof/>
                <w:webHidden/>
              </w:rPr>
              <w:tab/>
            </w:r>
            <w:r w:rsidR="006D09BA">
              <w:rPr>
                <w:noProof/>
                <w:webHidden/>
              </w:rPr>
              <w:fldChar w:fldCharType="begin"/>
            </w:r>
            <w:r w:rsidR="006D09BA">
              <w:rPr>
                <w:noProof/>
                <w:webHidden/>
              </w:rPr>
              <w:instrText xml:space="preserve"> PAGEREF _Toc8809159 \h </w:instrText>
            </w:r>
            <w:r w:rsidR="006D09BA">
              <w:rPr>
                <w:noProof/>
                <w:webHidden/>
              </w:rPr>
            </w:r>
            <w:r w:rsidR="006D09BA">
              <w:rPr>
                <w:noProof/>
                <w:webHidden/>
              </w:rPr>
              <w:fldChar w:fldCharType="separate"/>
            </w:r>
            <w:r w:rsidR="001D0A8E">
              <w:rPr>
                <w:noProof/>
                <w:webHidden/>
              </w:rPr>
              <w:t>6</w:t>
            </w:r>
            <w:r w:rsidR="006D09BA">
              <w:rPr>
                <w:noProof/>
                <w:webHidden/>
              </w:rPr>
              <w:fldChar w:fldCharType="end"/>
            </w:r>
          </w:hyperlink>
        </w:p>
        <w:p w14:paraId="7C0C63A0" w14:textId="0F7AA97B" w:rsidR="006D09BA" w:rsidRDefault="003566CF">
          <w:pPr>
            <w:pStyle w:val="Sadraj2"/>
            <w:tabs>
              <w:tab w:val="left" w:pos="880"/>
              <w:tab w:val="right" w:leader="dot" w:pos="9062"/>
            </w:tabs>
            <w:rPr>
              <w:rFonts w:asciiTheme="minorHAnsi" w:eastAsiaTheme="minorEastAsia" w:hAnsiTheme="minorHAnsi" w:cstheme="minorBidi"/>
              <w:noProof/>
              <w:sz w:val="22"/>
              <w:szCs w:val="22"/>
            </w:rPr>
          </w:pPr>
          <w:hyperlink w:anchor="_Toc8809160" w:history="1">
            <w:r w:rsidR="006D09BA" w:rsidRPr="00827BE0">
              <w:rPr>
                <w:rStyle w:val="Hiperveza"/>
                <w:rFonts w:eastAsiaTheme="majorEastAsia"/>
                <w:noProof/>
              </w:rPr>
              <w:t>1.2.</w:t>
            </w:r>
            <w:r w:rsidR="006D09BA">
              <w:rPr>
                <w:rFonts w:asciiTheme="minorHAnsi" w:eastAsiaTheme="minorEastAsia" w:hAnsiTheme="minorHAnsi" w:cstheme="minorBidi"/>
                <w:noProof/>
                <w:sz w:val="22"/>
                <w:szCs w:val="22"/>
              </w:rPr>
              <w:tab/>
            </w:r>
            <w:r w:rsidR="006D09BA" w:rsidRPr="00827BE0">
              <w:rPr>
                <w:rStyle w:val="Hiperveza"/>
                <w:rFonts w:eastAsiaTheme="majorEastAsia"/>
                <w:noProof/>
              </w:rPr>
              <w:t xml:space="preserve">UGROZE ZABILJEŽENE NA PODRUČJU GRADA </w:t>
            </w:r>
            <w:r w:rsidR="008A390F">
              <w:rPr>
                <w:rStyle w:val="Hiperveza"/>
                <w:rFonts w:eastAsiaTheme="majorEastAsia"/>
                <w:noProof/>
              </w:rPr>
              <w:t>SVETOG IVANA ZELINE</w:t>
            </w:r>
            <w:r w:rsidR="006D09BA">
              <w:rPr>
                <w:noProof/>
                <w:webHidden/>
              </w:rPr>
              <w:tab/>
            </w:r>
            <w:r w:rsidR="006D09BA">
              <w:rPr>
                <w:noProof/>
                <w:webHidden/>
              </w:rPr>
              <w:fldChar w:fldCharType="begin"/>
            </w:r>
            <w:r w:rsidR="006D09BA">
              <w:rPr>
                <w:noProof/>
                <w:webHidden/>
              </w:rPr>
              <w:instrText xml:space="preserve"> PAGEREF _Toc8809160 \h </w:instrText>
            </w:r>
            <w:r w:rsidR="006D09BA">
              <w:rPr>
                <w:noProof/>
                <w:webHidden/>
              </w:rPr>
            </w:r>
            <w:r w:rsidR="006D09BA">
              <w:rPr>
                <w:noProof/>
                <w:webHidden/>
              </w:rPr>
              <w:fldChar w:fldCharType="separate"/>
            </w:r>
            <w:r w:rsidR="001D0A8E">
              <w:rPr>
                <w:noProof/>
                <w:webHidden/>
              </w:rPr>
              <w:t>6</w:t>
            </w:r>
            <w:r w:rsidR="006D09BA">
              <w:rPr>
                <w:noProof/>
                <w:webHidden/>
              </w:rPr>
              <w:fldChar w:fldCharType="end"/>
            </w:r>
          </w:hyperlink>
        </w:p>
        <w:p w14:paraId="0256E45E" w14:textId="63DDA668" w:rsidR="006D09BA" w:rsidRDefault="003566CF">
          <w:pPr>
            <w:pStyle w:val="Sadraj2"/>
            <w:tabs>
              <w:tab w:val="left" w:pos="880"/>
              <w:tab w:val="right" w:leader="dot" w:pos="9062"/>
            </w:tabs>
            <w:rPr>
              <w:rFonts w:asciiTheme="minorHAnsi" w:eastAsiaTheme="minorEastAsia" w:hAnsiTheme="minorHAnsi" w:cstheme="minorBidi"/>
              <w:noProof/>
              <w:sz w:val="22"/>
              <w:szCs w:val="22"/>
            </w:rPr>
          </w:pPr>
          <w:hyperlink w:anchor="_Toc8809161" w:history="1">
            <w:r w:rsidR="006D09BA" w:rsidRPr="00827BE0">
              <w:rPr>
                <w:rStyle w:val="Hiperveza"/>
                <w:rFonts w:eastAsiaTheme="majorEastAsia"/>
                <w:noProof/>
              </w:rPr>
              <w:t>1.3.</w:t>
            </w:r>
            <w:r w:rsidR="006D09BA">
              <w:rPr>
                <w:rFonts w:asciiTheme="minorHAnsi" w:eastAsiaTheme="minorEastAsia" w:hAnsiTheme="minorHAnsi" w:cstheme="minorBidi"/>
                <w:noProof/>
                <w:sz w:val="22"/>
                <w:szCs w:val="22"/>
              </w:rPr>
              <w:tab/>
            </w:r>
            <w:r w:rsidR="006D09BA" w:rsidRPr="00827BE0">
              <w:rPr>
                <w:rStyle w:val="Hiperveza"/>
                <w:rFonts w:eastAsiaTheme="majorEastAsia"/>
                <w:noProof/>
              </w:rPr>
              <w:t>UGROZE KOJE ĆE SE OBRAĐIVATI PLANOM DJELOVANJA U PODRUČJU PRIRODNIH NEPOGODA</w:t>
            </w:r>
            <w:r w:rsidR="006D09BA">
              <w:rPr>
                <w:noProof/>
                <w:webHidden/>
              </w:rPr>
              <w:tab/>
            </w:r>
            <w:r w:rsidR="006D09BA">
              <w:rPr>
                <w:noProof/>
                <w:webHidden/>
              </w:rPr>
              <w:fldChar w:fldCharType="begin"/>
            </w:r>
            <w:r w:rsidR="006D09BA">
              <w:rPr>
                <w:noProof/>
                <w:webHidden/>
              </w:rPr>
              <w:instrText xml:space="preserve"> PAGEREF _Toc8809161 \h </w:instrText>
            </w:r>
            <w:r w:rsidR="006D09BA">
              <w:rPr>
                <w:noProof/>
                <w:webHidden/>
              </w:rPr>
            </w:r>
            <w:r w:rsidR="006D09BA">
              <w:rPr>
                <w:noProof/>
                <w:webHidden/>
              </w:rPr>
              <w:fldChar w:fldCharType="separate"/>
            </w:r>
            <w:r w:rsidR="001D0A8E">
              <w:rPr>
                <w:noProof/>
                <w:webHidden/>
              </w:rPr>
              <w:t>7</w:t>
            </w:r>
            <w:r w:rsidR="006D09BA">
              <w:rPr>
                <w:noProof/>
                <w:webHidden/>
              </w:rPr>
              <w:fldChar w:fldCharType="end"/>
            </w:r>
          </w:hyperlink>
        </w:p>
        <w:p w14:paraId="5A83ABB6" w14:textId="1600B1FC" w:rsidR="006D09BA" w:rsidRDefault="003566CF">
          <w:pPr>
            <w:pStyle w:val="Sadraj1"/>
            <w:tabs>
              <w:tab w:val="left" w:pos="480"/>
              <w:tab w:val="right" w:leader="dot" w:pos="9062"/>
            </w:tabs>
            <w:rPr>
              <w:rFonts w:asciiTheme="minorHAnsi" w:eastAsiaTheme="minorEastAsia" w:hAnsiTheme="minorHAnsi" w:cstheme="minorBidi"/>
              <w:noProof/>
              <w:sz w:val="22"/>
              <w:szCs w:val="22"/>
            </w:rPr>
          </w:pPr>
          <w:hyperlink w:anchor="_Toc8809162" w:history="1">
            <w:r w:rsidR="006D09BA" w:rsidRPr="00827BE0">
              <w:rPr>
                <w:rStyle w:val="Hiperveza"/>
                <w:rFonts w:eastAsiaTheme="majorEastAsia"/>
                <w:noProof/>
              </w:rPr>
              <w:t>2.</w:t>
            </w:r>
            <w:r w:rsidR="006D09BA">
              <w:rPr>
                <w:rFonts w:asciiTheme="minorHAnsi" w:eastAsiaTheme="minorEastAsia" w:hAnsiTheme="minorHAnsi" w:cstheme="minorBidi"/>
                <w:noProof/>
                <w:sz w:val="22"/>
                <w:szCs w:val="22"/>
              </w:rPr>
              <w:tab/>
            </w:r>
            <w:r w:rsidR="006D09BA" w:rsidRPr="00827BE0">
              <w:rPr>
                <w:rStyle w:val="Hiperveza"/>
                <w:rFonts w:eastAsiaTheme="majorEastAsia"/>
                <w:noProof/>
              </w:rPr>
              <w:t>POPIS MERA I NOSITELJA MJERA U SLUČAJU NASTAJANJA PRIRODNE NEPOGODE</w:t>
            </w:r>
            <w:r w:rsidR="006D09BA">
              <w:rPr>
                <w:noProof/>
                <w:webHidden/>
              </w:rPr>
              <w:tab/>
            </w:r>
            <w:r w:rsidR="006D09BA">
              <w:rPr>
                <w:noProof/>
                <w:webHidden/>
              </w:rPr>
              <w:fldChar w:fldCharType="begin"/>
            </w:r>
            <w:r w:rsidR="006D09BA">
              <w:rPr>
                <w:noProof/>
                <w:webHidden/>
              </w:rPr>
              <w:instrText xml:space="preserve"> PAGEREF _Toc8809162 \h </w:instrText>
            </w:r>
            <w:r w:rsidR="006D09BA">
              <w:rPr>
                <w:noProof/>
                <w:webHidden/>
              </w:rPr>
            </w:r>
            <w:r w:rsidR="006D09BA">
              <w:rPr>
                <w:noProof/>
                <w:webHidden/>
              </w:rPr>
              <w:fldChar w:fldCharType="separate"/>
            </w:r>
            <w:r w:rsidR="001D0A8E">
              <w:rPr>
                <w:noProof/>
                <w:webHidden/>
              </w:rPr>
              <w:t>8</w:t>
            </w:r>
            <w:r w:rsidR="006D09BA">
              <w:rPr>
                <w:noProof/>
                <w:webHidden/>
              </w:rPr>
              <w:fldChar w:fldCharType="end"/>
            </w:r>
          </w:hyperlink>
        </w:p>
        <w:p w14:paraId="085F3C7D" w14:textId="54501450" w:rsidR="006D09BA" w:rsidRDefault="003566CF">
          <w:pPr>
            <w:pStyle w:val="Sadraj2"/>
            <w:tabs>
              <w:tab w:val="left" w:pos="880"/>
              <w:tab w:val="right" w:leader="dot" w:pos="9062"/>
            </w:tabs>
            <w:rPr>
              <w:rFonts w:asciiTheme="minorHAnsi" w:eastAsiaTheme="minorEastAsia" w:hAnsiTheme="minorHAnsi" w:cstheme="minorBidi"/>
              <w:noProof/>
              <w:sz w:val="22"/>
              <w:szCs w:val="22"/>
            </w:rPr>
          </w:pPr>
          <w:hyperlink w:anchor="_Toc8809163" w:history="1">
            <w:r w:rsidR="006D09BA" w:rsidRPr="00827BE0">
              <w:rPr>
                <w:rStyle w:val="Hiperveza"/>
                <w:rFonts w:eastAsiaTheme="majorEastAsia"/>
                <w:noProof/>
              </w:rPr>
              <w:t>2.1.</w:t>
            </w:r>
            <w:r w:rsidR="006D09BA">
              <w:rPr>
                <w:rFonts w:asciiTheme="minorHAnsi" w:eastAsiaTheme="minorEastAsia" w:hAnsiTheme="minorHAnsi" w:cstheme="minorBidi"/>
                <w:noProof/>
                <w:sz w:val="22"/>
                <w:szCs w:val="22"/>
              </w:rPr>
              <w:tab/>
            </w:r>
            <w:r w:rsidR="006D09BA" w:rsidRPr="00827BE0">
              <w:rPr>
                <w:rStyle w:val="Hiperveza"/>
                <w:rFonts w:eastAsiaTheme="majorEastAsia"/>
                <w:noProof/>
              </w:rPr>
              <w:t>POPIS MJERA PO ELEMENTARNIM NEPOGODAMA</w:t>
            </w:r>
            <w:r w:rsidR="006D09BA">
              <w:rPr>
                <w:noProof/>
                <w:webHidden/>
              </w:rPr>
              <w:tab/>
            </w:r>
            <w:r w:rsidR="006D09BA">
              <w:rPr>
                <w:noProof/>
                <w:webHidden/>
              </w:rPr>
              <w:fldChar w:fldCharType="begin"/>
            </w:r>
            <w:r w:rsidR="006D09BA">
              <w:rPr>
                <w:noProof/>
                <w:webHidden/>
              </w:rPr>
              <w:instrText xml:space="preserve"> PAGEREF _Toc8809163 \h </w:instrText>
            </w:r>
            <w:r w:rsidR="006D09BA">
              <w:rPr>
                <w:noProof/>
                <w:webHidden/>
              </w:rPr>
            </w:r>
            <w:r w:rsidR="006D09BA">
              <w:rPr>
                <w:noProof/>
                <w:webHidden/>
              </w:rPr>
              <w:fldChar w:fldCharType="separate"/>
            </w:r>
            <w:r w:rsidR="001D0A8E">
              <w:rPr>
                <w:noProof/>
                <w:webHidden/>
              </w:rPr>
              <w:t>8</w:t>
            </w:r>
            <w:r w:rsidR="006D09BA">
              <w:rPr>
                <w:noProof/>
                <w:webHidden/>
              </w:rPr>
              <w:fldChar w:fldCharType="end"/>
            </w:r>
          </w:hyperlink>
        </w:p>
        <w:p w14:paraId="48A049F2" w14:textId="6320C49E" w:rsidR="006D09BA" w:rsidRDefault="003566CF">
          <w:pPr>
            <w:pStyle w:val="Sadraj3"/>
            <w:tabs>
              <w:tab w:val="left" w:pos="1320"/>
              <w:tab w:val="right" w:leader="dot" w:pos="9062"/>
            </w:tabs>
            <w:rPr>
              <w:rFonts w:asciiTheme="minorHAnsi" w:eastAsiaTheme="minorEastAsia" w:hAnsiTheme="minorHAnsi" w:cstheme="minorBidi"/>
              <w:noProof/>
              <w:sz w:val="22"/>
              <w:szCs w:val="22"/>
            </w:rPr>
          </w:pPr>
          <w:hyperlink w:anchor="_Toc8809164" w:history="1">
            <w:r w:rsidR="006D09BA" w:rsidRPr="00827BE0">
              <w:rPr>
                <w:rStyle w:val="Hiperveza"/>
                <w:rFonts w:eastAsiaTheme="minorHAnsi"/>
                <w:noProof/>
                <w:lang w:eastAsia="en-US"/>
              </w:rPr>
              <w:t>2.1.1.</w:t>
            </w:r>
            <w:r w:rsidR="006D09BA">
              <w:rPr>
                <w:rFonts w:asciiTheme="minorHAnsi" w:eastAsiaTheme="minorEastAsia" w:hAnsiTheme="minorHAnsi" w:cstheme="minorBidi"/>
                <w:noProof/>
                <w:sz w:val="22"/>
                <w:szCs w:val="22"/>
              </w:rPr>
              <w:tab/>
            </w:r>
            <w:r w:rsidR="006D09BA" w:rsidRPr="00827BE0">
              <w:rPr>
                <w:rStyle w:val="Hiperveza"/>
                <w:rFonts w:eastAsiaTheme="minorHAnsi"/>
                <w:noProof/>
                <w:lang w:eastAsia="en-US"/>
              </w:rPr>
              <w:t>SUŠA</w:t>
            </w:r>
            <w:r w:rsidR="006D09BA">
              <w:rPr>
                <w:noProof/>
                <w:webHidden/>
              </w:rPr>
              <w:tab/>
            </w:r>
            <w:r w:rsidR="006D09BA">
              <w:rPr>
                <w:noProof/>
                <w:webHidden/>
              </w:rPr>
              <w:fldChar w:fldCharType="begin"/>
            </w:r>
            <w:r w:rsidR="006D09BA">
              <w:rPr>
                <w:noProof/>
                <w:webHidden/>
              </w:rPr>
              <w:instrText xml:space="preserve"> PAGEREF _Toc8809164 \h </w:instrText>
            </w:r>
            <w:r w:rsidR="006D09BA">
              <w:rPr>
                <w:noProof/>
                <w:webHidden/>
              </w:rPr>
            </w:r>
            <w:r w:rsidR="006D09BA">
              <w:rPr>
                <w:noProof/>
                <w:webHidden/>
              </w:rPr>
              <w:fldChar w:fldCharType="separate"/>
            </w:r>
            <w:r w:rsidR="001D0A8E">
              <w:rPr>
                <w:noProof/>
                <w:webHidden/>
              </w:rPr>
              <w:t>8</w:t>
            </w:r>
            <w:r w:rsidR="006D09BA">
              <w:rPr>
                <w:noProof/>
                <w:webHidden/>
              </w:rPr>
              <w:fldChar w:fldCharType="end"/>
            </w:r>
          </w:hyperlink>
        </w:p>
        <w:p w14:paraId="4841AE24" w14:textId="2A256788" w:rsidR="006D09BA" w:rsidRDefault="003566CF">
          <w:pPr>
            <w:pStyle w:val="Sadraj3"/>
            <w:tabs>
              <w:tab w:val="left" w:pos="1320"/>
              <w:tab w:val="right" w:leader="dot" w:pos="9062"/>
            </w:tabs>
            <w:rPr>
              <w:rFonts w:asciiTheme="minorHAnsi" w:eastAsiaTheme="minorEastAsia" w:hAnsiTheme="minorHAnsi" w:cstheme="minorBidi"/>
              <w:noProof/>
              <w:sz w:val="22"/>
              <w:szCs w:val="22"/>
            </w:rPr>
          </w:pPr>
          <w:hyperlink w:anchor="_Toc8809165" w:history="1">
            <w:r w:rsidR="006D09BA" w:rsidRPr="00827BE0">
              <w:rPr>
                <w:rStyle w:val="Hiperveza"/>
                <w:rFonts w:eastAsiaTheme="minorHAnsi"/>
                <w:noProof/>
                <w:lang w:eastAsia="en-US"/>
              </w:rPr>
              <w:t>2.1.2.</w:t>
            </w:r>
            <w:r w:rsidR="006D09BA">
              <w:rPr>
                <w:rFonts w:asciiTheme="minorHAnsi" w:eastAsiaTheme="minorEastAsia" w:hAnsiTheme="minorHAnsi" w:cstheme="minorBidi"/>
                <w:noProof/>
                <w:sz w:val="22"/>
                <w:szCs w:val="22"/>
              </w:rPr>
              <w:tab/>
            </w:r>
            <w:r w:rsidR="006D09BA" w:rsidRPr="00827BE0">
              <w:rPr>
                <w:rStyle w:val="Hiperveza"/>
                <w:rFonts w:eastAsiaTheme="minorHAnsi"/>
                <w:noProof/>
                <w:lang w:eastAsia="en-US"/>
              </w:rPr>
              <w:t>OLUJNO I ORKANSKO NEVRIJEME</w:t>
            </w:r>
            <w:r w:rsidR="006D09BA">
              <w:rPr>
                <w:noProof/>
                <w:webHidden/>
              </w:rPr>
              <w:tab/>
            </w:r>
            <w:r w:rsidR="006D09BA">
              <w:rPr>
                <w:noProof/>
                <w:webHidden/>
              </w:rPr>
              <w:fldChar w:fldCharType="begin"/>
            </w:r>
            <w:r w:rsidR="006D09BA">
              <w:rPr>
                <w:noProof/>
                <w:webHidden/>
              </w:rPr>
              <w:instrText xml:space="preserve"> PAGEREF _Toc8809165 \h </w:instrText>
            </w:r>
            <w:r w:rsidR="006D09BA">
              <w:rPr>
                <w:noProof/>
                <w:webHidden/>
              </w:rPr>
            </w:r>
            <w:r w:rsidR="006D09BA">
              <w:rPr>
                <w:noProof/>
                <w:webHidden/>
              </w:rPr>
              <w:fldChar w:fldCharType="separate"/>
            </w:r>
            <w:r w:rsidR="001D0A8E">
              <w:rPr>
                <w:noProof/>
                <w:webHidden/>
              </w:rPr>
              <w:t>10</w:t>
            </w:r>
            <w:r w:rsidR="006D09BA">
              <w:rPr>
                <w:noProof/>
                <w:webHidden/>
              </w:rPr>
              <w:fldChar w:fldCharType="end"/>
            </w:r>
          </w:hyperlink>
        </w:p>
        <w:p w14:paraId="1AC28421" w14:textId="72BB0BE6" w:rsidR="006D09BA" w:rsidRDefault="003566CF">
          <w:pPr>
            <w:pStyle w:val="Sadraj3"/>
            <w:tabs>
              <w:tab w:val="left" w:pos="1320"/>
              <w:tab w:val="right" w:leader="dot" w:pos="9062"/>
            </w:tabs>
            <w:rPr>
              <w:rFonts w:asciiTheme="minorHAnsi" w:eastAsiaTheme="minorEastAsia" w:hAnsiTheme="minorHAnsi" w:cstheme="minorBidi"/>
              <w:noProof/>
              <w:sz w:val="22"/>
              <w:szCs w:val="22"/>
            </w:rPr>
          </w:pPr>
          <w:hyperlink w:anchor="_Toc8809166" w:history="1">
            <w:r w:rsidR="006D09BA" w:rsidRPr="00827BE0">
              <w:rPr>
                <w:rStyle w:val="Hiperveza"/>
                <w:rFonts w:eastAsiaTheme="minorHAnsi"/>
                <w:noProof/>
                <w:lang w:eastAsia="en-US"/>
              </w:rPr>
              <w:t>2.1.3.</w:t>
            </w:r>
            <w:r w:rsidR="006D09BA">
              <w:rPr>
                <w:rFonts w:asciiTheme="minorHAnsi" w:eastAsiaTheme="minorEastAsia" w:hAnsiTheme="minorHAnsi" w:cstheme="minorBidi"/>
                <w:noProof/>
                <w:sz w:val="22"/>
                <w:szCs w:val="22"/>
              </w:rPr>
              <w:tab/>
            </w:r>
            <w:r w:rsidR="006D09BA" w:rsidRPr="00827BE0">
              <w:rPr>
                <w:rStyle w:val="Hiperveza"/>
                <w:rFonts w:eastAsiaTheme="minorHAnsi"/>
                <w:noProof/>
                <w:lang w:eastAsia="en-US"/>
              </w:rPr>
              <w:t>SNJEŽNE OBORINE</w:t>
            </w:r>
            <w:r w:rsidR="006D09BA">
              <w:rPr>
                <w:noProof/>
                <w:webHidden/>
              </w:rPr>
              <w:tab/>
            </w:r>
            <w:r w:rsidR="006D09BA">
              <w:rPr>
                <w:noProof/>
                <w:webHidden/>
              </w:rPr>
              <w:fldChar w:fldCharType="begin"/>
            </w:r>
            <w:r w:rsidR="006D09BA">
              <w:rPr>
                <w:noProof/>
                <w:webHidden/>
              </w:rPr>
              <w:instrText xml:space="preserve"> PAGEREF _Toc8809166 \h </w:instrText>
            </w:r>
            <w:r w:rsidR="006D09BA">
              <w:rPr>
                <w:noProof/>
                <w:webHidden/>
              </w:rPr>
            </w:r>
            <w:r w:rsidR="006D09BA">
              <w:rPr>
                <w:noProof/>
                <w:webHidden/>
              </w:rPr>
              <w:fldChar w:fldCharType="separate"/>
            </w:r>
            <w:r w:rsidR="001D0A8E">
              <w:rPr>
                <w:noProof/>
                <w:webHidden/>
              </w:rPr>
              <w:t>13</w:t>
            </w:r>
            <w:r w:rsidR="006D09BA">
              <w:rPr>
                <w:noProof/>
                <w:webHidden/>
              </w:rPr>
              <w:fldChar w:fldCharType="end"/>
            </w:r>
          </w:hyperlink>
        </w:p>
        <w:p w14:paraId="3353B2CA" w14:textId="68C4B9F2" w:rsidR="006D09BA" w:rsidRDefault="003566CF">
          <w:pPr>
            <w:pStyle w:val="Sadraj3"/>
            <w:tabs>
              <w:tab w:val="left" w:pos="1320"/>
              <w:tab w:val="right" w:leader="dot" w:pos="9062"/>
            </w:tabs>
            <w:rPr>
              <w:rFonts w:asciiTheme="minorHAnsi" w:eastAsiaTheme="minorEastAsia" w:hAnsiTheme="minorHAnsi" w:cstheme="minorBidi"/>
              <w:noProof/>
              <w:sz w:val="22"/>
              <w:szCs w:val="22"/>
            </w:rPr>
          </w:pPr>
          <w:hyperlink w:anchor="_Toc8809167" w:history="1">
            <w:r w:rsidR="006D09BA" w:rsidRPr="00827BE0">
              <w:rPr>
                <w:rStyle w:val="Hiperveza"/>
                <w:rFonts w:eastAsiaTheme="minorHAnsi"/>
                <w:noProof/>
                <w:lang w:eastAsia="en-US"/>
              </w:rPr>
              <w:t>2.1.4.</w:t>
            </w:r>
            <w:r w:rsidR="006D09BA">
              <w:rPr>
                <w:rFonts w:asciiTheme="minorHAnsi" w:eastAsiaTheme="minorEastAsia" w:hAnsiTheme="minorHAnsi" w:cstheme="minorBidi"/>
                <w:noProof/>
                <w:sz w:val="22"/>
                <w:szCs w:val="22"/>
              </w:rPr>
              <w:tab/>
            </w:r>
            <w:r w:rsidR="006D09BA" w:rsidRPr="00827BE0">
              <w:rPr>
                <w:rStyle w:val="Hiperveza"/>
                <w:rFonts w:eastAsiaTheme="minorHAnsi"/>
                <w:noProof/>
                <w:lang w:eastAsia="en-US"/>
              </w:rPr>
              <w:t>POLEDICE</w:t>
            </w:r>
            <w:r w:rsidR="006D09BA">
              <w:rPr>
                <w:noProof/>
                <w:webHidden/>
              </w:rPr>
              <w:tab/>
            </w:r>
            <w:r w:rsidR="006D09BA">
              <w:rPr>
                <w:noProof/>
                <w:webHidden/>
              </w:rPr>
              <w:fldChar w:fldCharType="begin"/>
            </w:r>
            <w:r w:rsidR="006D09BA">
              <w:rPr>
                <w:noProof/>
                <w:webHidden/>
              </w:rPr>
              <w:instrText xml:space="preserve"> PAGEREF _Toc8809167 \h </w:instrText>
            </w:r>
            <w:r w:rsidR="006D09BA">
              <w:rPr>
                <w:noProof/>
                <w:webHidden/>
              </w:rPr>
            </w:r>
            <w:r w:rsidR="006D09BA">
              <w:rPr>
                <w:noProof/>
                <w:webHidden/>
              </w:rPr>
              <w:fldChar w:fldCharType="separate"/>
            </w:r>
            <w:r w:rsidR="001D0A8E">
              <w:rPr>
                <w:noProof/>
                <w:webHidden/>
              </w:rPr>
              <w:t>14</w:t>
            </w:r>
            <w:r w:rsidR="006D09BA">
              <w:rPr>
                <w:noProof/>
                <w:webHidden/>
              </w:rPr>
              <w:fldChar w:fldCharType="end"/>
            </w:r>
          </w:hyperlink>
        </w:p>
        <w:p w14:paraId="2CFED031" w14:textId="4E0B9442" w:rsidR="006D09BA" w:rsidRDefault="003566CF">
          <w:pPr>
            <w:pStyle w:val="Sadraj3"/>
            <w:tabs>
              <w:tab w:val="left" w:pos="1320"/>
              <w:tab w:val="right" w:leader="dot" w:pos="9062"/>
            </w:tabs>
            <w:rPr>
              <w:rFonts w:asciiTheme="minorHAnsi" w:eastAsiaTheme="minorEastAsia" w:hAnsiTheme="minorHAnsi" w:cstheme="minorBidi"/>
              <w:noProof/>
              <w:sz w:val="22"/>
              <w:szCs w:val="22"/>
            </w:rPr>
          </w:pPr>
          <w:hyperlink w:anchor="_Toc8809168" w:history="1">
            <w:r w:rsidR="006D09BA" w:rsidRPr="00827BE0">
              <w:rPr>
                <w:rStyle w:val="Hiperveza"/>
                <w:rFonts w:eastAsiaTheme="minorHAnsi"/>
                <w:noProof/>
                <w:lang w:eastAsia="en-US"/>
              </w:rPr>
              <w:t>2.1.5.</w:t>
            </w:r>
            <w:r w:rsidR="006D09BA">
              <w:rPr>
                <w:rFonts w:asciiTheme="minorHAnsi" w:eastAsiaTheme="minorEastAsia" w:hAnsiTheme="minorHAnsi" w:cstheme="minorBidi"/>
                <w:noProof/>
                <w:sz w:val="22"/>
                <w:szCs w:val="22"/>
              </w:rPr>
              <w:tab/>
            </w:r>
            <w:r w:rsidR="006D09BA" w:rsidRPr="00827BE0">
              <w:rPr>
                <w:rStyle w:val="Hiperveza"/>
                <w:rFonts w:eastAsiaTheme="minorHAnsi"/>
                <w:noProof/>
                <w:lang w:eastAsia="en-US"/>
              </w:rPr>
              <w:t>TUČA</w:t>
            </w:r>
            <w:r w:rsidR="006D09BA">
              <w:rPr>
                <w:noProof/>
                <w:webHidden/>
              </w:rPr>
              <w:tab/>
            </w:r>
            <w:r w:rsidR="006D09BA">
              <w:rPr>
                <w:noProof/>
                <w:webHidden/>
              </w:rPr>
              <w:fldChar w:fldCharType="begin"/>
            </w:r>
            <w:r w:rsidR="006D09BA">
              <w:rPr>
                <w:noProof/>
                <w:webHidden/>
              </w:rPr>
              <w:instrText xml:space="preserve"> PAGEREF _Toc8809168 \h </w:instrText>
            </w:r>
            <w:r w:rsidR="006D09BA">
              <w:rPr>
                <w:noProof/>
                <w:webHidden/>
              </w:rPr>
            </w:r>
            <w:r w:rsidR="006D09BA">
              <w:rPr>
                <w:noProof/>
                <w:webHidden/>
              </w:rPr>
              <w:fldChar w:fldCharType="separate"/>
            </w:r>
            <w:r w:rsidR="001D0A8E">
              <w:rPr>
                <w:noProof/>
                <w:webHidden/>
              </w:rPr>
              <w:t>16</w:t>
            </w:r>
            <w:r w:rsidR="006D09BA">
              <w:rPr>
                <w:noProof/>
                <w:webHidden/>
              </w:rPr>
              <w:fldChar w:fldCharType="end"/>
            </w:r>
          </w:hyperlink>
        </w:p>
        <w:p w14:paraId="4685B55A" w14:textId="1081EFFE" w:rsidR="006D09BA" w:rsidRDefault="003566CF">
          <w:pPr>
            <w:pStyle w:val="Sadraj3"/>
            <w:tabs>
              <w:tab w:val="left" w:pos="1320"/>
              <w:tab w:val="right" w:leader="dot" w:pos="9062"/>
            </w:tabs>
            <w:rPr>
              <w:rFonts w:asciiTheme="minorHAnsi" w:eastAsiaTheme="minorEastAsia" w:hAnsiTheme="minorHAnsi" w:cstheme="minorBidi"/>
              <w:noProof/>
              <w:sz w:val="22"/>
              <w:szCs w:val="22"/>
            </w:rPr>
          </w:pPr>
          <w:hyperlink w:anchor="_Toc8809170" w:history="1">
            <w:r w:rsidR="006D09BA" w:rsidRPr="00827BE0">
              <w:rPr>
                <w:rStyle w:val="Hiperveza"/>
                <w:rFonts w:eastAsiaTheme="minorHAnsi"/>
                <w:noProof/>
                <w:lang w:eastAsia="en-US"/>
              </w:rPr>
              <w:t>2.1.6.</w:t>
            </w:r>
            <w:r w:rsidR="006D09BA">
              <w:rPr>
                <w:rFonts w:asciiTheme="minorHAnsi" w:eastAsiaTheme="minorEastAsia" w:hAnsiTheme="minorHAnsi" w:cstheme="minorBidi"/>
                <w:noProof/>
                <w:sz w:val="22"/>
                <w:szCs w:val="22"/>
              </w:rPr>
              <w:tab/>
            </w:r>
            <w:r w:rsidR="006D09BA" w:rsidRPr="00827BE0">
              <w:rPr>
                <w:rStyle w:val="Hiperveza"/>
                <w:rFonts w:eastAsiaTheme="minorHAnsi"/>
                <w:noProof/>
                <w:lang w:eastAsia="en-US"/>
              </w:rPr>
              <w:t>MRAZ</w:t>
            </w:r>
            <w:r w:rsidR="006D09BA">
              <w:rPr>
                <w:noProof/>
                <w:webHidden/>
              </w:rPr>
              <w:tab/>
            </w:r>
            <w:r w:rsidR="006D09BA">
              <w:rPr>
                <w:noProof/>
                <w:webHidden/>
              </w:rPr>
              <w:fldChar w:fldCharType="begin"/>
            </w:r>
            <w:r w:rsidR="006D09BA">
              <w:rPr>
                <w:noProof/>
                <w:webHidden/>
              </w:rPr>
              <w:instrText xml:space="preserve"> PAGEREF _Toc8809170 \h </w:instrText>
            </w:r>
            <w:r w:rsidR="006D09BA">
              <w:rPr>
                <w:noProof/>
                <w:webHidden/>
              </w:rPr>
            </w:r>
            <w:r w:rsidR="006D09BA">
              <w:rPr>
                <w:noProof/>
                <w:webHidden/>
              </w:rPr>
              <w:fldChar w:fldCharType="separate"/>
            </w:r>
            <w:r w:rsidR="001D0A8E">
              <w:rPr>
                <w:noProof/>
                <w:webHidden/>
              </w:rPr>
              <w:t>18</w:t>
            </w:r>
            <w:r w:rsidR="006D09BA">
              <w:rPr>
                <w:noProof/>
                <w:webHidden/>
              </w:rPr>
              <w:fldChar w:fldCharType="end"/>
            </w:r>
          </w:hyperlink>
        </w:p>
        <w:p w14:paraId="128B1776" w14:textId="38B3C48E" w:rsidR="006D09BA" w:rsidRDefault="003566CF">
          <w:pPr>
            <w:pStyle w:val="Sadraj2"/>
            <w:tabs>
              <w:tab w:val="left" w:pos="880"/>
              <w:tab w:val="right" w:leader="dot" w:pos="9062"/>
            </w:tabs>
            <w:rPr>
              <w:rFonts w:asciiTheme="minorHAnsi" w:eastAsiaTheme="minorEastAsia" w:hAnsiTheme="minorHAnsi" w:cstheme="minorBidi"/>
              <w:noProof/>
              <w:sz w:val="22"/>
              <w:szCs w:val="22"/>
            </w:rPr>
          </w:pPr>
          <w:hyperlink w:anchor="_Toc8809171" w:history="1">
            <w:r w:rsidR="006D09BA" w:rsidRPr="00827BE0">
              <w:rPr>
                <w:rStyle w:val="Hiperveza"/>
                <w:rFonts w:eastAsiaTheme="majorEastAsia"/>
                <w:noProof/>
              </w:rPr>
              <w:t>2.2.</w:t>
            </w:r>
            <w:r w:rsidR="006D09BA">
              <w:rPr>
                <w:rFonts w:asciiTheme="minorHAnsi" w:eastAsiaTheme="minorEastAsia" w:hAnsiTheme="minorHAnsi" w:cstheme="minorBidi"/>
                <w:noProof/>
                <w:sz w:val="22"/>
                <w:szCs w:val="22"/>
              </w:rPr>
              <w:tab/>
            </w:r>
            <w:r w:rsidR="006D09BA" w:rsidRPr="00827BE0">
              <w:rPr>
                <w:rStyle w:val="Hiperveza"/>
                <w:rFonts w:eastAsiaTheme="majorEastAsia"/>
                <w:noProof/>
              </w:rPr>
              <w:t>NOSITELJI MJERA PO ELEMENTARNIM NEPOGODAMA</w:t>
            </w:r>
            <w:r w:rsidR="006D09BA">
              <w:rPr>
                <w:noProof/>
                <w:webHidden/>
              </w:rPr>
              <w:tab/>
            </w:r>
            <w:r w:rsidR="006D09BA">
              <w:rPr>
                <w:noProof/>
                <w:webHidden/>
              </w:rPr>
              <w:fldChar w:fldCharType="begin"/>
            </w:r>
            <w:r w:rsidR="006D09BA">
              <w:rPr>
                <w:noProof/>
                <w:webHidden/>
              </w:rPr>
              <w:instrText xml:space="preserve"> PAGEREF _Toc8809171 \h </w:instrText>
            </w:r>
            <w:r w:rsidR="006D09BA">
              <w:rPr>
                <w:noProof/>
                <w:webHidden/>
              </w:rPr>
            </w:r>
            <w:r w:rsidR="006D09BA">
              <w:rPr>
                <w:noProof/>
                <w:webHidden/>
              </w:rPr>
              <w:fldChar w:fldCharType="separate"/>
            </w:r>
            <w:r w:rsidR="001D0A8E">
              <w:rPr>
                <w:noProof/>
                <w:webHidden/>
              </w:rPr>
              <w:t>19</w:t>
            </w:r>
            <w:r w:rsidR="006D09BA">
              <w:rPr>
                <w:noProof/>
                <w:webHidden/>
              </w:rPr>
              <w:fldChar w:fldCharType="end"/>
            </w:r>
          </w:hyperlink>
        </w:p>
        <w:p w14:paraId="7D0FD491" w14:textId="7DB5859F" w:rsidR="006D09BA" w:rsidRDefault="003566CF">
          <w:pPr>
            <w:pStyle w:val="Sadraj1"/>
            <w:tabs>
              <w:tab w:val="left" w:pos="480"/>
              <w:tab w:val="right" w:leader="dot" w:pos="9062"/>
            </w:tabs>
            <w:rPr>
              <w:rFonts w:asciiTheme="minorHAnsi" w:eastAsiaTheme="minorEastAsia" w:hAnsiTheme="minorHAnsi" w:cstheme="minorBidi"/>
              <w:noProof/>
              <w:sz w:val="22"/>
              <w:szCs w:val="22"/>
            </w:rPr>
          </w:pPr>
          <w:hyperlink w:anchor="_Toc8809172" w:history="1">
            <w:r w:rsidR="006D09BA" w:rsidRPr="00827BE0">
              <w:rPr>
                <w:rStyle w:val="Hiperveza"/>
                <w:rFonts w:eastAsiaTheme="majorEastAsia"/>
                <w:noProof/>
              </w:rPr>
              <w:t>3.</w:t>
            </w:r>
            <w:r w:rsidR="006D09BA">
              <w:rPr>
                <w:rFonts w:asciiTheme="minorHAnsi" w:eastAsiaTheme="minorEastAsia" w:hAnsiTheme="minorHAnsi" w:cstheme="minorBidi"/>
                <w:noProof/>
                <w:sz w:val="22"/>
                <w:szCs w:val="22"/>
              </w:rPr>
              <w:tab/>
            </w:r>
            <w:r w:rsidR="006D09BA" w:rsidRPr="00827BE0">
              <w:rPr>
                <w:rStyle w:val="Hiperveza"/>
                <w:rFonts w:eastAsiaTheme="majorEastAsia"/>
                <w:noProof/>
              </w:rPr>
              <w:t>PROCJENA OSIGURANJA OPREME I DRUGIH SREDSTAVA ZA ZAŠTITU I SPRJEČAVANJE STRADANJA IMOVINE, GOSPODARSKIH FUNKCIJA I STRADANJA STANOVNIŠTVA</w:t>
            </w:r>
            <w:r w:rsidR="006D09BA">
              <w:rPr>
                <w:noProof/>
                <w:webHidden/>
              </w:rPr>
              <w:tab/>
            </w:r>
            <w:r w:rsidR="006D09BA">
              <w:rPr>
                <w:noProof/>
                <w:webHidden/>
              </w:rPr>
              <w:fldChar w:fldCharType="begin"/>
            </w:r>
            <w:r w:rsidR="006D09BA">
              <w:rPr>
                <w:noProof/>
                <w:webHidden/>
              </w:rPr>
              <w:instrText xml:space="preserve"> PAGEREF _Toc8809172 \h </w:instrText>
            </w:r>
            <w:r w:rsidR="006D09BA">
              <w:rPr>
                <w:noProof/>
                <w:webHidden/>
              </w:rPr>
            </w:r>
            <w:r w:rsidR="006D09BA">
              <w:rPr>
                <w:noProof/>
                <w:webHidden/>
              </w:rPr>
              <w:fldChar w:fldCharType="separate"/>
            </w:r>
            <w:r w:rsidR="001D0A8E">
              <w:rPr>
                <w:noProof/>
                <w:webHidden/>
              </w:rPr>
              <w:t>20</w:t>
            </w:r>
            <w:r w:rsidR="006D09BA">
              <w:rPr>
                <w:noProof/>
                <w:webHidden/>
              </w:rPr>
              <w:fldChar w:fldCharType="end"/>
            </w:r>
          </w:hyperlink>
        </w:p>
        <w:p w14:paraId="635AC28C" w14:textId="62BFF0D9" w:rsidR="006D09BA" w:rsidRDefault="003566CF">
          <w:pPr>
            <w:pStyle w:val="Sadraj1"/>
            <w:tabs>
              <w:tab w:val="left" w:pos="480"/>
              <w:tab w:val="right" w:leader="dot" w:pos="9062"/>
            </w:tabs>
            <w:rPr>
              <w:rFonts w:asciiTheme="minorHAnsi" w:eastAsiaTheme="minorEastAsia" w:hAnsiTheme="minorHAnsi" w:cstheme="minorBidi"/>
              <w:noProof/>
              <w:sz w:val="22"/>
              <w:szCs w:val="22"/>
            </w:rPr>
          </w:pPr>
          <w:hyperlink w:anchor="_Toc8809173" w:history="1">
            <w:r w:rsidR="006D09BA" w:rsidRPr="00827BE0">
              <w:rPr>
                <w:rStyle w:val="Hiperveza"/>
                <w:rFonts w:eastAsiaTheme="majorEastAsia"/>
                <w:noProof/>
              </w:rPr>
              <w:t>4.</w:t>
            </w:r>
            <w:r w:rsidR="006D09BA">
              <w:rPr>
                <w:rFonts w:asciiTheme="minorHAnsi" w:eastAsiaTheme="minorEastAsia" w:hAnsiTheme="minorHAnsi" w:cstheme="minorBidi"/>
                <w:noProof/>
                <w:sz w:val="22"/>
                <w:szCs w:val="22"/>
              </w:rPr>
              <w:tab/>
            </w:r>
            <w:r w:rsidR="006D09BA" w:rsidRPr="00827BE0">
              <w:rPr>
                <w:rStyle w:val="Hiperveza"/>
                <w:rFonts w:eastAsiaTheme="majorEastAsia"/>
                <w:noProof/>
              </w:rPr>
              <w:t>OSTALE MJERE KOJE UKLJUČUJU SURADNJU S NADLEŽNIM TIJELIMA  (ŽUPANIJA, MINISTARSTVO, STRUČNJAKA ZA PODRUČJE PRIRODNIH NEPOGODA)</w:t>
            </w:r>
            <w:r w:rsidR="006D09BA">
              <w:rPr>
                <w:noProof/>
                <w:webHidden/>
              </w:rPr>
              <w:tab/>
            </w:r>
            <w:r w:rsidR="006D09BA">
              <w:rPr>
                <w:noProof/>
                <w:webHidden/>
              </w:rPr>
              <w:fldChar w:fldCharType="begin"/>
            </w:r>
            <w:r w:rsidR="006D09BA">
              <w:rPr>
                <w:noProof/>
                <w:webHidden/>
              </w:rPr>
              <w:instrText xml:space="preserve"> PAGEREF _Toc8809173 \h </w:instrText>
            </w:r>
            <w:r w:rsidR="006D09BA">
              <w:rPr>
                <w:noProof/>
                <w:webHidden/>
              </w:rPr>
            </w:r>
            <w:r w:rsidR="006D09BA">
              <w:rPr>
                <w:noProof/>
                <w:webHidden/>
              </w:rPr>
              <w:fldChar w:fldCharType="separate"/>
            </w:r>
            <w:r w:rsidR="001D0A8E">
              <w:rPr>
                <w:noProof/>
                <w:webHidden/>
              </w:rPr>
              <w:t>20</w:t>
            </w:r>
            <w:r w:rsidR="006D09BA">
              <w:rPr>
                <w:noProof/>
                <w:webHidden/>
              </w:rPr>
              <w:fldChar w:fldCharType="end"/>
            </w:r>
          </w:hyperlink>
        </w:p>
        <w:p w14:paraId="2BE66913" w14:textId="084496F0" w:rsidR="006D09BA" w:rsidRDefault="003566CF">
          <w:pPr>
            <w:pStyle w:val="Sadraj1"/>
            <w:tabs>
              <w:tab w:val="right" w:leader="dot" w:pos="9062"/>
            </w:tabs>
            <w:rPr>
              <w:rFonts w:asciiTheme="minorHAnsi" w:eastAsiaTheme="minorEastAsia" w:hAnsiTheme="minorHAnsi" w:cstheme="minorBidi"/>
              <w:noProof/>
              <w:sz w:val="22"/>
              <w:szCs w:val="22"/>
            </w:rPr>
          </w:pPr>
          <w:hyperlink w:anchor="_Toc8809174" w:history="1">
            <w:r w:rsidR="006D09BA" w:rsidRPr="00827BE0">
              <w:rPr>
                <w:rStyle w:val="Hiperveza"/>
                <w:rFonts w:eastAsiaTheme="majorEastAsia"/>
                <w:noProof/>
              </w:rPr>
              <w:t>ZAKLJUČAK</w:t>
            </w:r>
            <w:r w:rsidR="006D09BA">
              <w:rPr>
                <w:noProof/>
                <w:webHidden/>
              </w:rPr>
              <w:tab/>
            </w:r>
            <w:r w:rsidR="006D09BA">
              <w:rPr>
                <w:noProof/>
                <w:webHidden/>
              </w:rPr>
              <w:fldChar w:fldCharType="begin"/>
            </w:r>
            <w:r w:rsidR="006D09BA">
              <w:rPr>
                <w:noProof/>
                <w:webHidden/>
              </w:rPr>
              <w:instrText xml:space="preserve"> PAGEREF _Toc8809174 \h </w:instrText>
            </w:r>
            <w:r w:rsidR="006D09BA">
              <w:rPr>
                <w:noProof/>
                <w:webHidden/>
              </w:rPr>
            </w:r>
            <w:r w:rsidR="006D09BA">
              <w:rPr>
                <w:noProof/>
                <w:webHidden/>
              </w:rPr>
              <w:fldChar w:fldCharType="separate"/>
            </w:r>
            <w:r w:rsidR="001D0A8E">
              <w:rPr>
                <w:noProof/>
                <w:webHidden/>
              </w:rPr>
              <w:t>21</w:t>
            </w:r>
            <w:r w:rsidR="006D09BA">
              <w:rPr>
                <w:noProof/>
                <w:webHidden/>
              </w:rPr>
              <w:fldChar w:fldCharType="end"/>
            </w:r>
          </w:hyperlink>
        </w:p>
        <w:p w14:paraId="4159CD2D" w14:textId="77777777" w:rsidR="00282BB9" w:rsidRDefault="00282BB9">
          <w:r>
            <w:rPr>
              <w:b/>
              <w:bCs/>
            </w:rPr>
            <w:fldChar w:fldCharType="end"/>
          </w:r>
        </w:p>
      </w:sdtContent>
    </w:sdt>
    <w:p w14:paraId="2D2117EF" w14:textId="77777777" w:rsidR="00303627" w:rsidRDefault="00303627" w:rsidP="00B972D0">
      <w:pPr>
        <w:ind w:firstLine="708"/>
        <w:rPr>
          <w:sz w:val="28"/>
          <w:szCs w:val="28"/>
        </w:rPr>
      </w:pPr>
    </w:p>
    <w:p w14:paraId="699FE478" w14:textId="77777777" w:rsidR="00303627" w:rsidRDefault="00303627" w:rsidP="00B972D0">
      <w:pPr>
        <w:ind w:firstLine="708"/>
        <w:rPr>
          <w:sz w:val="28"/>
          <w:szCs w:val="28"/>
        </w:rPr>
      </w:pPr>
    </w:p>
    <w:p w14:paraId="360CB5B9" w14:textId="77777777" w:rsidR="00303627" w:rsidRDefault="00303627" w:rsidP="00B972D0">
      <w:pPr>
        <w:ind w:firstLine="708"/>
        <w:rPr>
          <w:sz w:val="28"/>
          <w:szCs w:val="28"/>
        </w:rPr>
      </w:pPr>
    </w:p>
    <w:p w14:paraId="20A443CA" w14:textId="77777777" w:rsidR="00282BB9" w:rsidRDefault="00282BB9" w:rsidP="00B972D0">
      <w:pPr>
        <w:ind w:firstLine="708"/>
        <w:rPr>
          <w:sz w:val="28"/>
          <w:szCs w:val="28"/>
        </w:rPr>
      </w:pPr>
    </w:p>
    <w:p w14:paraId="58C95E18" w14:textId="77777777" w:rsidR="00282BB9" w:rsidRDefault="00282BB9" w:rsidP="00B972D0">
      <w:pPr>
        <w:ind w:firstLine="708"/>
        <w:rPr>
          <w:sz w:val="28"/>
          <w:szCs w:val="28"/>
        </w:rPr>
      </w:pPr>
    </w:p>
    <w:p w14:paraId="402BA406" w14:textId="77777777" w:rsidR="00282BB9" w:rsidRDefault="00282BB9" w:rsidP="00B972D0">
      <w:pPr>
        <w:ind w:firstLine="708"/>
        <w:rPr>
          <w:sz w:val="28"/>
          <w:szCs w:val="28"/>
        </w:rPr>
      </w:pPr>
    </w:p>
    <w:p w14:paraId="654043D5" w14:textId="77777777" w:rsidR="00282BB9" w:rsidRDefault="00282BB9" w:rsidP="00B972D0">
      <w:pPr>
        <w:ind w:firstLine="708"/>
        <w:rPr>
          <w:sz w:val="28"/>
          <w:szCs w:val="28"/>
        </w:rPr>
      </w:pPr>
    </w:p>
    <w:p w14:paraId="6D77316C" w14:textId="77777777" w:rsidR="00282BB9" w:rsidRDefault="00282BB9" w:rsidP="00B972D0">
      <w:pPr>
        <w:ind w:firstLine="708"/>
        <w:rPr>
          <w:sz w:val="28"/>
          <w:szCs w:val="28"/>
        </w:rPr>
      </w:pPr>
    </w:p>
    <w:p w14:paraId="10AFDD6B" w14:textId="77777777" w:rsidR="00282BB9" w:rsidRDefault="00282BB9" w:rsidP="00B972D0">
      <w:pPr>
        <w:ind w:firstLine="708"/>
        <w:rPr>
          <w:sz w:val="28"/>
          <w:szCs w:val="28"/>
        </w:rPr>
      </w:pPr>
    </w:p>
    <w:p w14:paraId="45CE1BFA" w14:textId="77777777" w:rsidR="00282BB9" w:rsidRDefault="00282BB9" w:rsidP="00B972D0">
      <w:pPr>
        <w:ind w:firstLine="708"/>
        <w:rPr>
          <w:sz w:val="28"/>
          <w:szCs w:val="28"/>
        </w:rPr>
      </w:pPr>
    </w:p>
    <w:p w14:paraId="0F1411F3" w14:textId="77777777" w:rsidR="00282BB9" w:rsidRDefault="00282BB9" w:rsidP="00B972D0">
      <w:pPr>
        <w:ind w:firstLine="708"/>
        <w:rPr>
          <w:sz w:val="28"/>
          <w:szCs w:val="28"/>
        </w:rPr>
      </w:pPr>
    </w:p>
    <w:p w14:paraId="10015FBC" w14:textId="01C54328" w:rsidR="00AE5D46" w:rsidRDefault="00AE5D46">
      <w:pPr>
        <w:spacing w:after="160" w:line="259" w:lineRule="auto"/>
        <w:rPr>
          <w:sz w:val="28"/>
          <w:szCs w:val="28"/>
        </w:rPr>
      </w:pPr>
      <w:r>
        <w:rPr>
          <w:sz w:val="28"/>
          <w:szCs w:val="28"/>
        </w:rPr>
        <w:br w:type="page"/>
      </w:r>
    </w:p>
    <w:p w14:paraId="47018C96" w14:textId="77777777" w:rsidR="00B972D0" w:rsidRDefault="00B972D0" w:rsidP="001D00C8">
      <w:pPr>
        <w:pStyle w:val="Naslov1"/>
      </w:pPr>
      <w:bookmarkStart w:id="2" w:name="_Toc8809157"/>
      <w:r>
        <w:t>UVOD</w:t>
      </w:r>
      <w:bookmarkEnd w:id="2"/>
    </w:p>
    <w:p w14:paraId="217B2A7D" w14:textId="77777777" w:rsidR="00B972D0" w:rsidRDefault="00B972D0" w:rsidP="00B972D0">
      <w:pPr>
        <w:ind w:firstLine="708"/>
        <w:rPr>
          <w:sz w:val="28"/>
          <w:szCs w:val="28"/>
        </w:rPr>
      </w:pPr>
    </w:p>
    <w:p w14:paraId="0D19C8A4" w14:textId="2586E7A1" w:rsidR="00D54C62" w:rsidRPr="001D00C8" w:rsidRDefault="00B972D0" w:rsidP="00B972D0">
      <w:pPr>
        <w:jc w:val="both"/>
      </w:pPr>
      <w:r w:rsidRPr="001D00C8">
        <w:t xml:space="preserve">Na temelju članka 17.  </w:t>
      </w:r>
      <w:r w:rsidR="00303627" w:rsidRPr="001D00C8">
        <w:t>Zakona o ublažavanju i uklanjanju posljedica prirodnih nepogoda (NN</w:t>
      </w:r>
      <w:r w:rsidR="002B444B">
        <w:t xml:space="preserve"> </w:t>
      </w:r>
      <w:r w:rsidR="00303627" w:rsidRPr="001D00C8">
        <w:t xml:space="preserve">16/19-u daljnjem tekstu „Zakon“) </w:t>
      </w:r>
      <w:r w:rsidRPr="001D00C8">
        <w:t>kojim se uređuju kriteriji i ovlasti za proglašenje prirodne nepogode, procjena štete od prirodne nepogode, dodjela pomoći za ublažavanje i djelomično uklanjanje posljedica prirodnih nepogoda nastalih na području Republike Hrvatske, Registar šteta od prirodnih nepogoda (u daljnjem tekstu: Registar šteta) te druga pitanja u vezi s dodjelom pomoći za ublažavanje i djelomično uklanjanje posljedica prirodnih nepogoda i članka 43. stavak 2. Zakona o ublažavanju i uklanjanju posljedica prirodnih nepogoda („Narodne novine“,</w:t>
      </w:r>
      <w:r w:rsidR="001D00C8" w:rsidRPr="001D00C8">
        <w:t xml:space="preserve"> broj 16/19), Gradsko</w:t>
      </w:r>
      <w:r w:rsidRPr="001D00C8">
        <w:t xml:space="preserve"> vijeće </w:t>
      </w:r>
      <w:r w:rsidR="001D00C8" w:rsidRPr="001D00C8">
        <w:t xml:space="preserve">Grada </w:t>
      </w:r>
      <w:r w:rsidR="008A390F">
        <w:t>Svetog Ivana Zeline</w:t>
      </w:r>
      <w:r w:rsidRPr="001D00C8">
        <w:t xml:space="preserve"> </w:t>
      </w:r>
      <w:r w:rsidR="00303627" w:rsidRPr="001D00C8">
        <w:t>donosi Plan djelovanja u području prirodnih nepogoda.</w:t>
      </w:r>
    </w:p>
    <w:p w14:paraId="3132FD24" w14:textId="77777777" w:rsidR="00D54C62" w:rsidRPr="00D54C62" w:rsidRDefault="00D54C62" w:rsidP="00D54C62"/>
    <w:p w14:paraId="0C262573" w14:textId="77777777" w:rsidR="00D54C62" w:rsidRDefault="00D54C62" w:rsidP="00D54C62"/>
    <w:p w14:paraId="2E775850" w14:textId="77777777" w:rsidR="00D54C62" w:rsidRPr="001D00C8" w:rsidRDefault="00D54C62" w:rsidP="00D54C62">
      <w:pPr>
        <w:pStyle w:val="StandardWeb"/>
        <w:spacing w:before="0" w:beforeAutospacing="0" w:after="135" w:afterAutospacing="0"/>
        <w:jc w:val="both"/>
      </w:pPr>
      <w:r w:rsidRPr="001D00C8">
        <w:t xml:space="preserve">Temeljem čl. 14. stavak 8. </w:t>
      </w:r>
      <w:r w:rsidR="001D00C8" w:rsidRPr="001D00C8">
        <w:t>Gradsko</w:t>
      </w:r>
      <w:r w:rsidRPr="001D00C8">
        <w:t xml:space="preserve"> povjerenstvo  za procjenu šteta od prirodnih nepogoda izrađuju Plan djelovanja u području prirodnih nepogoda te ga, temeljem članka 17. Predstavničko tijelo jedinice lokalne i područne (regionalne) samouprave do 30. studenog tekuće godine donosi za sljedeću kalendarsku godinu radi određenja mjera i postupanja djelomične sanacije šteta od prirodnih nepogoda.</w:t>
      </w:r>
    </w:p>
    <w:p w14:paraId="3383BCFF" w14:textId="77777777" w:rsidR="00303627" w:rsidRPr="00D54C62" w:rsidRDefault="00303627" w:rsidP="00D54C62">
      <w:pPr>
        <w:pStyle w:val="StandardWeb"/>
        <w:spacing w:before="0" w:beforeAutospacing="0" w:after="135" w:afterAutospacing="0"/>
        <w:jc w:val="both"/>
        <w:rPr>
          <w:color w:val="414145"/>
        </w:rPr>
      </w:pPr>
    </w:p>
    <w:p w14:paraId="5FF6447F" w14:textId="77777777" w:rsidR="00D54C62" w:rsidRPr="00EF0912" w:rsidRDefault="00D54C62" w:rsidP="00D54C62">
      <w:pPr>
        <w:pStyle w:val="StandardWeb"/>
        <w:spacing w:before="0" w:beforeAutospacing="0" w:after="135" w:afterAutospacing="0"/>
        <w:jc w:val="both"/>
      </w:pPr>
      <w:r w:rsidRPr="00EF0912">
        <w:t>Plan djel</w:t>
      </w:r>
      <w:r w:rsidR="00303627" w:rsidRPr="00EF0912">
        <w:t>ovanja</w:t>
      </w:r>
      <w:r w:rsidRPr="00EF0912">
        <w:t xml:space="preserve"> sadržava:</w:t>
      </w:r>
    </w:p>
    <w:p w14:paraId="05AEAF61" w14:textId="77777777" w:rsidR="00D54C62" w:rsidRPr="00EF0912" w:rsidRDefault="00D54C62" w:rsidP="00D54C62">
      <w:pPr>
        <w:pStyle w:val="StandardWeb"/>
        <w:spacing w:before="0" w:beforeAutospacing="0" w:after="135" w:afterAutospacing="0"/>
        <w:jc w:val="both"/>
      </w:pPr>
      <w:r w:rsidRPr="00EF0912">
        <w:t>1. popis mjera i nositelja mjera u slučaju nastajanja prirodne nepogode</w:t>
      </w:r>
    </w:p>
    <w:p w14:paraId="198ADDA7" w14:textId="77777777" w:rsidR="00D54C62" w:rsidRPr="00EF0912" w:rsidRDefault="00D54C62" w:rsidP="00D54C62">
      <w:pPr>
        <w:pStyle w:val="StandardWeb"/>
        <w:spacing w:before="0" w:beforeAutospacing="0" w:after="135" w:afterAutospacing="0"/>
        <w:jc w:val="both"/>
      </w:pPr>
      <w:r w:rsidRPr="00EF0912">
        <w:t>2. procjene osiguranja opreme i drugih sredstava za zaštitu i sprječavanje stradanja imovine, gospodarskih funkcija i stradanja stanovništva</w:t>
      </w:r>
    </w:p>
    <w:p w14:paraId="7F661918" w14:textId="77777777" w:rsidR="00D54C62" w:rsidRPr="00EF0912" w:rsidRDefault="00D54C62" w:rsidP="00D54C62">
      <w:pPr>
        <w:pStyle w:val="StandardWeb"/>
        <w:spacing w:before="0" w:beforeAutospacing="0" w:after="135" w:afterAutospacing="0"/>
        <w:jc w:val="both"/>
      </w:pPr>
      <w:r w:rsidRPr="00EF0912">
        <w:t>3. sve druge mjere koje uključuju suradnju s nadležnim tijelima iz ovoga Zakona i/ili drugih tijela, znanstvenih ustanova i stručnjaka za područje prirodnih nepogoda.</w:t>
      </w:r>
    </w:p>
    <w:p w14:paraId="0ADDAE39" w14:textId="77777777" w:rsidR="00D54C62" w:rsidRPr="00EF0912" w:rsidRDefault="00D54C62" w:rsidP="00D54C62">
      <w:pPr>
        <w:pStyle w:val="StandardWeb"/>
        <w:spacing w:before="0" w:beforeAutospacing="0" w:after="135" w:afterAutospacing="0"/>
        <w:jc w:val="both"/>
      </w:pPr>
      <w:r w:rsidRPr="00EF0912">
        <w:t>Izvršno tijelo jedinice lokalne i područne (regionalne) samouprave podnosi predstavničkom tijelu jedinice lokalne i područne (regionalne) samouprave, do 31. ožujka tekuće godine, izvješće o izvršenju plana djelovanja za proteklu kalendarsku godinu.</w:t>
      </w:r>
    </w:p>
    <w:p w14:paraId="757187F6" w14:textId="77777777" w:rsidR="00303627" w:rsidRDefault="00303627" w:rsidP="00303627"/>
    <w:p w14:paraId="1F79DE9B" w14:textId="77777777" w:rsidR="00303627" w:rsidRDefault="00303627" w:rsidP="00303627"/>
    <w:p w14:paraId="215DAC10" w14:textId="77777777" w:rsidR="00303627" w:rsidRDefault="006106A9" w:rsidP="00303627">
      <w:r>
        <w:t>Dana 26. veljače 2019. godine, dopisom</w:t>
      </w:r>
      <w:r w:rsidR="00C731D5">
        <w:t xml:space="preserve"> Ministarstva financija KLASA: 422-02/19-01/27  URBROJ: 513-06-02-19-5 pojašnjena su određena tumačenja pojedinih dijelova čl. 17. Zakona, te je u stavku 7 navedeno  „Bitnim je uzeti u obzir kako se u konkretnom ne ulazi u područje zaštite i spašavanja koje je određeno drugim propisima</w:t>
      </w:r>
      <w:r w:rsidR="00861270">
        <w:t>“.</w:t>
      </w:r>
    </w:p>
    <w:p w14:paraId="219EADCB" w14:textId="77777777" w:rsidR="00303627" w:rsidRDefault="00303627" w:rsidP="00303627"/>
    <w:p w14:paraId="5F7DFF43" w14:textId="77777777" w:rsidR="00303627" w:rsidRDefault="00303627" w:rsidP="00303627"/>
    <w:p w14:paraId="7FB6A838" w14:textId="77777777" w:rsidR="00282BB9" w:rsidRDefault="00282BB9" w:rsidP="00303627"/>
    <w:p w14:paraId="1D60685A" w14:textId="77777777" w:rsidR="00282BB9" w:rsidRDefault="00282BB9" w:rsidP="00303627"/>
    <w:p w14:paraId="16900FDA" w14:textId="77777777" w:rsidR="00B62A3E" w:rsidRDefault="00B62A3E" w:rsidP="00303627"/>
    <w:p w14:paraId="2FBCD8CA" w14:textId="77777777" w:rsidR="00B62A3E" w:rsidRDefault="00B62A3E" w:rsidP="00303627"/>
    <w:p w14:paraId="7AD598DE" w14:textId="3C70EE52" w:rsidR="00AE5D46" w:rsidRDefault="00AE5D46">
      <w:pPr>
        <w:spacing w:after="160" w:line="259" w:lineRule="auto"/>
      </w:pPr>
      <w:r>
        <w:br w:type="page"/>
      </w:r>
    </w:p>
    <w:p w14:paraId="6F567488" w14:textId="77777777" w:rsidR="00282BB9" w:rsidRDefault="00282BB9" w:rsidP="00305231">
      <w:pPr>
        <w:pStyle w:val="Naslov1"/>
        <w:numPr>
          <w:ilvl w:val="0"/>
          <w:numId w:val="1"/>
        </w:numPr>
        <w:ind w:left="1134" w:hanging="567"/>
      </w:pPr>
      <w:bookmarkStart w:id="3" w:name="_Toc8809158"/>
      <w:r w:rsidRPr="00282BB9">
        <w:t xml:space="preserve">MOGUĆE UGROZE NA PODRUČJU </w:t>
      </w:r>
      <w:r w:rsidR="001D00C8">
        <w:t>GRADA</w:t>
      </w:r>
      <w:bookmarkEnd w:id="3"/>
    </w:p>
    <w:p w14:paraId="62C17738" w14:textId="77777777" w:rsidR="00282BB9" w:rsidRDefault="00282BB9" w:rsidP="00282BB9"/>
    <w:p w14:paraId="33079C40" w14:textId="77777777" w:rsidR="00824A20" w:rsidRPr="00824A20" w:rsidRDefault="00824A20" w:rsidP="00305231">
      <w:pPr>
        <w:pStyle w:val="Naslov2"/>
        <w:numPr>
          <w:ilvl w:val="1"/>
          <w:numId w:val="1"/>
        </w:numPr>
        <w:ind w:left="1134" w:hanging="567"/>
      </w:pPr>
      <w:bookmarkStart w:id="4" w:name="_Toc8809159"/>
      <w:r w:rsidRPr="00824A20">
        <w:t>UGROZE DEFINIRANE ZAKONOM</w:t>
      </w:r>
      <w:bookmarkEnd w:id="4"/>
    </w:p>
    <w:p w14:paraId="46021539" w14:textId="77777777" w:rsidR="00824A20" w:rsidRDefault="00824A20" w:rsidP="00824A20">
      <w:pPr>
        <w:pStyle w:val="Bezproreda"/>
        <w:jc w:val="both"/>
      </w:pPr>
    </w:p>
    <w:p w14:paraId="58F4FA9B" w14:textId="77777777" w:rsidR="00824A20" w:rsidRPr="00824A20" w:rsidRDefault="00282BB9" w:rsidP="00824A20">
      <w:pPr>
        <w:pStyle w:val="Bezproreda"/>
        <w:jc w:val="both"/>
      </w:pPr>
      <w:r>
        <w:t>Temeljem članka 3 Zakona</w:t>
      </w:r>
      <w:r w:rsidR="00824A20">
        <w:t xml:space="preserve">,  </w:t>
      </w:r>
      <w:r w:rsidR="00824A20" w:rsidRPr="00824A20">
        <w:t>Prirodnom nepogodom, u smislu ovoga Zakona,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93EF06A" w14:textId="77777777" w:rsidR="00824A20" w:rsidRPr="00824A20" w:rsidRDefault="00824A20" w:rsidP="00824A20">
      <w:pPr>
        <w:pStyle w:val="Bezproreda"/>
        <w:jc w:val="both"/>
      </w:pPr>
      <w:r w:rsidRPr="00824A20">
        <w:t>Prirodnom nep</w:t>
      </w:r>
      <w:r>
        <w:t>ogodom</w:t>
      </w:r>
      <w:r w:rsidRPr="00824A20">
        <w:t xml:space="preserve"> smatraju se:</w:t>
      </w:r>
    </w:p>
    <w:p w14:paraId="0E99DFC3" w14:textId="77777777" w:rsidR="00824A20" w:rsidRPr="00824A20" w:rsidRDefault="00824A20" w:rsidP="00824A20">
      <w:pPr>
        <w:pStyle w:val="Bezproreda"/>
        <w:ind w:left="567"/>
        <w:jc w:val="both"/>
      </w:pPr>
      <w:r w:rsidRPr="00824A20">
        <w:t>1. potres</w:t>
      </w:r>
    </w:p>
    <w:p w14:paraId="4029F9BB" w14:textId="77777777" w:rsidR="00824A20" w:rsidRPr="00824A20" w:rsidRDefault="00824A20" w:rsidP="00824A20">
      <w:pPr>
        <w:pStyle w:val="Bezproreda"/>
        <w:ind w:left="567"/>
        <w:jc w:val="both"/>
      </w:pPr>
      <w:r w:rsidRPr="00824A20">
        <w:t>2. olujni i orkanski vjetar</w:t>
      </w:r>
    </w:p>
    <w:p w14:paraId="255E5620" w14:textId="77777777" w:rsidR="00824A20" w:rsidRPr="00824A20" w:rsidRDefault="00824A20" w:rsidP="00824A20">
      <w:pPr>
        <w:pStyle w:val="Bezproreda"/>
        <w:ind w:left="567"/>
        <w:jc w:val="both"/>
      </w:pPr>
      <w:r w:rsidRPr="00824A20">
        <w:t>3. požar</w:t>
      </w:r>
    </w:p>
    <w:p w14:paraId="2F1ABF46" w14:textId="77777777" w:rsidR="00824A20" w:rsidRPr="00824A20" w:rsidRDefault="00824A20" w:rsidP="00824A20">
      <w:pPr>
        <w:pStyle w:val="Bezproreda"/>
        <w:ind w:left="567"/>
        <w:jc w:val="both"/>
      </w:pPr>
      <w:r w:rsidRPr="00824A20">
        <w:t>4. poplava</w:t>
      </w:r>
    </w:p>
    <w:p w14:paraId="3028BC5E" w14:textId="77777777" w:rsidR="00824A20" w:rsidRPr="00824A20" w:rsidRDefault="00824A20" w:rsidP="00824A20">
      <w:pPr>
        <w:pStyle w:val="Bezproreda"/>
        <w:ind w:left="567"/>
        <w:jc w:val="both"/>
      </w:pPr>
      <w:r w:rsidRPr="00824A20">
        <w:t>5. suša</w:t>
      </w:r>
    </w:p>
    <w:p w14:paraId="25CF371E" w14:textId="77777777" w:rsidR="00824A20" w:rsidRPr="00824A20" w:rsidRDefault="00824A20" w:rsidP="00824A20">
      <w:pPr>
        <w:pStyle w:val="Bezproreda"/>
        <w:ind w:left="567"/>
        <w:jc w:val="both"/>
      </w:pPr>
      <w:r w:rsidRPr="00824A20">
        <w:t>6. tuča, kiša koja se smrzava u dodiru s podlogom</w:t>
      </w:r>
    </w:p>
    <w:p w14:paraId="198252FE" w14:textId="77777777" w:rsidR="00824A20" w:rsidRPr="00824A20" w:rsidRDefault="00824A20" w:rsidP="00824A20">
      <w:pPr>
        <w:pStyle w:val="Bezproreda"/>
        <w:ind w:left="567"/>
        <w:jc w:val="both"/>
      </w:pPr>
      <w:r w:rsidRPr="00824A20">
        <w:t>7. mraz</w:t>
      </w:r>
    </w:p>
    <w:p w14:paraId="37B68CA0" w14:textId="77777777" w:rsidR="00824A20" w:rsidRPr="00824A20" w:rsidRDefault="00824A20" w:rsidP="00824A20">
      <w:pPr>
        <w:pStyle w:val="Bezproreda"/>
        <w:ind w:left="567"/>
        <w:jc w:val="both"/>
      </w:pPr>
      <w:r w:rsidRPr="00824A20">
        <w:t>8. izvanredno velika visina snijega</w:t>
      </w:r>
    </w:p>
    <w:p w14:paraId="713DB25C" w14:textId="77777777" w:rsidR="00824A20" w:rsidRPr="00824A20" w:rsidRDefault="00824A20" w:rsidP="00824A20">
      <w:pPr>
        <w:pStyle w:val="Bezproreda"/>
        <w:ind w:left="567"/>
        <w:jc w:val="both"/>
      </w:pPr>
      <w:r w:rsidRPr="00824A20">
        <w:t>9. snježni nanos i lavina</w:t>
      </w:r>
    </w:p>
    <w:p w14:paraId="66F06443" w14:textId="77777777" w:rsidR="00824A20" w:rsidRPr="00824A20" w:rsidRDefault="00824A20" w:rsidP="00824A20">
      <w:pPr>
        <w:pStyle w:val="Bezproreda"/>
        <w:ind w:left="567"/>
        <w:jc w:val="both"/>
      </w:pPr>
      <w:r w:rsidRPr="00824A20">
        <w:t>10. nagomilavanje leda na vodotocima</w:t>
      </w:r>
    </w:p>
    <w:p w14:paraId="2F434D76" w14:textId="77777777" w:rsidR="00824A20" w:rsidRPr="00824A20" w:rsidRDefault="00824A20" w:rsidP="00824A20">
      <w:pPr>
        <w:pStyle w:val="Bezproreda"/>
        <w:ind w:left="567"/>
        <w:jc w:val="both"/>
      </w:pPr>
      <w:r w:rsidRPr="00824A20">
        <w:t>11. klizanje, tečenje, odronjavanje i prevrtanje zemljišta</w:t>
      </w:r>
    </w:p>
    <w:p w14:paraId="43FF69A8" w14:textId="77777777" w:rsidR="00824A20" w:rsidRPr="00824A20" w:rsidRDefault="00824A20" w:rsidP="00824A20">
      <w:pPr>
        <w:pStyle w:val="Bezproreda"/>
        <w:ind w:left="567"/>
        <w:jc w:val="both"/>
      </w:pPr>
      <w:r w:rsidRPr="00824A20">
        <w:t>12. druge pojave takva opsega koje, ovisno o mjesnim prilikama, uzrokuju bitne poremećaje u životu ljudi na određenom području.</w:t>
      </w:r>
    </w:p>
    <w:p w14:paraId="388517F1" w14:textId="77777777" w:rsidR="00824A20" w:rsidRDefault="00824A20" w:rsidP="00824A20">
      <w:pPr>
        <w:pStyle w:val="Bezproreda"/>
        <w:jc w:val="both"/>
      </w:pPr>
    </w:p>
    <w:p w14:paraId="64F43E15" w14:textId="77777777" w:rsidR="00824A20" w:rsidRPr="00824A20" w:rsidRDefault="00824A20" w:rsidP="00824A20">
      <w:pPr>
        <w:pStyle w:val="Bezproreda"/>
        <w:jc w:val="both"/>
      </w:pPr>
      <w:r w:rsidRPr="00824A20">
        <w:t>U smislu ovoga Zakona, štetama od prirodnih nepogoda ne smatraju se one štete koje su namjerno izazvane na vlastitoj imovini te štete koje su nastale zbog nemara i/ili zbog nepoduzimanja propisanih mjera zaštite.</w:t>
      </w:r>
    </w:p>
    <w:p w14:paraId="08FE9B0D" w14:textId="77777777" w:rsidR="00824A20" w:rsidRDefault="00824A20" w:rsidP="00824A20">
      <w:pPr>
        <w:pStyle w:val="Bezproreda"/>
        <w:jc w:val="both"/>
      </w:pPr>
    </w:p>
    <w:p w14:paraId="2A8EF905" w14:textId="77777777" w:rsidR="00824A20" w:rsidRDefault="00824A20" w:rsidP="00824A20">
      <w:pPr>
        <w:pStyle w:val="Bezproreda"/>
        <w:jc w:val="both"/>
      </w:pPr>
      <w:r w:rsidRPr="00824A20">
        <w:t xml:space="preserve">Prirodna nepogoda može se proglasiti ako je vrijednost ukupne izravne štete najmanje 20 % vrijednosti izvornih prihoda jedinice lokalne samouprave za prethodnu godinu ili ako je prirod (rod) umanjen najmanje 30 % prethodnog trogodišnjeg prosjeka na području jedinice lokalne samouprave ili ako je nepogoda umanjila vrijednost imovine na području jedinice lokalne samouprave najmanje 30 %. </w:t>
      </w:r>
    </w:p>
    <w:p w14:paraId="49F4109A" w14:textId="77777777" w:rsidR="00824A20" w:rsidRDefault="00824A20" w:rsidP="00824A20">
      <w:pPr>
        <w:pStyle w:val="Bezproreda"/>
        <w:jc w:val="both"/>
      </w:pPr>
    </w:p>
    <w:p w14:paraId="332DD157" w14:textId="77777777" w:rsidR="00824A20" w:rsidRDefault="00824A20" w:rsidP="00824A20">
      <w:pPr>
        <w:pStyle w:val="Bezproreda"/>
        <w:jc w:val="both"/>
      </w:pPr>
      <w:r w:rsidRPr="00824A20">
        <w:t xml:space="preserve">Ispunjenje </w:t>
      </w:r>
      <w:r>
        <w:t>uvjeta iz gornjeg stavka</w:t>
      </w:r>
      <w:r w:rsidRPr="00824A20">
        <w:t xml:space="preserve"> u</w:t>
      </w:r>
      <w:r>
        <w:t>tvrđuje općinsko</w:t>
      </w:r>
      <w:r w:rsidRPr="00824A20">
        <w:t xml:space="preserve"> povjerenstvo.</w:t>
      </w:r>
    </w:p>
    <w:p w14:paraId="7FC4D7EF" w14:textId="77777777" w:rsidR="00861270" w:rsidRDefault="00861270" w:rsidP="00861270">
      <w:pPr>
        <w:pStyle w:val="Naslov2"/>
      </w:pPr>
    </w:p>
    <w:p w14:paraId="3D9CEA27" w14:textId="3EE77190" w:rsidR="00861270" w:rsidRPr="00824A20" w:rsidRDefault="00861270" w:rsidP="00305231">
      <w:pPr>
        <w:pStyle w:val="Naslov2"/>
        <w:numPr>
          <w:ilvl w:val="1"/>
          <w:numId w:val="1"/>
        </w:numPr>
        <w:ind w:left="1134" w:hanging="567"/>
      </w:pPr>
      <w:bookmarkStart w:id="5" w:name="_Toc8809160"/>
      <w:r>
        <w:t xml:space="preserve">UGROZE ZABILJEŽENE NA PODRUČJU </w:t>
      </w:r>
      <w:r w:rsidR="001D00C8">
        <w:t>GRADA</w:t>
      </w:r>
      <w:r>
        <w:t xml:space="preserve"> </w:t>
      </w:r>
      <w:r w:rsidR="008A390F">
        <w:t>SVETOG IVANA ZELINE</w:t>
      </w:r>
      <w:bookmarkEnd w:id="5"/>
    </w:p>
    <w:p w14:paraId="47CFBD99" w14:textId="77777777" w:rsidR="00282BB9" w:rsidRDefault="00282BB9" w:rsidP="00282BB9"/>
    <w:p w14:paraId="07A971D9" w14:textId="7CD4F91D" w:rsidR="00282BB9" w:rsidRDefault="00861270" w:rsidP="00282BB9">
      <w:r>
        <w:t xml:space="preserve">Temeljem </w:t>
      </w:r>
      <w:r w:rsidRPr="00861270">
        <w:rPr>
          <w:b/>
        </w:rPr>
        <w:t>Procjene Ugroženosti od katastrofa i velikih nesreća</w:t>
      </w:r>
      <w:r>
        <w:t xml:space="preserve"> za područje </w:t>
      </w:r>
      <w:r w:rsidR="001D00C8">
        <w:t>Grada</w:t>
      </w:r>
      <w:r>
        <w:t xml:space="preserve"> </w:t>
      </w:r>
      <w:r w:rsidR="008A390F">
        <w:t xml:space="preserve">Svetog ivana </w:t>
      </w:r>
      <w:proofErr w:type="spellStart"/>
      <w:r w:rsidR="008A390F">
        <w:t>zeline</w:t>
      </w:r>
      <w:proofErr w:type="spellEnd"/>
      <w:r w:rsidR="00EF0912">
        <w:t xml:space="preserve"> od </w:t>
      </w:r>
      <w:r w:rsidR="00AC556A">
        <w:t>prosinca</w:t>
      </w:r>
      <w:r w:rsidR="00F7638A">
        <w:t xml:space="preserve"> 2015</w:t>
      </w:r>
      <w:r>
        <w:t xml:space="preserve">. kao i </w:t>
      </w:r>
      <w:r w:rsidRPr="00861270">
        <w:rPr>
          <w:b/>
        </w:rPr>
        <w:t>Procjene rizika</w:t>
      </w:r>
      <w:r>
        <w:t xml:space="preserve"> za područje </w:t>
      </w:r>
      <w:r w:rsidR="001D00C8">
        <w:t xml:space="preserve">Grada </w:t>
      </w:r>
      <w:proofErr w:type="spellStart"/>
      <w:r w:rsidR="008A390F">
        <w:t>I</w:t>
      </w:r>
      <w:r w:rsidR="00EF0912">
        <w:t>od</w:t>
      </w:r>
      <w:proofErr w:type="spellEnd"/>
      <w:r w:rsidR="00EF0912">
        <w:t xml:space="preserve"> </w:t>
      </w:r>
      <w:r w:rsidR="00AC556A">
        <w:t>kolovoza</w:t>
      </w:r>
      <w:r w:rsidR="00616FD4">
        <w:t xml:space="preserve"> </w:t>
      </w:r>
      <w:r>
        <w:t xml:space="preserve"> 2018. godine, na području </w:t>
      </w:r>
      <w:r w:rsidR="001D00C8">
        <w:t xml:space="preserve">Grada </w:t>
      </w:r>
      <w:r w:rsidR="008A390F">
        <w:t>Svetog Ivana Zeline</w:t>
      </w:r>
      <w:r w:rsidR="00AC556A" w:rsidRPr="001D00C8">
        <w:t xml:space="preserve"> </w:t>
      </w:r>
      <w:r>
        <w:t>moguće su slijedeće ugroze prirodnih katastrofa:</w:t>
      </w:r>
    </w:p>
    <w:p w14:paraId="0A814E74" w14:textId="77777777" w:rsidR="00F7638A" w:rsidRDefault="00F7638A" w:rsidP="00F7638A">
      <w:pPr>
        <w:pStyle w:val="Odlomakpopisa"/>
        <w:numPr>
          <w:ilvl w:val="0"/>
          <w:numId w:val="2"/>
        </w:numPr>
      </w:pPr>
      <w:r>
        <w:t>Potres</w:t>
      </w:r>
    </w:p>
    <w:p w14:paraId="1DAB6999" w14:textId="77777777" w:rsidR="00F7638A" w:rsidRDefault="00F7638A" w:rsidP="00F7638A">
      <w:pPr>
        <w:pStyle w:val="Odlomakpopisa"/>
        <w:numPr>
          <w:ilvl w:val="0"/>
          <w:numId w:val="2"/>
        </w:numPr>
      </w:pPr>
      <w:r>
        <w:t>Poplava</w:t>
      </w:r>
    </w:p>
    <w:p w14:paraId="53FEC190" w14:textId="77777777" w:rsidR="00F7638A" w:rsidRDefault="00F7638A" w:rsidP="00F7638A">
      <w:pPr>
        <w:pStyle w:val="Odlomakpopisa"/>
        <w:numPr>
          <w:ilvl w:val="0"/>
          <w:numId w:val="2"/>
        </w:numPr>
      </w:pPr>
      <w:r>
        <w:t>Suše</w:t>
      </w:r>
    </w:p>
    <w:p w14:paraId="6F5486E1" w14:textId="77777777" w:rsidR="00F7638A" w:rsidRDefault="00F7638A" w:rsidP="00F7638A">
      <w:pPr>
        <w:pStyle w:val="Odlomakpopisa"/>
        <w:numPr>
          <w:ilvl w:val="0"/>
          <w:numId w:val="2"/>
        </w:numPr>
      </w:pPr>
      <w:r>
        <w:t>Olujno i orkansko nevrijeme</w:t>
      </w:r>
    </w:p>
    <w:p w14:paraId="18C75037" w14:textId="77777777" w:rsidR="00F7638A" w:rsidRDefault="00F7638A" w:rsidP="00F7638A">
      <w:pPr>
        <w:pStyle w:val="Odlomakpopisa"/>
        <w:numPr>
          <w:ilvl w:val="0"/>
          <w:numId w:val="2"/>
        </w:numPr>
      </w:pPr>
      <w:r>
        <w:t>Pijavice</w:t>
      </w:r>
    </w:p>
    <w:p w14:paraId="315D05CE" w14:textId="77777777" w:rsidR="00F7638A" w:rsidRDefault="00F7638A" w:rsidP="00F7638A">
      <w:pPr>
        <w:pStyle w:val="Odlomakpopisa"/>
        <w:numPr>
          <w:ilvl w:val="0"/>
          <w:numId w:val="2"/>
        </w:numPr>
      </w:pPr>
      <w:r>
        <w:t>Snježne oborine</w:t>
      </w:r>
    </w:p>
    <w:p w14:paraId="58B46FAC" w14:textId="77777777" w:rsidR="00F7638A" w:rsidRDefault="00F7638A" w:rsidP="00F7638A">
      <w:pPr>
        <w:pStyle w:val="Odlomakpopisa"/>
        <w:numPr>
          <w:ilvl w:val="0"/>
          <w:numId w:val="2"/>
        </w:numPr>
      </w:pPr>
      <w:r>
        <w:t>Poledice</w:t>
      </w:r>
    </w:p>
    <w:p w14:paraId="1D2D1066" w14:textId="77777777" w:rsidR="00F7638A" w:rsidRDefault="00F7638A" w:rsidP="00F7638A">
      <w:pPr>
        <w:pStyle w:val="Odlomakpopisa"/>
        <w:numPr>
          <w:ilvl w:val="0"/>
          <w:numId w:val="2"/>
        </w:numPr>
      </w:pPr>
      <w:r>
        <w:t>Tuča</w:t>
      </w:r>
    </w:p>
    <w:p w14:paraId="64DAD6A5" w14:textId="77777777" w:rsidR="00F7638A" w:rsidRDefault="00F7638A" w:rsidP="00F7638A">
      <w:pPr>
        <w:pStyle w:val="Odlomakpopisa"/>
        <w:numPr>
          <w:ilvl w:val="0"/>
          <w:numId w:val="2"/>
        </w:numPr>
      </w:pPr>
      <w:r>
        <w:t>Mraz</w:t>
      </w:r>
    </w:p>
    <w:p w14:paraId="3A695D9F" w14:textId="77777777" w:rsidR="00F7638A" w:rsidRDefault="00F7638A" w:rsidP="00F7638A">
      <w:pPr>
        <w:pStyle w:val="Odlomakpopisa"/>
        <w:numPr>
          <w:ilvl w:val="0"/>
          <w:numId w:val="2"/>
        </w:numPr>
      </w:pPr>
      <w:r>
        <w:t>Ekstremne vremenske pojave-toplinski val</w:t>
      </w:r>
    </w:p>
    <w:p w14:paraId="773962E4" w14:textId="77777777" w:rsidR="00F7638A" w:rsidRDefault="00F7638A" w:rsidP="00F7638A">
      <w:pPr>
        <w:pStyle w:val="Odlomakpopisa"/>
        <w:numPr>
          <w:ilvl w:val="0"/>
          <w:numId w:val="2"/>
        </w:numPr>
      </w:pPr>
      <w:r>
        <w:t>Epidemije i Pandemije</w:t>
      </w:r>
    </w:p>
    <w:p w14:paraId="6F93C5A1" w14:textId="77777777" w:rsidR="00AC556A" w:rsidRDefault="00AC556A" w:rsidP="00F7638A">
      <w:pPr>
        <w:pStyle w:val="Odlomakpopisa"/>
        <w:numPr>
          <w:ilvl w:val="0"/>
          <w:numId w:val="2"/>
        </w:numPr>
      </w:pPr>
      <w:r>
        <w:t>Degradacija tla</w:t>
      </w:r>
    </w:p>
    <w:p w14:paraId="1311949F" w14:textId="77777777" w:rsidR="00861270" w:rsidRDefault="00861270" w:rsidP="00861270">
      <w:pPr>
        <w:pStyle w:val="Odlomakpopisa"/>
        <w:ind w:left="1440"/>
      </w:pPr>
    </w:p>
    <w:p w14:paraId="247F573A" w14:textId="77777777" w:rsidR="00861270" w:rsidRDefault="00E7064E" w:rsidP="00E7064E">
      <w:r>
        <w:t>Važećom Procjenom rizika, kao i pripadajućim Planom djelovanja CZ obrađuju se slijedeće prirodne ugroze:</w:t>
      </w:r>
    </w:p>
    <w:p w14:paraId="44422024" w14:textId="77777777" w:rsidR="00F7638A" w:rsidRDefault="00F7638A" w:rsidP="00F7638A">
      <w:pPr>
        <w:pStyle w:val="Odlomakpopisa"/>
        <w:numPr>
          <w:ilvl w:val="0"/>
          <w:numId w:val="3"/>
        </w:numPr>
      </w:pPr>
      <w:r>
        <w:t>Potres</w:t>
      </w:r>
    </w:p>
    <w:p w14:paraId="37D7D746" w14:textId="77777777" w:rsidR="00F7638A" w:rsidRPr="00282BB9" w:rsidRDefault="00F7638A" w:rsidP="00F7638A">
      <w:pPr>
        <w:pStyle w:val="Odlomakpopisa"/>
        <w:numPr>
          <w:ilvl w:val="0"/>
          <w:numId w:val="3"/>
        </w:numPr>
      </w:pPr>
      <w:r>
        <w:t>Poplava</w:t>
      </w:r>
    </w:p>
    <w:p w14:paraId="6E6A7C3B" w14:textId="77777777" w:rsidR="00F7638A" w:rsidRDefault="00F7638A" w:rsidP="00F7638A">
      <w:pPr>
        <w:pStyle w:val="Odlomakpopisa"/>
        <w:numPr>
          <w:ilvl w:val="0"/>
          <w:numId w:val="3"/>
        </w:numPr>
      </w:pPr>
      <w:r>
        <w:t>Ekstremne vremenske pojave-toplinski val</w:t>
      </w:r>
    </w:p>
    <w:p w14:paraId="062CE18B" w14:textId="77777777" w:rsidR="00F7638A" w:rsidRDefault="00F7638A" w:rsidP="00F7638A">
      <w:pPr>
        <w:pStyle w:val="Odlomakpopisa"/>
        <w:numPr>
          <w:ilvl w:val="0"/>
          <w:numId w:val="3"/>
        </w:numPr>
      </w:pPr>
      <w:r>
        <w:t>Epidemije i Pandemije</w:t>
      </w:r>
    </w:p>
    <w:p w14:paraId="02D53996" w14:textId="77777777" w:rsidR="00AC556A" w:rsidRDefault="00AC556A" w:rsidP="00F7638A">
      <w:pPr>
        <w:pStyle w:val="Odlomakpopisa"/>
        <w:numPr>
          <w:ilvl w:val="0"/>
          <w:numId w:val="3"/>
        </w:numPr>
      </w:pPr>
      <w:r>
        <w:t>Degradacija tla</w:t>
      </w:r>
    </w:p>
    <w:p w14:paraId="490EE9C9" w14:textId="77777777" w:rsidR="00F7638A" w:rsidRDefault="00F7638A" w:rsidP="00616FD4">
      <w:pPr>
        <w:pStyle w:val="Odlomakpopisa"/>
      </w:pPr>
    </w:p>
    <w:p w14:paraId="5C2BA9FF" w14:textId="77777777" w:rsidR="00E7064E" w:rsidRDefault="00E7064E" w:rsidP="00E7064E"/>
    <w:p w14:paraId="122594A6" w14:textId="77777777" w:rsidR="0060572F" w:rsidRDefault="0060572F" w:rsidP="00E7064E"/>
    <w:p w14:paraId="46C46531" w14:textId="77777777" w:rsidR="00E7064E" w:rsidRDefault="00E7064E" w:rsidP="00305231">
      <w:pPr>
        <w:pStyle w:val="Naslov2"/>
        <w:numPr>
          <w:ilvl w:val="1"/>
          <w:numId w:val="1"/>
        </w:numPr>
        <w:ind w:left="1134" w:hanging="567"/>
      </w:pPr>
      <w:bookmarkStart w:id="6" w:name="_Toc8809161"/>
      <w:r>
        <w:t>UGROZE KOJE ĆE SE OBRAĐIVATI PLANOM DJELOVANJA U PODRUČJU PRIRODNIH NEPOGODA</w:t>
      </w:r>
      <w:bookmarkEnd w:id="6"/>
    </w:p>
    <w:p w14:paraId="776AEE2D" w14:textId="77777777" w:rsidR="00E7064E" w:rsidRDefault="00E7064E" w:rsidP="00E7064E"/>
    <w:p w14:paraId="5C402B55" w14:textId="77777777" w:rsidR="00F7638A" w:rsidRDefault="00F7638A" w:rsidP="00F7638A">
      <w:r>
        <w:t xml:space="preserve">Sukladno tumačenju Ministarstva financija, </w:t>
      </w:r>
      <w:r w:rsidRPr="00274AB8">
        <w:rPr>
          <w:b/>
        </w:rPr>
        <w:t>ugroze koje se obrađuju</w:t>
      </w:r>
      <w:r>
        <w:t xml:space="preserve"> dokumentima zaštite i spašavanja, odnosno u ovom slučaju </w:t>
      </w:r>
      <w:r w:rsidRPr="00274AB8">
        <w:rPr>
          <w:b/>
        </w:rPr>
        <w:t xml:space="preserve">Procjenom rizika </w:t>
      </w:r>
      <w:r>
        <w:t>za područje Grada (potres, poplava, ekstremne vremenske pojave-visoke temperature i epidemije i pandemije</w:t>
      </w:r>
      <w:r w:rsidR="00AC556A">
        <w:t xml:space="preserve"> te degradacija tla</w:t>
      </w:r>
      <w:r>
        <w:t xml:space="preserve">)  </w:t>
      </w:r>
      <w:r w:rsidRPr="00274AB8">
        <w:rPr>
          <w:b/>
        </w:rPr>
        <w:t>neće se obrađivati ovim Planom</w:t>
      </w:r>
      <w:r>
        <w:t xml:space="preserve"> jer su mjere i postupci obrađeni u Planu djelovanja sustava CZ.</w:t>
      </w:r>
    </w:p>
    <w:p w14:paraId="24CB46CE" w14:textId="77777777" w:rsidR="00F7638A" w:rsidRDefault="00F7638A" w:rsidP="00F7638A"/>
    <w:p w14:paraId="25680808" w14:textId="77777777" w:rsidR="00F7638A" w:rsidRDefault="00F7638A" w:rsidP="00F7638A">
      <w:r>
        <w:t xml:space="preserve">Važećom </w:t>
      </w:r>
      <w:r w:rsidRPr="00274AB8">
        <w:rPr>
          <w:b/>
        </w:rPr>
        <w:t>Procjenom ugroženosti od požara, kao i pripadajućim Planom zaštite od požara</w:t>
      </w:r>
      <w:r>
        <w:t xml:space="preserve"> obrađuju se mjere i postupci u slučaju požara i tehnoloških eksplozija </w:t>
      </w:r>
      <w:r w:rsidRPr="00274AB8">
        <w:rPr>
          <w:b/>
        </w:rPr>
        <w:t>te se ovim Planom neće obrađivati.</w:t>
      </w:r>
    </w:p>
    <w:p w14:paraId="2308E16A" w14:textId="77777777" w:rsidR="00F7638A" w:rsidRDefault="00F7638A" w:rsidP="00F7638A"/>
    <w:p w14:paraId="26BC766D" w14:textId="77777777" w:rsidR="00F7638A" w:rsidRDefault="00F7638A" w:rsidP="00F7638A">
      <w:r>
        <w:t>Također, na području Grada u proteklih 20 godina nije bilo proglašene elementarne nepogode od Pijavice pa se ista ovim Planom neće obrađivati.</w:t>
      </w:r>
    </w:p>
    <w:p w14:paraId="2718020D" w14:textId="77777777" w:rsidR="00F7638A" w:rsidRDefault="00F7638A" w:rsidP="00F7638A"/>
    <w:p w14:paraId="5F136704" w14:textId="77777777" w:rsidR="00F7638A" w:rsidRDefault="00F7638A" w:rsidP="00F7638A">
      <w:r>
        <w:t>Ovim Planom će se obrađivati mjere i postupci JLS u slučaju slijedećih prirodnih nepogoda:</w:t>
      </w:r>
    </w:p>
    <w:p w14:paraId="0663EA6F" w14:textId="77777777" w:rsidR="00F7638A" w:rsidRDefault="00F7638A" w:rsidP="00F7638A">
      <w:pPr>
        <w:pStyle w:val="Odlomakpopisa"/>
        <w:numPr>
          <w:ilvl w:val="0"/>
          <w:numId w:val="2"/>
        </w:numPr>
      </w:pPr>
      <w:r>
        <w:t>Suše</w:t>
      </w:r>
    </w:p>
    <w:p w14:paraId="42255FF8" w14:textId="77777777" w:rsidR="00F7638A" w:rsidRDefault="00F7638A" w:rsidP="00F7638A">
      <w:pPr>
        <w:pStyle w:val="Odlomakpopisa"/>
        <w:numPr>
          <w:ilvl w:val="0"/>
          <w:numId w:val="2"/>
        </w:numPr>
      </w:pPr>
      <w:r>
        <w:t>Olujno i orkansko nevrijeme</w:t>
      </w:r>
    </w:p>
    <w:p w14:paraId="2EDF770D" w14:textId="77777777" w:rsidR="00F7638A" w:rsidRDefault="00F7638A" w:rsidP="00F7638A">
      <w:pPr>
        <w:pStyle w:val="Odlomakpopisa"/>
        <w:numPr>
          <w:ilvl w:val="0"/>
          <w:numId w:val="2"/>
        </w:numPr>
      </w:pPr>
      <w:r>
        <w:t>Snježne oborine</w:t>
      </w:r>
    </w:p>
    <w:p w14:paraId="4DE6EBEA" w14:textId="77777777" w:rsidR="00F7638A" w:rsidRDefault="00F7638A" w:rsidP="00F7638A">
      <w:pPr>
        <w:pStyle w:val="Odlomakpopisa"/>
        <w:numPr>
          <w:ilvl w:val="0"/>
          <w:numId w:val="2"/>
        </w:numPr>
      </w:pPr>
      <w:r>
        <w:t>Poledice</w:t>
      </w:r>
    </w:p>
    <w:p w14:paraId="2EF540B5" w14:textId="77777777" w:rsidR="00F7638A" w:rsidRDefault="00F7638A" w:rsidP="00F7638A">
      <w:pPr>
        <w:pStyle w:val="Odlomakpopisa"/>
        <w:numPr>
          <w:ilvl w:val="0"/>
          <w:numId w:val="2"/>
        </w:numPr>
      </w:pPr>
      <w:r>
        <w:t>Tuča</w:t>
      </w:r>
    </w:p>
    <w:p w14:paraId="11C02B49" w14:textId="77777777" w:rsidR="00F7638A" w:rsidRDefault="00F7638A" w:rsidP="00F7638A">
      <w:pPr>
        <w:pStyle w:val="Odlomakpopisa"/>
        <w:numPr>
          <w:ilvl w:val="0"/>
          <w:numId w:val="2"/>
        </w:numPr>
      </w:pPr>
      <w:r>
        <w:t>Mraz</w:t>
      </w:r>
    </w:p>
    <w:p w14:paraId="14494698" w14:textId="77777777" w:rsidR="00E7064E" w:rsidRDefault="00E7064E" w:rsidP="00E7064E"/>
    <w:p w14:paraId="5A25FC1A" w14:textId="77777777" w:rsidR="00E7064E" w:rsidRDefault="00E7064E" w:rsidP="00E7064E"/>
    <w:p w14:paraId="7E4544D6" w14:textId="77777777" w:rsidR="0060572F" w:rsidRDefault="0060572F" w:rsidP="00E7064E"/>
    <w:p w14:paraId="426ECC50" w14:textId="77777777" w:rsidR="0060572F" w:rsidRDefault="0060572F" w:rsidP="00E7064E"/>
    <w:p w14:paraId="2FA0FB98" w14:textId="77777777" w:rsidR="0060572F" w:rsidRDefault="0060572F" w:rsidP="00E7064E"/>
    <w:p w14:paraId="4DE0CA96" w14:textId="77777777" w:rsidR="0060572F" w:rsidRDefault="0060572F" w:rsidP="00E7064E"/>
    <w:p w14:paraId="43C8CA90" w14:textId="77777777" w:rsidR="0060572F" w:rsidRDefault="0060572F" w:rsidP="00E7064E"/>
    <w:p w14:paraId="090FC9A3" w14:textId="77777777" w:rsidR="0060572F" w:rsidRDefault="0060572F" w:rsidP="00E7064E"/>
    <w:p w14:paraId="3DB72517" w14:textId="77777777" w:rsidR="0060572F" w:rsidRDefault="0060572F" w:rsidP="00E7064E"/>
    <w:p w14:paraId="3616CA02" w14:textId="77777777" w:rsidR="00C309B2" w:rsidRDefault="00C309B2" w:rsidP="00E7064E"/>
    <w:p w14:paraId="235082B9" w14:textId="77777777" w:rsidR="0060572F" w:rsidRDefault="0060572F" w:rsidP="00E7064E"/>
    <w:p w14:paraId="62B3BE6F" w14:textId="77777777" w:rsidR="00282BB9" w:rsidRPr="0060572F" w:rsidRDefault="0060572F" w:rsidP="00305231">
      <w:pPr>
        <w:pStyle w:val="Naslov1"/>
        <w:numPr>
          <w:ilvl w:val="0"/>
          <w:numId w:val="1"/>
        </w:numPr>
      </w:pPr>
      <w:bookmarkStart w:id="7" w:name="_Toc8809162"/>
      <w:r w:rsidRPr="0060572F">
        <w:t>POPIS MERA I NOSITELJA MJER</w:t>
      </w:r>
      <w:r w:rsidR="00282BB9" w:rsidRPr="0060572F">
        <w:t>A U SLUČAJU NASTAJANJA PRIRODNE NEPOGODE</w:t>
      </w:r>
      <w:bookmarkEnd w:id="7"/>
    </w:p>
    <w:p w14:paraId="249D9040" w14:textId="77777777" w:rsidR="00303627" w:rsidRDefault="00303627" w:rsidP="00303627"/>
    <w:p w14:paraId="4BB3BE9E" w14:textId="77777777" w:rsidR="00303627" w:rsidRDefault="006106A9" w:rsidP="00C309B2">
      <w:pPr>
        <w:jc w:val="both"/>
      </w:pPr>
      <w:r>
        <w:t>Temeljem tumačenja Zakona o ublažavanju i uklanjanju posljedica prirodnih nepogoda dobivenog od Ministarstva financija KLASA: 422-02/19-01/27  URBROJ: 513-06-02-19-5 od 26. veljače 2019. godine, pod pojmom mjere u smislu Zakona (čl.17. stavak 2. točka 1.) smatraju se sva djelovanja od strane JLS vezana za sanaciju nastalih šteta, ovisno o naravi, odnosno vrsti prirodne nepogode koja je izgledna za određeno područje, odnosno o posljedicama istih.</w:t>
      </w:r>
    </w:p>
    <w:p w14:paraId="49A4854B" w14:textId="77777777" w:rsidR="00282BB9" w:rsidRDefault="00282BB9" w:rsidP="00303627"/>
    <w:p w14:paraId="479A7C8A" w14:textId="77777777" w:rsidR="0060572F" w:rsidRDefault="0060572F" w:rsidP="00303627"/>
    <w:p w14:paraId="0CA8A25D" w14:textId="77BB1163" w:rsidR="0060572F" w:rsidRDefault="0060572F" w:rsidP="00305231">
      <w:pPr>
        <w:pStyle w:val="Naslov2"/>
        <w:numPr>
          <w:ilvl w:val="1"/>
          <w:numId w:val="1"/>
        </w:numPr>
        <w:ind w:left="1134" w:hanging="567"/>
      </w:pPr>
      <w:bookmarkStart w:id="8" w:name="_Toc8809163"/>
      <w:r>
        <w:t xml:space="preserve">POPIS MJERA PO </w:t>
      </w:r>
      <w:r w:rsidR="002B444B">
        <w:t xml:space="preserve">PRIRODNIM </w:t>
      </w:r>
      <w:r>
        <w:t>NEPOGODAMA</w:t>
      </w:r>
      <w:bookmarkEnd w:id="8"/>
    </w:p>
    <w:p w14:paraId="3C69704D" w14:textId="77777777" w:rsidR="0060572F" w:rsidRPr="0060572F" w:rsidRDefault="0060572F" w:rsidP="0060572F">
      <w:pPr>
        <w:jc w:val="both"/>
        <w:rPr>
          <w:rFonts w:eastAsiaTheme="minorHAnsi"/>
          <w:lang w:eastAsia="en-US"/>
        </w:rPr>
      </w:pPr>
      <w:r w:rsidRPr="0060572F">
        <w:rPr>
          <w:rFonts w:eastAsiaTheme="minorHAnsi"/>
          <w:lang w:eastAsia="en-US"/>
        </w:rPr>
        <w:t xml:space="preserve">Kako se prirodne nepogode uglavnom javljaju iznenada i ne nastaju uvijek štete istih razmjera, u </w:t>
      </w:r>
      <w:r w:rsidR="00DC4AA4">
        <w:rPr>
          <w:rFonts w:eastAsiaTheme="minorHAnsi"/>
          <w:lang w:eastAsia="en-US"/>
        </w:rPr>
        <w:t>ovom dijelu moguće je provesti:</w:t>
      </w:r>
    </w:p>
    <w:p w14:paraId="3405FB63" w14:textId="77777777" w:rsidR="00E36E7F" w:rsidRDefault="0060572F" w:rsidP="00305231">
      <w:pPr>
        <w:pStyle w:val="Odlomakpopisa"/>
        <w:numPr>
          <w:ilvl w:val="0"/>
          <w:numId w:val="4"/>
        </w:numPr>
        <w:spacing w:after="160" w:line="259" w:lineRule="auto"/>
        <w:jc w:val="both"/>
        <w:rPr>
          <w:rFonts w:eastAsiaTheme="minorHAnsi"/>
          <w:lang w:eastAsia="en-US"/>
        </w:rPr>
      </w:pPr>
      <w:r w:rsidRPr="00C309B2">
        <w:rPr>
          <w:rFonts w:eastAsiaTheme="minorHAnsi"/>
          <w:b/>
          <w:lang w:eastAsia="en-US"/>
        </w:rPr>
        <w:t>preventivne mjere</w:t>
      </w:r>
      <w:r w:rsidRPr="00E36E7F">
        <w:rPr>
          <w:rFonts w:eastAsiaTheme="minorHAnsi"/>
          <w:lang w:eastAsia="en-US"/>
        </w:rPr>
        <w:t xml:space="preserve"> radi umanjenja posljedica prirodne</w:t>
      </w:r>
      <w:r w:rsidR="00E36E7F">
        <w:rPr>
          <w:rFonts w:eastAsiaTheme="minorHAnsi"/>
          <w:lang w:eastAsia="en-US"/>
        </w:rPr>
        <w:t xml:space="preserve"> nepogode </w:t>
      </w:r>
    </w:p>
    <w:p w14:paraId="6489CE65" w14:textId="77777777" w:rsidR="008E0912" w:rsidRPr="00DC4AA4" w:rsidRDefault="008E0912" w:rsidP="00DC4AA4">
      <w:pPr>
        <w:pStyle w:val="Odlomakpopisa"/>
        <w:ind w:left="1440"/>
        <w:jc w:val="both"/>
        <w:rPr>
          <w:rFonts w:eastAsiaTheme="minorHAnsi"/>
          <w:lang w:eastAsia="en-US"/>
        </w:rPr>
      </w:pPr>
      <w:r w:rsidRPr="008E0912">
        <w:rPr>
          <w:rFonts w:eastAsiaTheme="minorHAnsi"/>
          <w:lang w:eastAsia="en-US"/>
        </w:rPr>
        <w:t>Preventivne mjere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w:t>
      </w:r>
    </w:p>
    <w:p w14:paraId="15BFD2D5" w14:textId="77777777" w:rsidR="0060572F" w:rsidRPr="00E36E7F" w:rsidRDefault="0060572F" w:rsidP="00305231">
      <w:pPr>
        <w:pStyle w:val="Odlomakpopisa"/>
        <w:numPr>
          <w:ilvl w:val="0"/>
          <w:numId w:val="4"/>
        </w:numPr>
        <w:spacing w:after="160" w:line="259" w:lineRule="auto"/>
        <w:jc w:val="both"/>
        <w:rPr>
          <w:rFonts w:eastAsiaTheme="minorHAnsi"/>
          <w:lang w:eastAsia="en-US"/>
        </w:rPr>
      </w:pPr>
      <w:r w:rsidRPr="00C309B2">
        <w:rPr>
          <w:rFonts w:eastAsiaTheme="minorHAnsi"/>
          <w:b/>
          <w:lang w:eastAsia="en-US"/>
        </w:rPr>
        <w:t>mjere za ublažavanje i otklanjanje</w:t>
      </w:r>
      <w:r w:rsidRPr="00E36E7F">
        <w:rPr>
          <w:rFonts w:eastAsiaTheme="minorHAnsi"/>
          <w:lang w:eastAsia="en-US"/>
        </w:rPr>
        <w:t xml:space="preserve"> izravn</w:t>
      </w:r>
      <w:r w:rsidR="00C309B2">
        <w:rPr>
          <w:rFonts w:eastAsiaTheme="minorHAnsi"/>
          <w:lang w:eastAsia="en-US"/>
        </w:rPr>
        <w:t>ih posljedica prirodne nepogode</w:t>
      </w:r>
    </w:p>
    <w:p w14:paraId="7B07FC8F" w14:textId="77777777" w:rsidR="008E0912" w:rsidRPr="008E0912" w:rsidRDefault="008E0912" w:rsidP="008E0912">
      <w:pPr>
        <w:pStyle w:val="Odlomakpopisa"/>
        <w:ind w:left="1440"/>
        <w:jc w:val="both"/>
        <w:rPr>
          <w:rFonts w:eastAsiaTheme="minorHAnsi"/>
          <w:lang w:eastAsia="en-US"/>
        </w:rPr>
      </w:pPr>
      <w:r w:rsidRPr="008E0912">
        <w:rPr>
          <w:rFonts w:eastAsiaTheme="minorHAnsi"/>
          <w:lang w:eastAsia="en-US"/>
        </w:rPr>
        <w:t xml:space="preserve">Mjere za ublažavanje i otklanjanje izravnih posljedica prirodne nepogode podrazumijevaju procjenu šteta i posljedica; sanaciju nastalih oštećenja i šteta. Sanacija obuhvaća aktivnosti kojima se otklanjaju posljedice prirodne nepogode – pružanje prve pomoći unesrećenima ukoliko ih je bilo, čišćenje stambenih, gospodarskih i drugih objekata od nanosa mulja, šljunka, drveća i slično, odstranjivanje odronjene zemlje, mulja i šljunka s cesta i lokalnih putova,  te sve ostale radnje kojima se smanjuju nastala oštećenja. </w:t>
      </w:r>
    </w:p>
    <w:p w14:paraId="7C70E937" w14:textId="77777777" w:rsidR="0060572F" w:rsidRPr="0060572F" w:rsidRDefault="0060572F" w:rsidP="0060572F">
      <w:pPr>
        <w:jc w:val="both"/>
        <w:rPr>
          <w:rFonts w:eastAsiaTheme="minorHAnsi"/>
          <w:lang w:eastAsia="en-US"/>
        </w:rPr>
      </w:pPr>
    </w:p>
    <w:p w14:paraId="12AFD925" w14:textId="77777777" w:rsidR="00E36E7F" w:rsidRDefault="00E36E7F" w:rsidP="0060572F">
      <w:pPr>
        <w:jc w:val="both"/>
        <w:rPr>
          <w:rFonts w:eastAsiaTheme="minorHAnsi"/>
          <w:lang w:eastAsia="en-US"/>
        </w:rPr>
      </w:pPr>
    </w:p>
    <w:p w14:paraId="7F2A2526" w14:textId="77777777" w:rsidR="00E36E7F" w:rsidRPr="00842AA5" w:rsidRDefault="00E36E7F" w:rsidP="00305231">
      <w:pPr>
        <w:pStyle w:val="Naslov3"/>
        <w:numPr>
          <w:ilvl w:val="2"/>
          <w:numId w:val="1"/>
        </w:numPr>
        <w:ind w:left="1134" w:hanging="567"/>
        <w:rPr>
          <w:rFonts w:eastAsiaTheme="minorHAnsi"/>
          <w:lang w:eastAsia="en-US"/>
        </w:rPr>
      </w:pPr>
      <w:bookmarkStart w:id="9" w:name="_Toc8809164"/>
      <w:r>
        <w:rPr>
          <w:rFonts w:eastAsiaTheme="minorHAnsi"/>
          <w:lang w:eastAsia="en-US"/>
        </w:rPr>
        <w:t>SUŠA</w:t>
      </w:r>
      <w:bookmarkEnd w:id="9"/>
    </w:p>
    <w:p w14:paraId="0EE0124D" w14:textId="77777777" w:rsidR="00F7638A" w:rsidRPr="00274AB8" w:rsidRDefault="00F7638A" w:rsidP="00F7638A">
      <w:pPr>
        <w:widowControl w:val="0"/>
        <w:tabs>
          <w:tab w:val="left" w:pos="2153"/>
        </w:tabs>
        <w:jc w:val="both"/>
        <w:rPr>
          <w:color w:val="000000"/>
        </w:rPr>
      </w:pPr>
      <w:r w:rsidRPr="00274AB8">
        <w:rPr>
          <w:color w:val="000000"/>
        </w:rPr>
        <w:t>Meteorološka suša ili dulje razdoblje bez oborine može uzrokovati ozbiljne štete u poljodjelstvu, vodnom gospodarstvu te u drugim gospodarskim djelatnostima. Suša je često posljedica nailaska i duljeg zadržavanja anticiklone nad nekim područjem, kada uslijedi veća potražnja za vodom od opskrbe.</w:t>
      </w:r>
      <w:r w:rsidRPr="00274AB8">
        <w:rPr>
          <w:color w:val="000000"/>
          <w:vertAlign w:val="superscript"/>
        </w:rPr>
        <w:footnoteReference w:id="1"/>
      </w:r>
    </w:p>
    <w:p w14:paraId="452AD23D" w14:textId="77777777" w:rsidR="00F7638A" w:rsidRDefault="00F7638A" w:rsidP="00F7638A">
      <w:pPr>
        <w:widowControl w:val="0"/>
        <w:tabs>
          <w:tab w:val="left" w:pos="2153"/>
        </w:tabs>
        <w:jc w:val="both"/>
        <w:rPr>
          <w:rFonts w:ascii="Times-NewRoman" w:hAnsi="Times-NewRoman"/>
          <w:b/>
          <w:bCs/>
          <w:color w:val="000000"/>
          <w:szCs w:val="20"/>
          <w:lang w:eastAsia="en-US"/>
        </w:rPr>
      </w:pPr>
    </w:p>
    <w:p w14:paraId="16D045D4" w14:textId="77777777" w:rsidR="00F7638A" w:rsidRPr="00A9433E" w:rsidRDefault="00F7638A" w:rsidP="00F7638A">
      <w:pPr>
        <w:widowControl w:val="0"/>
        <w:tabs>
          <w:tab w:val="left" w:pos="2153"/>
        </w:tabs>
        <w:jc w:val="both"/>
        <w:rPr>
          <w:rFonts w:ascii="Times-NewRoman" w:hAnsi="Times-NewRoman"/>
          <w:b/>
          <w:bCs/>
          <w:color w:val="000000"/>
          <w:szCs w:val="20"/>
          <w:lang w:eastAsia="en-US"/>
        </w:rPr>
      </w:pPr>
      <w:r w:rsidRPr="00A9433E">
        <w:rPr>
          <w:rFonts w:ascii="Times-NewRoman" w:hAnsi="Times-NewRoman"/>
          <w:b/>
          <w:bCs/>
          <w:color w:val="000000"/>
          <w:szCs w:val="20"/>
          <w:lang w:eastAsia="en-US"/>
        </w:rPr>
        <w:t>Posljedice dugotrajnih suša mogu biti višestruke:</w:t>
      </w:r>
    </w:p>
    <w:p w14:paraId="4F139D6C" w14:textId="77777777" w:rsidR="00F7638A" w:rsidRPr="002A7518" w:rsidRDefault="00F7638A" w:rsidP="00F7638A">
      <w:pPr>
        <w:pStyle w:val="Odlomakpopisa"/>
        <w:widowControl w:val="0"/>
        <w:numPr>
          <w:ilvl w:val="0"/>
          <w:numId w:val="23"/>
        </w:numPr>
        <w:tabs>
          <w:tab w:val="left" w:pos="2153"/>
        </w:tabs>
        <w:jc w:val="both"/>
        <w:rPr>
          <w:rFonts w:ascii="Times-NewRoman" w:hAnsi="Times-NewRoman"/>
          <w:bCs/>
          <w:color w:val="000000"/>
          <w:szCs w:val="20"/>
          <w:lang w:eastAsia="x-none"/>
        </w:rPr>
      </w:pPr>
      <w:r w:rsidRPr="002A7518">
        <w:rPr>
          <w:rFonts w:ascii="Times-NewRoman" w:hAnsi="Times-NewRoman"/>
          <w:bCs/>
          <w:color w:val="000000"/>
          <w:szCs w:val="20"/>
          <w:lang w:eastAsia="x-none"/>
        </w:rPr>
        <w:t xml:space="preserve">poljoprivredna proizvodnja se smanjuje, smanjuje se proizvodnja stočne hrane, a u težim </w:t>
      </w:r>
    </w:p>
    <w:p w14:paraId="3E8B160C" w14:textId="77777777" w:rsidR="00F7638A" w:rsidRPr="002A7518" w:rsidRDefault="00F7638A" w:rsidP="00F7638A">
      <w:pPr>
        <w:pStyle w:val="Odlomakpopisa"/>
        <w:widowControl w:val="0"/>
        <w:numPr>
          <w:ilvl w:val="0"/>
          <w:numId w:val="23"/>
        </w:numPr>
        <w:tabs>
          <w:tab w:val="left" w:pos="2153"/>
        </w:tabs>
        <w:jc w:val="both"/>
        <w:rPr>
          <w:rFonts w:ascii="Times-NewRoman" w:hAnsi="Times-NewRoman"/>
          <w:bCs/>
          <w:color w:val="000000"/>
          <w:szCs w:val="20"/>
          <w:lang w:eastAsia="x-none"/>
        </w:rPr>
      </w:pPr>
      <w:r w:rsidRPr="002A7518">
        <w:rPr>
          <w:rFonts w:ascii="Times-NewRoman" w:hAnsi="Times-NewRoman"/>
          <w:bCs/>
          <w:color w:val="000000"/>
          <w:szCs w:val="20"/>
          <w:lang w:eastAsia="x-none"/>
        </w:rPr>
        <w:t>slučajevima stradavaju i višegodišnje kulture (vinogradi i voćnjaci),</w:t>
      </w:r>
    </w:p>
    <w:p w14:paraId="78D98DB7" w14:textId="77777777" w:rsidR="00F7638A" w:rsidRPr="002A7518" w:rsidRDefault="00F7638A" w:rsidP="00F7638A">
      <w:pPr>
        <w:pStyle w:val="Odlomakpopisa"/>
        <w:widowControl w:val="0"/>
        <w:numPr>
          <w:ilvl w:val="0"/>
          <w:numId w:val="23"/>
        </w:numPr>
        <w:tabs>
          <w:tab w:val="left" w:pos="2153"/>
        </w:tabs>
        <w:jc w:val="both"/>
        <w:rPr>
          <w:bCs/>
          <w:color w:val="000000"/>
          <w:szCs w:val="20"/>
          <w:lang w:eastAsia="x-none"/>
        </w:rPr>
      </w:pPr>
      <w:r w:rsidRPr="002A7518">
        <w:rPr>
          <w:rFonts w:ascii="Times-NewRoman" w:hAnsi="Times-NewRoman"/>
          <w:bCs/>
          <w:color w:val="000000"/>
          <w:szCs w:val="20"/>
          <w:lang w:eastAsia="x-none"/>
        </w:rPr>
        <w:t xml:space="preserve">vodocrpilištima se smanjuje kapacitet, pritisak vode u sustavu pada, </w:t>
      </w:r>
    </w:p>
    <w:p w14:paraId="4D1EB0FF" w14:textId="77777777" w:rsidR="00F7638A" w:rsidRPr="002A7518" w:rsidRDefault="00F7638A" w:rsidP="00F7638A">
      <w:pPr>
        <w:pStyle w:val="Odlomakpopisa"/>
        <w:widowControl w:val="0"/>
        <w:numPr>
          <w:ilvl w:val="0"/>
          <w:numId w:val="23"/>
        </w:numPr>
        <w:tabs>
          <w:tab w:val="left" w:pos="2153"/>
        </w:tabs>
        <w:jc w:val="both"/>
        <w:rPr>
          <w:bCs/>
          <w:color w:val="000000"/>
          <w:szCs w:val="20"/>
          <w:lang w:eastAsia="x-none"/>
        </w:rPr>
      </w:pPr>
      <w:r w:rsidRPr="002A7518">
        <w:rPr>
          <w:bCs/>
          <w:color w:val="000000"/>
          <w:szCs w:val="20"/>
          <w:lang w:eastAsia="x-none"/>
        </w:rPr>
        <w:t xml:space="preserve">zbog smanjenja protoka vodotoka dolazi do pomora organizama koji žive u vodi, manje </w:t>
      </w:r>
    </w:p>
    <w:p w14:paraId="2D7908DF" w14:textId="77777777" w:rsidR="00F7638A" w:rsidRPr="002A7518" w:rsidRDefault="00F7638A" w:rsidP="00F7638A">
      <w:pPr>
        <w:pStyle w:val="Odlomakpopisa"/>
        <w:widowControl w:val="0"/>
        <w:numPr>
          <w:ilvl w:val="0"/>
          <w:numId w:val="23"/>
        </w:numPr>
        <w:tabs>
          <w:tab w:val="left" w:pos="2153"/>
        </w:tabs>
        <w:jc w:val="both"/>
        <w:rPr>
          <w:bCs/>
          <w:color w:val="000000"/>
          <w:szCs w:val="20"/>
          <w:lang w:eastAsia="x-none"/>
        </w:rPr>
      </w:pPr>
      <w:r w:rsidRPr="002A7518">
        <w:rPr>
          <w:bCs/>
          <w:color w:val="000000"/>
          <w:szCs w:val="20"/>
          <w:lang w:eastAsia="x-none"/>
        </w:rPr>
        <w:t>količine opasnih tvari koje dođu u vodotok mogu izazvati teže posljedice,</w:t>
      </w:r>
    </w:p>
    <w:p w14:paraId="17560B83" w14:textId="77777777" w:rsidR="00F7638A" w:rsidRPr="002A7518" w:rsidRDefault="00F7638A" w:rsidP="00F7638A">
      <w:pPr>
        <w:pStyle w:val="Odlomakpopisa"/>
        <w:widowControl w:val="0"/>
        <w:numPr>
          <w:ilvl w:val="0"/>
          <w:numId w:val="23"/>
        </w:numPr>
        <w:tabs>
          <w:tab w:val="left" w:pos="2153"/>
        </w:tabs>
        <w:jc w:val="both"/>
        <w:rPr>
          <w:bCs/>
          <w:color w:val="000000"/>
          <w:szCs w:val="20"/>
          <w:lang w:eastAsia="x-none"/>
        </w:rPr>
      </w:pPr>
      <w:r w:rsidRPr="002A7518">
        <w:rPr>
          <w:bCs/>
          <w:color w:val="000000"/>
          <w:szCs w:val="20"/>
          <w:lang w:eastAsia="x-none"/>
        </w:rPr>
        <w:t>uništavanje (sušenje) višegodišnjih nasada te ostale poljoprivredne proizvodnje kao i do</w:t>
      </w:r>
    </w:p>
    <w:p w14:paraId="5B04526A" w14:textId="77777777" w:rsidR="00F7638A" w:rsidRPr="002A7518" w:rsidRDefault="00F7638A" w:rsidP="00F7638A">
      <w:pPr>
        <w:pStyle w:val="Odlomakpopisa"/>
        <w:widowControl w:val="0"/>
        <w:numPr>
          <w:ilvl w:val="0"/>
          <w:numId w:val="23"/>
        </w:numPr>
        <w:tabs>
          <w:tab w:val="left" w:pos="2153"/>
        </w:tabs>
        <w:jc w:val="both"/>
        <w:rPr>
          <w:bCs/>
          <w:color w:val="000000"/>
          <w:szCs w:val="20"/>
          <w:lang w:eastAsia="x-none"/>
        </w:rPr>
      </w:pPr>
      <w:r w:rsidRPr="002A7518">
        <w:rPr>
          <w:bCs/>
          <w:color w:val="000000"/>
          <w:szCs w:val="20"/>
          <w:lang w:eastAsia="x-none"/>
        </w:rPr>
        <w:t>uginuća stoke i do 40%.</w:t>
      </w:r>
    </w:p>
    <w:p w14:paraId="4FDAA4B1" w14:textId="77777777" w:rsidR="00635B61" w:rsidRDefault="00635B61" w:rsidP="00635B61">
      <w:pPr>
        <w:jc w:val="both"/>
      </w:pPr>
      <w:r>
        <w:t xml:space="preserve">U dolje navedenoj tablici prikazana je mjesečna i godišnja količina padalina u razdoblju od 1981-2000. godine, no isti trend se prenosi i u kasnijim godinama uz još izraženije ekstremne vrijednosti koje su uzrokovale nastanak suša ili poplava. </w:t>
      </w:r>
    </w:p>
    <w:p w14:paraId="11ED01A1" w14:textId="77777777" w:rsidR="00635B61" w:rsidRDefault="00635B61" w:rsidP="00635B61">
      <w:pPr>
        <w:ind w:left="360"/>
        <w:rPr>
          <w:b/>
          <w:bCs/>
        </w:rPr>
      </w:pPr>
    </w:p>
    <w:p w14:paraId="4C644379" w14:textId="77777777" w:rsidR="00635B61" w:rsidRPr="008D0F73" w:rsidRDefault="00635B61" w:rsidP="008D0F73">
      <w:pPr>
        <w:pStyle w:val="Bezproreda1"/>
        <w:rPr>
          <w:rFonts w:ascii="Times New Roman" w:hAnsi="Times New Roman"/>
          <w:sz w:val="20"/>
          <w:szCs w:val="20"/>
        </w:rPr>
      </w:pPr>
      <w:r w:rsidRPr="008D0F73">
        <w:rPr>
          <w:rFonts w:ascii="Times New Roman" w:hAnsi="Times New Roman"/>
          <w:sz w:val="20"/>
          <w:szCs w:val="20"/>
        </w:rPr>
        <w:t xml:space="preserve">Tabela 1:  </w:t>
      </w:r>
      <w:r w:rsidR="008D0F73" w:rsidRPr="008D0F73">
        <w:rPr>
          <w:rFonts w:ascii="Times New Roman" w:hAnsi="Times New Roman"/>
          <w:sz w:val="20"/>
          <w:szCs w:val="20"/>
        </w:rPr>
        <w:t xml:space="preserve">Srednji mjesečni i godišnji hod broja dana bez oborine sa standardnim devijacijama, te maksimalni i minimalni mjesečni i godišnji broj dana bez oborine u razdoblju 1981.-2000.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570"/>
        <w:gridCol w:w="570"/>
        <w:gridCol w:w="570"/>
        <w:gridCol w:w="569"/>
        <w:gridCol w:w="569"/>
        <w:gridCol w:w="569"/>
        <w:gridCol w:w="569"/>
        <w:gridCol w:w="569"/>
        <w:gridCol w:w="569"/>
        <w:gridCol w:w="569"/>
        <w:gridCol w:w="569"/>
        <w:gridCol w:w="569"/>
        <w:gridCol w:w="670"/>
      </w:tblGrid>
      <w:tr w:rsidR="00616FD4" w:rsidRPr="008D0F73" w14:paraId="09DE84CE" w14:textId="77777777" w:rsidTr="0042712D">
        <w:trPr>
          <w:trHeight w:val="510"/>
          <w:tblHeader/>
          <w:jc w:val="center"/>
        </w:trPr>
        <w:tc>
          <w:tcPr>
            <w:tcW w:w="9462" w:type="dxa"/>
            <w:gridSpan w:val="14"/>
            <w:shd w:val="clear" w:color="auto" w:fill="DEEAF6" w:themeFill="accent1" w:themeFillTint="33"/>
            <w:vAlign w:val="center"/>
          </w:tcPr>
          <w:p w14:paraId="3D7D4576" w14:textId="77777777" w:rsidR="00616FD4" w:rsidRPr="008D0F73" w:rsidRDefault="00616FD4" w:rsidP="008D0F73">
            <w:pPr>
              <w:pStyle w:val="Bezproreda1"/>
              <w:jc w:val="center"/>
              <w:rPr>
                <w:rFonts w:ascii="Times New Roman" w:eastAsiaTheme="minorEastAsia" w:hAnsi="Times New Roman"/>
                <w:sz w:val="20"/>
                <w:szCs w:val="20"/>
              </w:rPr>
            </w:pPr>
            <w:r w:rsidRPr="008D0F73">
              <w:rPr>
                <w:rFonts w:ascii="Times New Roman" w:eastAsiaTheme="minorEastAsia" w:hAnsi="Times New Roman"/>
                <w:snapToGrid w:val="0"/>
                <w:sz w:val="20"/>
                <w:szCs w:val="20"/>
              </w:rPr>
              <w:t>BROJ DANA BEZ OBORINE</w:t>
            </w:r>
          </w:p>
        </w:tc>
      </w:tr>
      <w:tr w:rsidR="008D0F73" w:rsidRPr="008D0F73" w14:paraId="73E98AA1" w14:textId="77777777" w:rsidTr="0042712D">
        <w:trPr>
          <w:trHeight w:val="373"/>
          <w:tblHeader/>
          <w:jc w:val="center"/>
        </w:trPr>
        <w:tc>
          <w:tcPr>
            <w:tcW w:w="1473" w:type="dxa"/>
            <w:shd w:val="clear" w:color="auto" w:fill="DEEAF6" w:themeFill="accent1" w:themeFillTint="33"/>
            <w:vAlign w:val="center"/>
          </w:tcPr>
          <w:p w14:paraId="38998A82" w14:textId="77777777" w:rsidR="00616FD4" w:rsidRPr="008D0F73" w:rsidRDefault="00616FD4" w:rsidP="008D0F73">
            <w:pPr>
              <w:pStyle w:val="Bezproreda1"/>
              <w:jc w:val="center"/>
              <w:rPr>
                <w:rFonts w:ascii="Times New Roman" w:eastAsiaTheme="minorEastAsia" w:hAnsi="Times New Roman"/>
                <w:sz w:val="20"/>
                <w:szCs w:val="20"/>
              </w:rPr>
            </w:pPr>
            <w:r w:rsidRPr="008D0F73">
              <w:rPr>
                <w:rFonts w:ascii="Times New Roman" w:eastAsiaTheme="minorEastAsia" w:hAnsi="Times New Roman"/>
                <w:sz w:val="20"/>
                <w:szCs w:val="20"/>
              </w:rPr>
              <w:t>MJE</w:t>
            </w:r>
          </w:p>
        </w:tc>
        <w:tc>
          <w:tcPr>
            <w:tcW w:w="0" w:type="auto"/>
            <w:shd w:val="clear" w:color="auto" w:fill="DEEAF6" w:themeFill="accent1" w:themeFillTint="33"/>
            <w:vAlign w:val="center"/>
          </w:tcPr>
          <w:p w14:paraId="7563757D" w14:textId="77777777" w:rsidR="00616FD4" w:rsidRPr="008D0F73" w:rsidRDefault="00616FD4" w:rsidP="008D0F73">
            <w:pPr>
              <w:pStyle w:val="Bezproreda1"/>
              <w:rPr>
                <w:rFonts w:ascii="Times New Roman" w:eastAsiaTheme="minorEastAsia" w:hAnsi="Times New Roman"/>
                <w:sz w:val="20"/>
                <w:szCs w:val="20"/>
              </w:rPr>
            </w:pPr>
            <w:r w:rsidRPr="008D0F73">
              <w:rPr>
                <w:rFonts w:ascii="Times New Roman" w:eastAsiaTheme="minorEastAsia" w:hAnsi="Times New Roman"/>
                <w:sz w:val="20"/>
                <w:szCs w:val="20"/>
              </w:rPr>
              <w:t>1</w:t>
            </w:r>
          </w:p>
        </w:tc>
        <w:tc>
          <w:tcPr>
            <w:tcW w:w="0" w:type="auto"/>
            <w:shd w:val="clear" w:color="auto" w:fill="DEEAF6" w:themeFill="accent1" w:themeFillTint="33"/>
            <w:vAlign w:val="center"/>
          </w:tcPr>
          <w:p w14:paraId="039F3B91" w14:textId="77777777" w:rsidR="00616FD4" w:rsidRPr="008D0F73" w:rsidRDefault="00616FD4" w:rsidP="008D0F73">
            <w:pPr>
              <w:pStyle w:val="Bezproreda1"/>
              <w:rPr>
                <w:rFonts w:ascii="Times New Roman" w:eastAsiaTheme="minorEastAsia" w:hAnsi="Times New Roman"/>
                <w:sz w:val="20"/>
                <w:szCs w:val="20"/>
              </w:rPr>
            </w:pPr>
            <w:r w:rsidRPr="008D0F73">
              <w:rPr>
                <w:rFonts w:ascii="Times New Roman" w:eastAsiaTheme="minorEastAsia" w:hAnsi="Times New Roman"/>
                <w:sz w:val="20"/>
                <w:szCs w:val="20"/>
              </w:rPr>
              <w:t>2</w:t>
            </w:r>
          </w:p>
        </w:tc>
        <w:tc>
          <w:tcPr>
            <w:tcW w:w="0" w:type="auto"/>
            <w:shd w:val="clear" w:color="auto" w:fill="DEEAF6" w:themeFill="accent1" w:themeFillTint="33"/>
            <w:vAlign w:val="center"/>
          </w:tcPr>
          <w:p w14:paraId="0EBCE699" w14:textId="77777777" w:rsidR="00616FD4" w:rsidRPr="008D0F73" w:rsidRDefault="00616FD4" w:rsidP="008D0F73">
            <w:pPr>
              <w:pStyle w:val="Bezproreda1"/>
              <w:rPr>
                <w:rFonts w:ascii="Times New Roman" w:eastAsiaTheme="minorEastAsia" w:hAnsi="Times New Roman"/>
                <w:sz w:val="20"/>
                <w:szCs w:val="20"/>
              </w:rPr>
            </w:pPr>
            <w:r w:rsidRPr="008D0F73">
              <w:rPr>
                <w:rFonts w:ascii="Times New Roman" w:eastAsiaTheme="minorEastAsia" w:hAnsi="Times New Roman"/>
                <w:sz w:val="20"/>
                <w:szCs w:val="20"/>
              </w:rPr>
              <w:t>3</w:t>
            </w:r>
          </w:p>
        </w:tc>
        <w:tc>
          <w:tcPr>
            <w:tcW w:w="0" w:type="auto"/>
            <w:shd w:val="clear" w:color="auto" w:fill="DEEAF6" w:themeFill="accent1" w:themeFillTint="33"/>
            <w:vAlign w:val="center"/>
          </w:tcPr>
          <w:p w14:paraId="7FE7228B" w14:textId="77777777" w:rsidR="00616FD4" w:rsidRPr="008D0F73" w:rsidRDefault="00616FD4" w:rsidP="008D0F73">
            <w:pPr>
              <w:pStyle w:val="Bezproreda1"/>
              <w:rPr>
                <w:rFonts w:ascii="Times New Roman" w:eastAsiaTheme="minorEastAsia" w:hAnsi="Times New Roman"/>
                <w:sz w:val="20"/>
                <w:szCs w:val="20"/>
              </w:rPr>
            </w:pPr>
            <w:r w:rsidRPr="008D0F73">
              <w:rPr>
                <w:rFonts w:ascii="Times New Roman" w:eastAsiaTheme="minorEastAsia" w:hAnsi="Times New Roman"/>
                <w:sz w:val="20"/>
                <w:szCs w:val="20"/>
              </w:rPr>
              <w:t>4</w:t>
            </w:r>
          </w:p>
        </w:tc>
        <w:tc>
          <w:tcPr>
            <w:tcW w:w="0" w:type="auto"/>
            <w:shd w:val="clear" w:color="auto" w:fill="DEEAF6" w:themeFill="accent1" w:themeFillTint="33"/>
            <w:vAlign w:val="center"/>
          </w:tcPr>
          <w:p w14:paraId="612519B7" w14:textId="77777777" w:rsidR="00616FD4" w:rsidRPr="008D0F73" w:rsidRDefault="00616FD4" w:rsidP="008D0F73">
            <w:pPr>
              <w:pStyle w:val="Bezproreda1"/>
              <w:rPr>
                <w:rFonts w:ascii="Times New Roman" w:eastAsiaTheme="minorEastAsia" w:hAnsi="Times New Roman"/>
                <w:sz w:val="20"/>
                <w:szCs w:val="20"/>
              </w:rPr>
            </w:pPr>
            <w:r w:rsidRPr="008D0F73">
              <w:rPr>
                <w:rFonts w:ascii="Times New Roman" w:eastAsiaTheme="minorEastAsia" w:hAnsi="Times New Roman"/>
                <w:sz w:val="20"/>
                <w:szCs w:val="20"/>
              </w:rPr>
              <w:t>5</w:t>
            </w:r>
          </w:p>
        </w:tc>
        <w:tc>
          <w:tcPr>
            <w:tcW w:w="0" w:type="auto"/>
            <w:shd w:val="clear" w:color="auto" w:fill="DEEAF6" w:themeFill="accent1" w:themeFillTint="33"/>
            <w:vAlign w:val="center"/>
          </w:tcPr>
          <w:p w14:paraId="67587EFC" w14:textId="77777777" w:rsidR="00616FD4" w:rsidRPr="008D0F73" w:rsidRDefault="00616FD4" w:rsidP="008D0F73">
            <w:pPr>
              <w:pStyle w:val="Bezproreda1"/>
              <w:rPr>
                <w:rFonts w:ascii="Times New Roman" w:eastAsiaTheme="minorEastAsia" w:hAnsi="Times New Roman"/>
                <w:sz w:val="20"/>
                <w:szCs w:val="20"/>
              </w:rPr>
            </w:pPr>
            <w:r w:rsidRPr="008D0F73">
              <w:rPr>
                <w:rFonts w:ascii="Times New Roman" w:eastAsiaTheme="minorEastAsia" w:hAnsi="Times New Roman"/>
                <w:sz w:val="20"/>
                <w:szCs w:val="20"/>
              </w:rPr>
              <w:t>6</w:t>
            </w:r>
          </w:p>
        </w:tc>
        <w:tc>
          <w:tcPr>
            <w:tcW w:w="0" w:type="auto"/>
            <w:shd w:val="clear" w:color="auto" w:fill="DEEAF6" w:themeFill="accent1" w:themeFillTint="33"/>
            <w:vAlign w:val="center"/>
          </w:tcPr>
          <w:p w14:paraId="490C6CE7" w14:textId="77777777" w:rsidR="00616FD4" w:rsidRPr="008D0F73" w:rsidRDefault="00616FD4" w:rsidP="008D0F73">
            <w:pPr>
              <w:pStyle w:val="Bezproreda1"/>
              <w:rPr>
                <w:rFonts w:ascii="Times New Roman" w:eastAsiaTheme="minorEastAsia" w:hAnsi="Times New Roman"/>
                <w:sz w:val="20"/>
                <w:szCs w:val="20"/>
              </w:rPr>
            </w:pPr>
            <w:r w:rsidRPr="008D0F73">
              <w:rPr>
                <w:rFonts w:ascii="Times New Roman" w:eastAsiaTheme="minorEastAsia" w:hAnsi="Times New Roman"/>
                <w:sz w:val="20"/>
                <w:szCs w:val="20"/>
              </w:rPr>
              <w:t>7</w:t>
            </w:r>
          </w:p>
        </w:tc>
        <w:tc>
          <w:tcPr>
            <w:tcW w:w="0" w:type="auto"/>
            <w:shd w:val="clear" w:color="auto" w:fill="DEEAF6" w:themeFill="accent1" w:themeFillTint="33"/>
            <w:vAlign w:val="center"/>
          </w:tcPr>
          <w:p w14:paraId="7CBAAE35" w14:textId="77777777" w:rsidR="00616FD4" w:rsidRPr="008D0F73" w:rsidRDefault="00616FD4" w:rsidP="008D0F73">
            <w:pPr>
              <w:pStyle w:val="Bezproreda1"/>
              <w:rPr>
                <w:rFonts w:ascii="Times New Roman" w:eastAsiaTheme="minorEastAsia" w:hAnsi="Times New Roman"/>
                <w:sz w:val="20"/>
                <w:szCs w:val="20"/>
              </w:rPr>
            </w:pPr>
            <w:r w:rsidRPr="008D0F73">
              <w:rPr>
                <w:rFonts w:ascii="Times New Roman" w:eastAsiaTheme="minorEastAsia" w:hAnsi="Times New Roman"/>
                <w:sz w:val="20"/>
                <w:szCs w:val="20"/>
              </w:rPr>
              <w:t>8</w:t>
            </w:r>
          </w:p>
        </w:tc>
        <w:tc>
          <w:tcPr>
            <w:tcW w:w="0" w:type="auto"/>
            <w:shd w:val="clear" w:color="auto" w:fill="DEEAF6" w:themeFill="accent1" w:themeFillTint="33"/>
            <w:vAlign w:val="center"/>
          </w:tcPr>
          <w:p w14:paraId="20BA34B9" w14:textId="77777777" w:rsidR="00616FD4" w:rsidRPr="008D0F73" w:rsidRDefault="00616FD4" w:rsidP="008D0F73">
            <w:pPr>
              <w:pStyle w:val="Bezproreda1"/>
              <w:rPr>
                <w:rFonts w:ascii="Times New Roman" w:eastAsiaTheme="minorEastAsia" w:hAnsi="Times New Roman"/>
                <w:sz w:val="20"/>
                <w:szCs w:val="20"/>
              </w:rPr>
            </w:pPr>
            <w:r w:rsidRPr="008D0F73">
              <w:rPr>
                <w:rFonts w:ascii="Times New Roman" w:eastAsiaTheme="minorEastAsia" w:hAnsi="Times New Roman"/>
                <w:sz w:val="20"/>
                <w:szCs w:val="20"/>
              </w:rPr>
              <w:t>9</w:t>
            </w:r>
          </w:p>
        </w:tc>
        <w:tc>
          <w:tcPr>
            <w:tcW w:w="0" w:type="auto"/>
            <w:shd w:val="clear" w:color="auto" w:fill="DEEAF6" w:themeFill="accent1" w:themeFillTint="33"/>
            <w:vAlign w:val="center"/>
          </w:tcPr>
          <w:p w14:paraId="22854E4A" w14:textId="77777777" w:rsidR="00616FD4" w:rsidRPr="008D0F73" w:rsidRDefault="00616FD4" w:rsidP="008D0F73">
            <w:pPr>
              <w:pStyle w:val="Bezproreda1"/>
              <w:rPr>
                <w:rFonts w:ascii="Times New Roman" w:eastAsiaTheme="minorEastAsia" w:hAnsi="Times New Roman"/>
                <w:sz w:val="20"/>
                <w:szCs w:val="20"/>
              </w:rPr>
            </w:pPr>
            <w:r w:rsidRPr="008D0F73">
              <w:rPr>
                <w:rFonts w:ascii="Times New Roman" w:eastAsiaTheme="minorEastAsia" w:hAnsi="Times New Roman"/>
                <w:sz w:val="20"/>
                <w:szCs w:val="20"/>
              </w:rPr>
              <w:t>10</w:t>
            </w:r>
          </w:p>
        </w:tc>
        <w:tc>
          <w:tcPr>
            <w:tcW w:w="0" w:type="auto"/>
            <w:shd w:val="clear" w:color="auto" w:fill="DEEAF6" w:themeFill="accent1" w:themeFillTint="33"/>
            <w:vAlign w:val="center"/>
          </w:tcPr>
          <w:p w14:paraId="6F191F62" w14:textId="77777777" w:rsidR="00616FD4" w:rsidRPr="008D0F73" w:rsidRDefault="00616FD4" w:rsidP="008D0F73">
            <w:pPr>
              <w:pStyle w:val="Bezproreda1"/>
              <w:rPr>
                <w:rFonts w:ascii="Times New Roman" w:eastAsiaTheme="minorEastAsia" w:hAnsi="Times New Roman"/>
                <w:sz w:val="20"/>
                <w:szCs w:val="20"/>
              </w:rPr>
            </w:pPr>
            <w:r w:rsidRPr="008D0F73">
              <w:rPr>
                <w:rFonts w:ascii="Times New Roman" w:eastAsiaTheme="minorEastAsia" w:hAnsi="Times New Roman"/>
                <w:sz w:val="20"/>
                <w:szCs w:val="20"/>
              </w:rPr>
              <w:t>11</w:t>
            </w:r>
          </w:p>
        </w:tc>
        <w:tc>
          <w:tcPr>
            <w:tcW w:w="0" w:type="auto"/>
            <w:shd w:val="clear" w:color="auto" w:fill="DEEAF6" w:themeFill="accent1" w:themeFillTint="33"/>
            <w:vAlign w:val="center"/>
          </w:tcPr>
          <w:p w14:paraId="31D5DCC7" w14:textId="77777777" w:rsidR="00616FD4" w:rsidRPr="008D0F73" w:rsidRDefault="00616FD4" w:rsidP="008D0F73">
            <w:pPr>
              <w:pStyle w:val="Bezproreda1"/>
              <w:rPr>
                <w:rFonts w:ascii="Times New Roman" w:eastAsiaTheme="minorEastAsia" w:hAnsi="Times New Roman"/>
                <w:sz w:val="20"/>
                <w:szCs w:val="20"/>
              </w:rPr>
            </w:pPr>
            <w:r w:rsidRPr="008D0F73">
              <w:rPr>
                <w:rFonts w:ascii="Times New Roman" w:eastAsiaTheme="minorEastAsia" w:hAnsi="Times New Roman"/>
                <w:sz w:val="20"/>
                <w:szCs w:val="20"/>
              </w:rPr>
              <w:t>12</w:t>
            </w:r>
          </w:p>
        </w:tc>
        <w:tc>
          <w:tcPr>
            <w:tcW w:w="0" w:type="auto"/>
            <w:shd w:val="clear" w:color="auto" w:fill="DEEAF6" w:themeFill="accent1" w:themeFillTint="33"/>
            <w:vAlign w:val="center"/>
          </w:tcPr>
          <w:p w14:paraId="7483809A" w14:textId="77777777" w:rsidR="00616FD4" w:rsidRPr="008D0F73" w:rsidRDefault="00616FD4" w:rsidP="008D0F73">
            <w:pPr>
              <w:pStyle w:val="Bezproreda1"/>
              <w:rPr>
                <w:rFonts w:ascii="Times New Roman" w:eastAsiaTheme="minorEastAsia" w:hAnsi="Times New Roman"/>
                <w:sz w:val="20"/>
                <w:szCs w:val="20"/>
              </w:rPr>
            </w:pPr>
            <w:r w:rsidRPr="008D0F73">
              <w:rPr>
                <w:rFonts w:ascii="Times New Roman" w:eastAsiaTheme="minorEastAsia" w:hAnsi="Times New Roman"/>
                <w:sz w:val="20"/>
                <w:szCs w:val="20"/>
              </w:rPr>
              <w:t>GOD</w:t>
            </w:r>
          </w:p>
        </w:tc>
      </w:tr>
      <w:tr w:rsidR="008D0F73" w:rsidRPr="008D0F73" w14:paraId="7607F02D" w14:textId="77777777" w:rsidTr="0042712D">
        <w:trPr>
          <w:trHeight w:val="510"/>
          <w:jc w:val="center"/>
        </w:trPr>
        <w:tc>
          <w:tcPr>
            <w:tcW w:w="1473" w:type="dxa"/>
            <w:shd w:val="clear" w:color="auto" w:fill="DEEAF6" w:themeFill="accent1" w:themeFillTint="33"/>
            <w:vAlign w:val="center"/>
          </w:tcPr>
          <w:p w14:paraId="617837E6" w14:textId="77777777" w:rsidR="00616FD4" w:rsidRPr="008D0F73" w:rsidRDefault="00616FD4" w:rsidP="008D0F73">
            <w:pPr>
              <w:pStyle w:val="Bezproreda1"/>
              <w:jc w:val="center"/>
              <w:rPr>
                <w:rFonts w:ascii="Times New Roman" w:eastAsiaTheme="minorEastAsia" w:hAnsi="Times New Roman"/>
                <w:sz w:val="20"/>
                <w:szCs w:val="20"/>
              </w:rPr>
            </w:pPr>
            <w:r w:rsidRPr="008D0F73">
              <w:rPr>
                <w:rFonts w:ascii="Times New Roman" w:eastAsiaTheme="minorEastAsia" w:hAnsi="Times New Roman"/>
                <w:sz w:val="20"/>
                <w:szCs w:val="20"/>
              </w:rPr>
              <w:t>SRED</w:t>
            </w:r>
          </w:p>
        </w:tc>
        <w:tc>
          <w:tcPr>
            <w:tcW w:w="0" w:type="auto"/>
            <w:shd w:val="clear" w:color="auto" w:fill="FFFFFF" w:themeFill="background1"/>
            <w:vAlign w:val="center"/>
          </w:tcPr>
          <w:p w14:paraId="5C0564AB"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22.5</w:t>
            </w:r>
          </w:p>
        </w:tc>
        <w:tc>
          <w:tcPr>
            <w:tcW w:w="0" w:type="auto"/>
            <w:shd w:val="clear" w:color="auto" w:fill="FFFFFF" w:themeFill="background1"/>
            <w:vAlign w:val="center"/>
          </w:tcPr>
          <w:p w14:paraId="55F3E676"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19.5</w:t>
            </w:r>
          </w:p>
        </w:tc>
        <w:tc>
          <w:tcPr>
            <w:tcW w:w="0" w:type="auto"/>
            <w:shd w:val="clear" w:color="auto" w:fill="FFFFFF" w:themeFill="background1"/>
            <w:vAlign w:val="center"/>
          </w:tcPr>
          <w:p w14:paraId="08DD1DC1"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20.8</w:t>
            </w:r>
          </w:p>
        </w:tc>
        <w:tc>
          <w:tcPr>
            <w:tcW w:w="0" w:type="auto"/>
            <w:shd w:val="clear" w:color="auto" w:fill="FFFFFF" w:themeFill="background1"/>
            <w:vAlign w:val="center"/>
          </w:tcPr>
          <w:p w14:paraId="25CB2345"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17.2</w:t>
            </w:r>
          </w:p>
        </w:tc>
        <w:tc>
          <w:tcPr>
            <w:tcW w:w="0" w:type="auto"/>
            <w:shd w:val="clear" w:color="auto" w:fill="FFFFFF" w:themeFill="background1"/>
            <w:vAlign w:val="center"/>
          </w:tcPr>
          <w:p w14:paraId="7D14E3B5"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17.5</w:t>
            </w:r>
          </w:p>
        </w:tc>
        <w:tc>
          <w:tcPr>
            <w:tcW w:w="0" w:type="auto"/>
            <w:shd w:val="clear" w:color="auto" w:fill="FFFFFF" w:themeFill="background1"/>
            <w:vAlign w:val="center"/>
          </w:tcPr>
          <w:p w14:paraId="25708833"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16.0</w:t>
            </w:r>
          </w:p>
        </w:tc>
        <w:tc>
          <w:tcPr>
            <w:tcW w:w="0" w:type="auto"/>
            <w:shd w:val="clear" w:color="auto" w:fill="FFFFFF" w:themeFill="background1"/>
            <w:vAlign w:val="center"/>
          </w:tcPr>
          <w:p w14:paraId="6925C04D"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20.4</w:t>
            </w:r>
          </w:p>
        </w:tc>
        <w:tc>
          <w:tcPr>
            <w:tcW w:w="0" w:type="auto"/>
            <w:shd w:val="clear" w:color="auto" w:fill="FFFFFF" w:themeFill="background1"/>
            <w:vAlign w:val="center"/>
          </w:tcPr>
          <w:p w14:paraId="684F3784"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21.2</w:t>
            </w:r>
          </w:p>
        </w:tc>
        <w:tc>
          <w:tcPr>
            <w:tcW w:w="0" w:type="auto"/>
            <w:shd w:val="clear" w:color="auto" w:fill="FFFFFF" w:themeFill="background1"/>
            <w:vAlign w:val="center"/>
          </w:tcPr>
          <w:p w14:paraId="4211B239"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19.3</w:t>
            </w:r>
          </w:p>
        </w:tc>
        <w:tc>
          <w:tcPr>
            <w:tcW w:w="0" w:type="auto"/>
            <w:shd w:val="clear" w:color="auto" w:fill="FFFFFF" w:themeFill="background1"/>
            <w:vAlign w:val="center"/>
          </w:tcPr>
          <w:p w14:paraId="3BEF046E"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19.9</w:t>
            </w:r>
          </w:p>
        </w:tc>
        <w:tc>
          <w:tcPr>
            <w:tcW w:w="0" w:type="auto"/>
            <w:shd w:val="clear" w:color="auto" w:fill="FFFFFF" w:themeFill="background1"/>
            <w:vAlign w:val="center"/>
          </w:tcPr>
          <w:p w14:paraId="5B89D3FD"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18.7</w:t>
            </w:r>
          </w:p>
        </w:tc>
        <w:tc>
          <w:tcPr>
            <w:tcW w:w="0" w:type="auto"/>
            <w:shd w:val="clear" w:color="auto" w:fill="FFFFFF" w:themeFill="background1"/>
            <w:vAlign w:val="center"/>
          </w:tcPr>
          <w:p w14:paraId="51967D8E"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19.8</w:t>
            </w:r>
          </w:p>
        </w:tc>
        <w:tc>
          <w:tcPr>
            <w:tcW w:w="0" w:type="auto"/>
            <w:shd w:val="clear" w:color="auto" w:fill="FFFFFF" w:themeFill="background1"/>
            <w:vAlign w:val="center"/>
          </w:tcPr>
          <w:p w14:paraId="155B98F7"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232.7</w:t>
            </w:r>
          </w:p>
        </w:tc>
      </w:tr>
      <w:tr w:rsidR="008D0F73" w:rsidRPr="008D0F73" w14:paraId="49FF09D6" w14:textId="77777777" w:rsidTr="0042712D">
        <w:trPr>
          <w:trHeight w:val="510"/>
          <w:jc w:val="center"/>
        </w:trPr>
        <w:tc>
          <w:tcPr>
            <w:tcW w:w="1473" w:type="dxa"/>
            <w:shd w:val="clear" w:color="auto" w:fill="DEEAF6" w:themeFill="accent1" w:themeFillTint="33"/>
            <w:vAlign w:val="center"/>
          </w:tcPr>
          <w:p w14:paraId="2995F43F" w14:textId="77777777" w:rsidR="00616FD4" w:rsidRPr="008D0F73" w:rsidRDefault="00616FD4" w:rsidP="008D0F73">
            <w:pPr>
              <w:pStyle w:val="Bezproreda1"/>
              <w:jc w:val="center"/>
              <w:rPr>
                <w:rFonts w:ascii="Times New Roman" w:eastAsiaTheme="minorEastAsia" w:hAnsi="Times New Roman"/>
                <w:sz w:val="20"/>
                <w:szCs w:val="20"/>
              </w:rPr>
            </w:pPr>
            <w:r w:rsidRPr="008D0F73">
              <w:rPr>
                <w:rFonts w:ascii="Times New Roman" w:eastAsiaTheme="minorEastAsia" w:hAnsi="Times New Roman"/>
                <w:sz w:val="20"/>
                <w:szCs w:val="20"/>
              </w:rPr>
              <w:t>STD</w:t>
            </w:r>
          </w:p>
        </w:tc>
        <w:tc>
          <w:tcPr>
            <w:tcW w:w="0" w:type="auto"/>
            <w:shd w:val="clear" w:color="auto" w:fill="FFFFFF" w:themeFill="background1"/>
            <w:vAlign w:val="center"/>
          </w:tcPr>
          <w:p w14:paraId="78C7DF23"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3.5</w:t>
            </w:r>
          </w:p>
        </w:tc>
        <w:tc>
          <w:tcPr>
            <w:tcW w:w="0" w:type="auto"/>
            <w:shd w:val="clear" w:color="auto" w:fill="FFFFFF" w:themeFill="background1"/>
            <w:vAlign w:val="center"/>
          </w:tcPr>
          <w:p w14:paraId="26C84225"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3.9</w:t>
            </w:r>
          </w:p>
        </w:tc>
        <w:tc>
          <w:tcPr>
            <w:tcW w:w="0" w:type="auto"/>
            <w:shd w:val="clear" w:color="auto" w:fill="FFFFFF" w:themeFill="background1"/>
            <w:vAlign w:val="center"/>
          </w:tcPr>
          <w:p w14:paraId="6B9E45CD"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3.0</w:t>
            </w:r>
          </w:p>
        </w:tc>
        <w:tc>
          <w:tcPr>
            <w:tcW w:w="0" w:type="auto"/>
            <w:shd w:val="clear" w:color="auto" w:fill="FFFFFF" w:themeFill="background1"/>
            <w:vAlign w:val="center"/>
          </w:tcPr>
          <w:p w14:paraId="31E8CACD"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2.7</w:t>
            </w:r>
          </w:p>
        </w:tc>
        <w:tc>
          <w:tcPr>
            <w:tcW w:w="0" w:type="auto"/>
            <w:shd w:val="clear" w:color="auto" w:fill="FFFFFF" w:themeFill="background1"/>
            <w:vAlign w:val="center"/>
          </w:tcPr>
          <w:p w14:paraId="4AB8E1BB"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3.7</w:t>
            </w:r>
          </w:p>
        </w:tc>
        <w:tc>
          <w:tcPr>
            <w:tcW w:w="0" w:type="auto"/>
            <w:shd w:val="clear" w:color="auto" w:fill="FFFFFF" w:themeFill="background1"/>
            <w:vAlign w:val="center"/>
          </w:tcPr>
          <w:p w14:paraId="31B892CF"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3.6</w:t>
            </w:r>
          </w:p>
        </w:tc>
        <w:tc>
          <w:tcPr>
            <w:tcW w:w="0" w:type="auto"/>
            <w:shd w:val="clear" w:color="auto" w:fill="FFFFFF" w:themeFill="background1"/>
            <w:vAlign w:val="center"/>
          </w:tcPr>
          <w:p w14:paraId="10E4DACE"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3.0</w:t>
            </w:r>
          </w:p>
        </w:tc>
        <w:tc>
          <w:tcPr>
            <w:tcW w:w="0" w:type="auto"/>
            <w:shd w:val="clear" w:color="auto" w:fill="FFFFFF" w:themeFill="background1"/>
            <w:vAlign w:val="center"/>
          </w:tcPr>
          <w:p w14:paraId="36AACEE1"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3.3</w:t>
            </w:r>
          </w:p>
        </w:tc>
        <w:tc>
          <w:tcPr>
            <w:tcW w:w="0" w:type="auto"/>
            <w:shd w:val="clear" w:color="auto" w:fill="FFFFFF" w:themeFill="background1"/>
            <w:vAlign w:val="center"/>
          </w:tcPr>
          <w:p w14:paraId="51CF5080"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4.9</w:t>
            </w:r>
          </w:p>
        </w:tc>
        <w:tc>
          <w:tcPr>
            <w:tcW w:w="0" w:type="auto"/>
            <w:shd w:val="clear" w:color="auto" w:fill="FFFFFF" w:themeFill="background1"/>
            <w:vAlign w:val="center"/>
          </w:tcPr>
          <w:p w14:paraId="19501246"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4.7</w:t>
            </w:r>
          </w:p>
        </w:tc>
        <w:tc>
          <w:tcPr>
            <w:tcW w:w="0" w:type="auto"/>
            <w:shd w:val="clear" w:color="auto" w:fill="FFFFFF" w:themeFill="background1"/>
            <w:vAlign w:val="center"/>
          </w:tcPr>
          <w:p w14:paraId="2FD9BDC1"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4.9</w:t>
            </w:r>
          </w:p>
        </w:tc>
        <w:tc>
          <w:tcPr>
            <w:tcW w:w="0" w:type="auto"/>
            <w:shd w:val="clear" w:color="auto" w:fill="FFFFFF" w:themeFill="background1"/>
            <w:vAlign w:val="center"/>
          </w:tcPr>
          <w:p w14:paraId="4F51630A"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4.3</w:t>
            </w:r>
          </w:p>
        </w:tc>
        <w:tc>
          <w:tcPr>
            <w:tcW w:w="0" w:type="auto"/>
            <w:shd w:val="clear" w:color="auto" w:fill="FFFFFF" w:themeFill="background1"/>
            <w:vAlign w:val="center"/>
          </w:tcPr>
          <w:p w14:paraId="00514CE1"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11.5</w:t>
            </w:r>
          </w:p>
        </w:tc>
      </w:tr>
      <w:tr w:rsidR="008D0F73" w:rsidRPr="008D0F73" w14:paraId="173A1B5E" w14:textId="77777777" w:rsidTr="0042712D">
        <w:trPr>
          <w:trHeight w:val="510"/>
          <w:jc w:val="center"/>
        </w:trPr>
        <w:tc>
          <w:tcPr>
            <w:tcW w:w="1473" w:type="dxa"/>
            <w:shd w:val="clear" w:color="auto" w:fill="DEEAF6" w:themeFill="accent1" w:themeFillTint="33"/>
            <w:vAlign w:val="center"/>
          </w:tcPr>
          <w:p w14:paraId="58293620" w14:textId="77777777" w:rsidR="00616FD4" w:rsidRPr="008D0F73" w:rsidRDefault="00616FD4" w:rsidP="008D0F73">
            <w:pPr>
              <w:pStyle w:val="Bezproreda1"/>
              <w:jc w:val="center"/>
              <w:rPr>
                <w:rFonts w:ascii="Times New Roman" w:eastAsiaTheme="minorEastAsia" w:hAnsi="Times New Roman"/>
                <w:sz w:val="20"/>
                <w:szCs w:val="20"/>
              </w:rPr>
            </w:pPr>
            <w:r w:rsidRPr="008D0F73">
              <w:rPr>
                <w:rFonts w:ascii="Times New Roman" w:eastAsiaTheme="minorEastAsia" w:hAnsi="Times New Roman"/>
                <w:sz w:val="20"/>
                <w:szCs w:val="20"/>
              </w:rPr>
              <w:t>MIN</w:t>
            </w:r>
          </w:p>
        </w:tc>
        <w:tc>
          <w:tcPr>
            <w:tcW w:w="0" w:type="auto"/>
            <w:shd w:val="clear" w:color="auto" w:fill="FFFFFF" w:themeFill="background1"/>
            <w:vAlign w:val="center"/>
          </w:tcPr>
          <w:p w14:paraId="400E5A9E"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15</w:t>
            </w:r>
          </w:p>
        </w:tc>
        <w:tc>
          <w:tcPr>
            <w:tcW w:w="0" w:type="auto"/>
            <w:shd w:val="clear" w:color="auto" w:fill="FFFFFF" w:themeFill="background1"/>
            <w:vAlign w:val="center"/>
          </w:tcPr>
          <w:p w14:paraId="01B735F2"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11</w:t>
            </w:r>
          </w:p>
        </w:tc>
        <w:tc>
          <w:tcPr>
            <w:tcW w:w="0" w:type="auto"/>
            <w:shd w:val="clear" w:color="auto" w:fill="FFFFFF" w:themeFill="background1"/>
            <w:vAlign w:val="center"/>
          </w:tcPr>
          <w:p w14:paraId="6C9D3085"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14</w:t>
            </w:r>
          </w:p>
        </w:tc>
        <w:tc>
          <w:tcPr>
            <w:tcW w:w="0" w:type="auto"/>
            <w:shd w:val="clear" w:color="auto" w:fill="FFFFFF" w:themeFill="background1"/>
            <w:vAlign w:val="center"/>
          </w:tcPr>
          <w:p w14:paraId="655B5394"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12</w:t>
            </w:r>
          </w:p>
        </w:tc>
        <w:tc>
          <w:tcPr>
            <w:tcW w:w="0" w:type="auto"/>
            <w:shd w:val="clear" w:color="auto" w:fill="FFFFFF" w:themeFill="background1"/>
            <w:vAlign w:val="center"/>
          </w:tcPr>
          <w:p w14:paraId="7BA24FDF"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11</w:t>
            </w:r>
          </w:p>
        </w:tc>
        <w:tc>
          <w:tcPr>
            <w:tcW w:w="0" w:type="auto"/>
            <w:shd w:val="clear" w:color="auto" w:fill="FFFFFF" w:themeFill="background1"/>
            <w:vAlign w:val="center"/>
          </w:tcPr>
          <w:p w14:paraId="1CDF0890"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9</w:t>
            </w:r>
          </w:p>
        </w:tc>
        <w:tc>
          <w:tcPr>
            <w:tcW w:w="0" w:type="auto"/>
            <w:shd w:val="clear" w:color="auto" w:fill="FFFFFF" w:themeFill="background1"/>
            <w:vAlign w:val="center"/>
          </w:tcPr>
          <w:p w14:paraId="33583B2E"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13</w:t>
            </w:r>
          </w:p>
        </w:tc>
        <w:tc>
          <w:tcPr>
            <w:tcW w:w="0" w:type="auto"/>
            <w:shd w:val="clear" w:color="auto" w:fill="FFFFFF" w:themeFill="background1"/>
            <w:vAlign w:val="center"/>
          </w:tcPr>
          <w:p w14:paraId="5AE31665"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16</w:t>
            </w:r>
          </w:p>
        </w:tc>
        <w:tc>
          <w:tcPr>
            <w:tcW w:w="0" w:type="auto"/>
            <w:shd w:val="clear" w:color="auto" w:fill="FFFFFF" w:themeFill="background1"/>
            <w:vAlign w:val="center"/>
          </w:tcPr>
          <w:p w14:paraId="54DF13DB"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10</w:t>
            </w:r>
          </w:p>
        </w:tc>
        <w:tc>
          <w:tcPr>
            <w:tcW w:w="0" w:type="auto"/>
            <w:shd w:val="clear" w:color="auto" w:fill="FFFFFF" w:themeFill="background1"/>
            <w:vAlign w:val="center"/>
          </w:tcPr>
          <w:p w14:paraId="0D09995F"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8</w:t>
            </w:r>
          </w:p>
        </w:tc>
        <w:tc>
          <w:tcPr>
            <w:tcW w:w="0" w:type="auto"/>
            <w:shd w:val="clear" w:color="auto" w:fill="FFFFFF" w:themeFill="background1"/>
            <w:vAlign w:val="center"/>
          </w:tcPr>
          <w:p w14:paraId="444D78B3"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9</w:t>
            </w:r>
          </w:p>
        </w:tc>
        <w:tc>
          <w:tcPr>
            <w:tcW w:w="0" w:type="auto"/>
            <w:shd w:val="clear" w:color="auto" w:fill="FFFFFF" w:themeFill="background1"/>
            <w:vAlign w:val="center"/>
          </w:tcPr>
          <w:p w14:paraId="6B1C44CA"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13</w:t>
            </w:r>
          </w:p>
        </w:tc>
        <w:tc>
          <w:tcPr>
            <w:tcW w:w="0" w:type="auto"/>
            <w:shd w:val="clear" w:color="auto" w:fill="FFFFFF" w:themeFill="background1"/>
            <w:vAlign w:val="center"/>
          </w:tcPr>
          <w:p w14:paraId="3687EA73"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208</w:t>
            </w:r>
          </w:p>
        </w:tc>
      </w:tr>
      <w:tr w:rsidR="008D0F73" w:rsidRPr="008D0F73" w14:paraId="1410435A" w14:textId="77777777" w:rsidTr="0042712D">
        <w:trPr>
          <w:trHeight w:val="510"/>
          <w:jc w:val="center"/>
        </w:trPr>
        <w:tc>
          <w:tcPr>
            <w:tcW w:w="1473" w:type="dxa"/>
            <w:shd w:val="clear" w:color="auto" w:fill="DEEAF6" w:themeFill="accent1" w:themeFillTint="33"/>
            <w:vAlign w:val="center"/>
          </w:tcPr>
          <w:p w14:paraId="2B38939B" w14:textId="77777777" w:rsidR="00616FD4" w:rsidRPr="008D0F73" w:rsidRDefault="00616FD4" w:rsidP="008D0F73">
            <w:pPr>
              <w:pStyle w:val="Bezproreda1"/>
              <w:jc w:val="center"/>
              <w:rPr>
                <w:rFonts w:ascii="Times New Roman" w:eastAsiaTheme="minorEastAsia" w:hAnsi="Times New Roman"/>
                <w:sz w:val="20"/>
                <w:szCs w:val="20"/>
              </w:rPr>
            </w:pPr>
            <w:r w:rsidRPr="008D0F73">
              <w:rPr>
                <w:rFonts w:ascii="Times New Roman" w:eastAsiaTheme="minorEastAsia" w:hAnsi="Times New Roman"/>
                <w:sz w:val="20"/>
                <w:szCs w:val="20"/>
              </w:rPr>
              <w:t>MAKS</w:t>
            </w:r>
          </w:p>
        </w:tc>
        <w:tc>
          <w:tcPr>
            <w:tcW w:w="0" w:type="auto"/>
            <w:shd w:val="clear" w:color="auto" w:fill="FFFFFF" w:themeFill="background1"/>
            <w:vAlign w:val="center"/>
          </w:tcPr>
          <w:p w14:paraId="34836C76"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29</w:t>
            </w:r>
          </w:p>
        </w:tc>
        <w:tc>
          <w:tcPr>
            <w:tcW w:w="0" w:type="auto"/>
            <w:shd w:val="clear" w:color="auto" w:fill="FFFFFF" w:themeFill="background1"/>
            <w:vAlign w:val="center"/>
          </w:tcPr>
          <w:p w14:paraId="30E4CBD3"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26</w:t>
            </w:r>
          </w:p>
        </w:tc>
        <w:tc>
          <w:tcPr>
            <w:tcW w:w="0" w:type="auto"/>
            <w:shd w:val="clear" w:color="auto" w:fill="FFFFFF" w:themeFill="background1"/>
            <w:vAlign w:val="center"/>
          </w:tcPr>
          <w:p w14:paraId="546C3924"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25</w:t>
            </w:r>
          </w:p>
        </w:tc>
        <w:tc>
          <w:tcPr>
            <w:tcW w:w="0" w:type="auto"/>
            <w:shd w:val="clear" w:color="auto" w:fill="FFFFFF" w:themeFill="background1"/>
            <w:vAlign w:val="center"/>
          </w:tcPr>
          <w:p w14:paraId="56D8EB99"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23</w:t>
            </w:r>
          </w:p>
        </w:tc>
        <w:tc>
          <w:tcPr>
            <w:tcW w:w="0" w:type="auto"/>
            <w:shd w:val="clear" w:color="auto" w:fill="FFFFFF" w:themeFill="background1"/>
            <w:vAlign w:val="center"/>
          </w:tcPr>
          <w:p w14:paraId="5AD33E66"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23</w:t>
            </w:r>
          </w:p>
        </w:tc>
        <w:tc>
          <w:tcPr>
            <w:tcW w:w="0" w:type="auto"/>
            <w:shd w:val="clear" w:color="auto" w:fill="FFFFFF" w:themeFill="background1"/>
            <w:vAlign w:val="center"/>
          </w:tcPr>
          <w:p w14:paraId="750DA585"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24</w:t>
            </w:r>
          </w:p>
        </w:tc>
        <w:tc>
          <w:tcPr>
            <w:tcW w:w="0" w:type="auto"/>
            <w:shd w:val="clear" w:color="auto" w:fill="FFFFFF" w:themeFill="background1"/>
            <w:vAlign w:val="center"/>
          </w:tcPr>
          <w:p w14:paraId="2793D0AF"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25</w:t>
            </w:r>
          </w:p>
        </w:tc>
        <w:tc>
          <w:tcPr>
            <w:tcW w:w="0" w:type="auto"/>
            <w:shd w:val="clear" w:color="auto" w:fill="FFFFFF" w:themeFill="background1"/>
            <w:vAlign w:val="center"/>
          </w:tcPr>
          <w:p w14:paraId="6CB99CAB"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28</w:t>
            </w:r>
          </w:p>
        </w:tc>
        <w:tc>
          <w:tcPr>
            <w:tcW w:w="0" w:type="auto"/>
            <w:shd w:val="clear" w:color="auto" w:fill="FFFFFF" w:themeFill="background1"/>
            <w:vAlign w:val="center"/>
          </w:tcPr>
          <w:p w14:paraId="27BC36D2"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26</w:t>
            </w:r>
          </w:p>
        </w:tc>
        <w:tc>
          <w:tcPr>
            <w:tcW w:w="0" w:type="auto"/>
            <w:shd w:val="clear" w:color="auto" w:fill="FFFFFF" w:themeFill="background1"/>
            <w:vAlign w:val="center"/>
          </w:tcPr>
          <w:p w14:paraId="7A8FE2F0"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28</w:t>
            </w:r>
          </w:p>
        </w:tc>
        <w:tc>
          <w:tcPr>
            <w:tcW w:w="0" w:type="auto"/>
            <w:shd w:val="clear" w:color="auto" w:fill="FFFFFF" w:themeFill="background1"/>
            <w:vAlign w:val="center"/>
          </w:tcPr>
          <w:p w14:paraId="7D020A6B"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27</w:t>
            </w:r>
          </w:p>
        </w:tc>
        <w:tc>
          <w:tcPr>
            <w:tcW w:w="0" w:type="auto"/>
            <w:shd w:val="clear" w:color="auto" w:fill="FFFFFF" w:themeFill="background1"/>
            <w:vAlign w:val="center"/>
          </w:tcPr>
          <w:p w14:paraId="5256A72D"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28</w:t>
            </w:r>
          </w:p>
        </w:tc>
        <w:tc>
          <w:tcPr>
            <w:tcW w:w="0" w:type="auto"/>
            <w:shd w:val="clear" w:color="auto" w:fill="FFFFFF" w:themeFill="background1"/>
            <w:vAlign w:val="center"/>
          </w:tcPr>
          <w:p w14:paraId="6158505F" w14:textId="77777777" w:rsidR="00616FD4" w:rsidRPr="008D0F73" w:rsidRDefault="00616FD4" w:rsidP="008D0F73">
            <w:pPr>
              <w:pStyle w:val="Bezproreda1"/>
              <w:rPr>
                <w:rFonts w:ascii="Times New Roman" w:eastAsia="Arial Unicode MS" w:hAnsi="Times New Roman"/>
                <w:sz w:val="20"/>
                <w:szCs w:val="20"/>
              </w:rPr>
            </w:pPr>
            <w:r w:rsidRPr="008D0F73">
              <w:rPr>
                <w:rFonts w:ascii="Times New Roman" w:hAnsi="Times New Roman"/>
                <w:sz w:val="20"/>
                <w:szCs w:val="20"/>
              </w:rPr>
              <w:t>256</w:t>
            </w:r>
          </w:p>
        </w:tc>
      </w:tr>
    </w:tbl>
    <w:p w14:paraId="4EF48A51" w14:textId="77777777" w:rsidR="00635B61" w:rsidRPr="003236DE" w:rsidRDefault="00635B61" w:rsidP="00635B61">
      <w:pPr>
        <w:rPr>
          <w:sz w:val="20"/>
          <w:szCs w:val="20"/>
        </w:rPr>
      </w:pPr>
      <w:r w:rsidRPr="00307078">
        <w:rPr>
          <w:sz w:val="20"/>
          <w:szCs w:val="20"/>
        </w:rPr>
        <w:t>Izvor podataka:</w:t>
      </w:r>
      <w:r>
        <w:rPr>
          <w:sz w:val="20"/>
          <w:szCs w:val="20"/>
        </w:rPr>
        <w:t xml:space="preserve"> Meteorološka postaja </w:t>
      </w:r>
      <w:r w:rsidR="008D0F73" w:rsidRPr="008D0F73">
        <w:rPr>
          <w:sz w:val="20"/>
          <w:szCs w:val="20"/>
        </w:rPr>
        <w:t>Zagreb-Maksimir</w:t>
      </w:r>
    </w:p>
    <w:p w14:paraId="166B2F3A" w14:textId="77777777" w:rsidR="00635B61" w:rsidRDefault="00635B61" w:rsidP="00635B61">
      <w:pPr>
        <w:widowControl w:val="0"/>
        <w:autoSpaceDE w:val="0"/>
        <w:autoSpaceDN w:val="0"/>
        <w:adjustRightInd w:val="0"/>
        <w:ind w:left="567"/>
        <w:jc w:val="both"/>
        <w:rPr>
          <w:color w:val="1F497D"/>
          <w:szCs w:val="22"/>
        </w:rPr>
      </w:pPr>
    </w:p>
    <w:p w14:paraId="28FF89D5" w14:textId="0822ADF7" w:rsidR="008D0F73" w:rsidRPr="008D0F73" w:rsidRDefault="008D0F73" w:rsidP="008D0F73">
      <w:pPr>
        <w:pStyle w:val="Bezproreda1"/>
        <w:jc w:val="both"/>
        <w:rPr>
          <w:rFonts w:ascii="Times New Roman" w:eastAsiaTheme="minorEastAsia" w:hAnsi="Times New Roman"/>
          <w:sz w:val="24"/>
          <w:szCs w:val="24"/>
        </w:rPr>
      </w:pPr>
      <w:r w:rsidRPr="008D0F73">
        <w:rPr>
          <w:rFonts w:ascii="Times New Roman" w:eastAsiaTheme="minorEastAsia" w:hAnsi="Times New Roman"/>
          <w:sz w:val="24"/>
          <w:szCs w:val="24"/>
        </w:rPr>
        <w:t xml:space="preserve">Na području Grada </w:t>
      </w:r>
      <w:r w:rsidR="008A390F">
        <w:rPr>
          <w:rFonts w:ascii="Times New Roman" w:eastAsiaTheme="minorEastAsia" w:hAnsi="Times New Roman"/>
          <w:sz w:val="24"/>
          <w:szCs w:val="24"/>
        </w:rPr>
        <w:t>Svetog Ivana Zeline</w:t>
      </w:r>
      <w:r w:rsidR="006D09BA">
        <w:rPr>
          <w:rFonts w:ascii="Times New Roman" w:eastAsiaTheme="minorEastAsia" w:hAnsi="Times New Roman"/>
          <w:sz w:val="24"/>
          <w:szCs w:val="24"/>
        </w:rPr>
        <w:t xml:space="preserve"> </w:t>
      </w:r>
      <w:r w:rsidRPr="008D0F73">
        <w:rPr>
          <w:rFonts w:ascii="Times New Roman" w:eastAsiaTheme="minorEastAsia" w:hAnsi="Times New Roman"/>
          <w:sz w:val="24"/>
          <w:szCs w:val="24"/>
        </w:rPr>
        <w:t xml:space="preserve">godišnje ima u prosjeku </w:t>
      </w:r>
      <w:r w:rsidRPr="008D0F73">
        <w:rPr>
          <w:rFonts w:ascii="Times New Roman" w:hAnsi="Times New Roman"/>
          <w:sz w:val="24"/>
          <w:szCs w:val="24"/>
        </w:rPr>
        <w:t xml:space="preserve">232,7 dana bez oborina. </w:t>
      </w:r>
      <w:r w:rsidRPr="008D0F73">
        <w:rPr>
          <w:rFonts w:ascii="Times New Roman" w:eastAsiaTheme="minorEastAsia" w:hAnsi="Times New Roman"/>
          <w:sz w:val="24"/>
          <w:szCs w:val="24"/>
        </w:rPr>
        <w:t xml:space="preserve">U navedenom periodu najviše dana bez oborina javlja se </w:t>
      </w:r>
      <w:r w:rsidRPr="008D0F73">
        <w:rPr>
          <w:rFonts w:ascii="Times New Roman" w:hAnsi="Times New Roman"/>
          <w:sz w:val="24"/>
          <w:szCs w:val="24"/>
        </w:rPr>
        <w:t xml:space="preserve">u siječnju, ožujku, srpnju i kolovozu </w:t>
      </w:r>
      <w:r w:rsidRPr="008D0F73">
        <w:rPr>
          <w:rFonts w:ascii="Times New Roman" w:eastAsiaTheme="minorEastAsia" w:hAnsi="Times New Roman"/>
          <w:sz w:val="24"/>
          <w:szCs w:val="24"/>
        </w:rPr>
        <w:t>(20-22 dana mjesečno)</w:t>
      </w:r>
      <w:r w:rsidRPr="008D0F73">
        <w:rPr>
          <w:rFonts w:ascii="Times New Roman" w:hAnsi="Times New Roman"/>
          <w:sz w:val="24"/>
          <w:szCs w:val="24"/>
        </w:rPr>
        <w:t xml:space="preserve">, dok </w:t>
      </w:r>
      <w:r w:rsidRPr="008D0F73">
        <w:rPr>
          <w:rFonts w:ascii="Times New Roman" w:eastAsiaTheme="minorEastAsia" w:hAnsi="Times New Roman"/>
          <w:sz w:val="24"/>
          <w:szCs w:val="24"/>
        </w:rPr>
        <w:t>ih je najmanje u lipnju, listopadu i studenom (8-9 dana mjesečno)</w:t>
      </w:r>
      <w:r w:rsidRPr="008D0F73">
        <w:rPr>
          <w:rFonts w:ascii="Times New Roman" w:hAnsi="Times New Roman"/>
          <w:sz w:val="24"/>
          <w:szCs w:val="24"/>
        </w:rPr>
        <w:t>. Minimalni godišnji broja dana bez oborina je 208, a maksimum 256 dana</w:t>
      </w:r>
      <w:r w:rsidRPr="008D0F73">
        <w:rPr>
          <w:rFonts w:ascii="Times New Roman" w:eastAsiaTheme="minorEastAsia" w:hAnsi="Times New Roman"/>
          <w:sz w:val="24"/>
          <w:szCs w:val="24"/>
        </w:rPr>
        <w:t>.</w:t>
      </w:r>
    </w:p>
    <w:p w14:paraId="6E5767F9" w14:textId="77777777" w:rsidR="008D0F73" w:rsidRPr="00897184" w:rsidRDefault="008D0F73" w:rsidP="00635B61">
      <w:pPr>
        <w:widowControl w:val="0"/>
        <w:autoSpaceDE w:val="0"/>
        <w:autoSpaceDN w:val="0"/>
        <w:adjustRightInd w:val="0"/>
        <w:ind w:left="567"/>
        <w:jc w:val="both"/>
        <w:rPr>
          <w:color w:val="1F497D"/>
          <w:szCs w:val="22"/>
        </w:rPr>
      </w:pPr>
    </w:p>
    <w:p w14:paraId="654CF84D" w14:textId="1706BE32" w:rsidR="002B444B" w:rsidRPr="002B444B" w:rsidRDefault="002B444B" w:rsidP="002B444B">
      <w:pPr>
        <w:pStyle w:val="Bezproreda"/>
        <w:jc w:val="both"/>
        <w:rPr>
          <w:b/>
          <w:bCs/>
        </w:rPr>
      </w:pPr>
      <w:r w:rsidRPr="002B444B">
        <w:rPr>
          <w:b/>
          <w:bCs/>
        </w:rPr>
        <w:t>U posljednjih 1</w:t>
      </w:r>
      <w:r w:rsidR="00200587">
        <w:rPr>
          <w:b/>
          <w:bCs/>
        </w:rPr>
        <w:t>0</w:t>
      </w:r>
      <w:r w:rsidRPr="002B444B">
        <w:rPr>
          <w:b/>
          <w:bCs/>
        </w:rPr>
        <w:t xml:space="preserve"> godina na području Grada </w:t>
      </w:r>
      <w:r w:rsidR="00200587">
        <w:rPr>
          <w:b/>
          <w:bCs/>
        </w:rPr>
        <w:t>dva</w:t>
      </w:r>
      <w:r w:rsidRPr="002B444B">
        <w:rPr>
          <w:b/>
          <w:bCs/>
        </w:rPr>
        <w:t xml:space="preserve"> puta</w:t>
      </w:r>
      <w:r w:rsidRPr="002B444B">
        <w:rPr>
          <w:rStyle w:val="Referencafusnote"/>
          <w:b/>
          <w:bCs/>
        </w:rPr>
        <w:footnoteReference w:id="2"/>
      </w:r>
      <w:r w:rsidRPr="002B444B">
        <w:rPr>
          <w:b/>
          <w:bCs/>
        </w:rPr>
        <w:t xml:space="preserve"> je bila proglašena prirodna nepogoda zbog suše i to:</w:t>
      </w:r>
    </w:p>
    <w:p w14:paraId="77BEFB08" w14:textId="29E7A671" w:rsidR="002B444B" w:rsidRDefault="002B444B" w:rsidP="002B444B">
      <w:pPr>
        <w:widowControl w:val="0"/>
        <w:numPr>
          <w:ilvl w:val="0"/>
          <w:numId w:val="37"/>
        </w:numPr>
        <w:autoSpaceDE w:val="0"/>
        <w:autoSpaceDN w:val="0"/>
        <w:adjustRightInd w:val="0"/>
        <w:jc w:val="both"/>
      </w:pPr>
      <w:r>
        <w:t>2011. godina – procijenjena šteta iznosila je 3</w:t>
      </w:r>
      <w:r w:rsidR="00200587">
        <w:t>.</w:t>
      </w:r>
      <w:r>
        <w:t>583</w:t>
      </w:r>
      <w:r w:rsidR="00200587">
        <w:t>.</w:t>
      </w:r>
      <w:r>
        <w:t>717,24 kn</w:t>
      </w:r>
    </w:p>
    <w:p w14:paraId="74B156A4" w14:textId="78FD9D63" w:rsidR="002B444B" w:rsidRPr="00A726C2" w:rsidRDefault="002B444B" w:rsidP="002B444B">
      <w:pPr>
        <w:widowControl w:val="0"/>
        <w:numPr>
          <w:ilvl w:val="0"/>
          <w:numId w:val="37"/>
        </w:numPr>
        <w:autoSpaceDE w:val="0"/>
        <w:autoSpaceDN w:val="0"/>
        <w:adjustRightInd w:val="0"/>
        <w:jc w:val="both"/>
      </w:pPr>
      <w:r>
        <w:t>2012. godina – procijenjena šteta iznosila je 5</w:t>
      </w:r>
      <w:r w:rsidR="00200587">
        <w:t>.</w:t>
      </w:r>
      <w:r>
        <w:t>125</w:t>
      </w:r>
      <w:r w:rsidR="00200587">
        <w:t>.</w:t>
      </w:r>
      <w:r>
        <w:t>960,04 kn</w:t>
      </w:r>
    </w:p>
    <w:p w14:paraId="5255D1C8" w14:textId="77777777" w:rsidR="002B444B" w:rsidRPr="001777E4" w:rsidRDefault="002B444B" w:rsidP="002B444B">
      <w:pPr>
        <w:widowControl w:val="0"/>
        <w:tabs>
          <w:tab w:val="left" w:pos="2153"/>
        </w:tabs>
        <w:spacing w:after="43"/>
        <w:jc w:val="both"/>
        <w:rPr>
          <w:rFonts w:ascii="Times-NewRoman" w:hAnsi="Times-NewRoman"/>
          <w:bCs/>
          <w:szCs w:val="20"/>
        </w:rPr>
      </w:pPr>
    </w:p>
    <w:p w14:paraId="0DED633A" w14:textId="77777777" w:rsidR="002B444B" w:rsidRPr="00B62287" w:rsidRDefault="002B444B" w:rsidP="00B62287">
      <w:pPr>
        <w:rPr>
          <w:rFonts w:eastAsiaTheme="minorHAnsi"/>
        </w:rPr>
      </w:pPr>
    </w:p>
    <w:p w14:paraId="0ACE61E7" w14:textId="77777777" w:rsidR="002C1879" w:rsidRPr="002C1879" w:rsidRDefault="002C1879" w:rsidP="002C1879">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2A8EA0AE" w14:textId="77777777" w:rsidR="002C1879" w:rsidRPr="00DC4AA4" w:rsidRDefault="002C1879" w:rsidP="00DC4AA4">
      <w:pPr>
        <w:widowControl w:val="0"/>
        <w:tabs>
          <w:tab w:val="left" w:pos="2153"/>
        </w:tabs>
        <w:jc w:val="both"/>
        <w:rPr>
          <w:rFonts w:ascii="Times-NewRoman" w:hAnsi="Times-NewRoman"/>
          <w:color w:val="000000"/>
          <w:szCs w:val="20"/>
          <w:lang w:eastAsia="en-US"/>
        </w:rPr>
      </w:pPr>
      <w:r w:rsidRPr="00A9433E">
        <w:rPr>
          <w:rFonts w:ascii="Times-NewRoman" w:hAnsi="Times-NewRoman"/>
          <w:color w:val="000000"/>
          <w:szCs w:val="20"/>
          <w:lang w:eastAsia="en-US"/>
        </w:rPr>
        <w:t>Kako područjem</w:t>
      </w:r>
      <w:r w:rsidR="00842AA5">
        <w:rPr>
          <w:rFonts w:ascii="Times-NewRoman" w:hAnsi="Times-NewRoman"/>
          <w:color w:val="000000"/>
          <w:szCs w:val="20"/>
          <w:lang w:eastAsia="en-US"/>
        </w:rPr>
        <w:t xml:space="preserve"> </w:t>
      </w:r>
      <w:r w:rsidR="00B62287">
        <w:rPr>
          <w:rFonts w:ascii="Times-NewRoman" w:hAnsi="Times-NewRoman"/>
          <w:color w:val="000000"/>
          <w:szCs w:val="20"/>
          <w:lang w:eastAsia="en-US"/>
        </w:rPr>
        <w:t>Grada</w:t>
      </w:r>
      <w:r w:rsidR="00842AA5">
        <w:rPr>
          <w:rFonts w:ascii="Times-NewRoman" w:hAnsi="Times-NewRoman"/>
          <w:color w:val="000000"/>
          <w:szCs w:val="20"/>
          <w:lang w:eastAsia="en-US"/>
        </w:rPr>
        <w:t xml:space="preserve"> protječe </w:t>
      </w:r>
      <w:r w:rsidR="00635B61">
        <w:rPr>
          <w:rFonts w:ascii="Times-NewRoman" w:hAnsi="Times-NewRoman"/>
          <w:color w:val="000000"/>
          <w:szCs w:val="20"/>
          <w:lang w:eastAsia="en-US"/>
        </w:rPr>
        <w:t xml:space="preserve">niz </w:t>
      </w:r>
      <w:r w:rsidR="00B62287">
        <w:rPr>
          <w:rFonts w:ascii="Times-NewRoman" w:hAnsi="Times-NewRoman"/>
          <w:color w:val="000000"/>
          <w:szCs w:val="20"/>
          <w:lang w:eastAsia="en-US"/>
        </w:rPr>
        <w:t>vodotoka</w:t>
      </w:r>
      <w:r w:rsidRPr="00A9433E">
        <w:rPr>
          <w:rFonts w:ascii="Times-NewRoman" w:hAnsi="Times-NewRoman"/>
          <w:color w:val="000000"/>
          <w:szCs w:val="20"/>
          <w:lang w:eastAsia="en-US"/>
        </w:rPr>
        <w:t>, njihov vodni potencijal potrebno je iskoristiti za natapanje poljoprivred</w:t>
      </w:r>
      <w:r w:rsidR="00DC4AA4">
        <w:rPr>
          <w:rFonts w:ascii="Times-NewRoman" w:hAnsi="Times-NewRoman"/>
          <w:color w:val="000000"/>
          <w:szCs w:val="20"/>
          <w:lang w:eastAsia="en-US"/>
        </w:rPr>
        <w:t>nih površina gdje je to moguće.</w:t>
      </w:r>
    </w:p>
    <w:p w14:paraId="3CB6EACF" w14:textId="77777777" w:rsidR="002C1879" w:rsidRPr="00A9433E" w:rsidRDefault="002C1879" w:rsidP="002C1879">
      <w:pPr>
        <w:tabs>
          <w:tab w:val="num" w:pos="0"/>
        </w:tabs>
        <w:overflowPunct w:val="0"/>
        <w:autoSpaceDE w:val="0"/>
        <w:autoSpaceDN w:val="0"/>
        <w:adjustRightInd w:val="0"/>
        <w:jc w:val="both"/>
        <w:textAlignment w:val="baseline"/>
        <w:rPr>
          <w:bCs/>
          <w:color w:val="000000"/>
          <w:szCs w:val="20"/>
        </w:rPr>
      </w:pPr>
      <w:r w:rsidRPr="002C1879">
        <w:rPr>
          <w:bCs/>
          <w:color w:val="000000"/>
          <w:szCs w:val="20"/>
        </w:rPr>
        <w:t>U preventivnim mjerama</w:t>
      </w:r>
      <w:r w:rsidRPr="00A9433E">
        <w:rPr>
          <w:bCs/>
          <w:color w:val="000000"/>
          <w:szCs w:val="20"/>
        </w:rPr>
        <w:t xml:space="preserve"> i smanjenju eventualnih šteta potrebno je sagledati mogućnost izgradnje sustava navodnjavanja okolnih poljoprivrednih površina u smislu da stanovnici </w:t>
      </w:r>
      <w:r w:rsidR="00B62287">
        <w:rPr>
          <w:bCs/>
          <w:color w:val="000000"/>
          <w:szCs w:val="20"/>
        </w:rPr>
        <w:t>Grada</w:t>
      </w:r>
      <w:r w:rsidRPr="00A9433E">
        <w:rPr>
          <w:bCs/>
          <w:color w:val="000000"/>
          <w:szCs w:val="20"/>
        </w:rPr>
        <w:t xml:space="preserve"> na svoje poljoprivredne površine postave vodene pumpe kako bi sami navodnjavali svoje poljoprivredne površine te time spriječili uništavanje poljoprivrednih kultura za vrijeme sušnih razdoblja.</w:t>
      </w:r>
    </w:p>
    <w:p w14:paraId="505AD87F" w14:textId="77777777" w:rsidR="008E0912" w:rsidRDefault="008E0912" w:rsidP="002C1879">
      <w:pPr>
        <w:rPr>
          <w:rFonts w:eastAsiaTheme="minorHAnsi"/>
          <w:lang w:eastAsia="en-US"/>
        </w:rPr>
      </w:pPr>
    </w:p>
    <w:p w14:paraId="48305D0C" w14:textId="77777777" w:rsidR="00EF3CF5" w:rsidRPr="00EF3CF5" w:rsidRDefault="00EF3CF5" w:rsidP="00EF3CF5">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026E7832" w14:textId="77777777" w:rsidR="00EF3CF5" w:rsidRDefault="008E0912" w:rsidP="008E0912">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suše.</w:t>
      </w:r>
    </w:p>
    <w:p w14:paraId="6305B9AE" w14:textId="7D509A1E" w:rsidR="00EF3CF5" w:rsidRDefault="00EF3CF5" w:rsidP="002C1879">
      <w:pPr>
        <w:rPr>
          <w:rFonts w:eastAsiaTheme="minorHAnsi"/>
          <w:lang w:eastAsia="en-US"/>
        </w:rPr>
      </w:pPr>
    </w:p>
    <w:p w14:paraId="18356FE8" w14:textId="77777777" w:rsidR="00AE5D46" w:rsidRDefault="00AE5D46" w:rsidP="002C1879">
      <w:pPr>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A73FFD" w:rsidRPr="00A73FFD" w14:paraId="71F208FC" w14:textId="77777777" w:rsidTr="00F059C5">
        <w:tc>
          <w:tcPr>
            <w:tcW w:w="743" w:type="dxa"/>
            <w:shd w:val="clear" w:color="auto" w:fill="9CC2E5" w:themeFill="accent1" w:themeFillTint="99"/>
          </w:tcPr>
          <w:p w14:paraId="6DB125CC" w14:textId="77777777" w:rsidR="00A73FFD" w:rsidRPr="00A73FFD" w:rsidRDefault="00A73FFD" w:rsidP="002C1879">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4003EEEE" w14:textId="77777777" w:rsidR="00A73FFD" w:rsidRPr="00A73FFD" w:rsidRDefault="00A73FFD" w:rsidP="00A73FFD">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A73FFD" w14:paraId="0B5D6EAB" w14:textId="77777777" w:rsidTr="00F059C5">
        <w:tc>
          <w:tcPr>
            <w:tcW w:w="743" w:type="dxa"/>
          </w:tcPr>
          <w:p w14:paraId="6D4F944B" w14:textId="77777777" w:rsidR="00A73FFD" w:rsidRDefault="00A73FFD" w:rsidP="00C07A15">
            <w:pPr>
              <w:jc w:val="right"/>
              <w:rPr>
                <w:rFonts w:eastAsiaTheme="minorHAnsi"/>
                <w:lang w:eastAsia="en-US"/>
              </w:rPr>
            </w:pPr>
            <w:r>
              <w:rPr>
                <w:rFonts w:eastAsiaTheme="minorHAnsi"/>
                <w:lang w:eastAsia="en-US"/>
              </w:rPr>
              <w:t>1.</w:t>
            </w:r>
          </w:p>
        </w:tc>
        <w:tc>
          <w:tcPr>
            <w:tcW w:w="8319" w:type="dxa"/>
          </w:tcPr>
          <w:p w14:paraId="20F8FF0E" w14:textId="77777777" w:rsidR="00A73FFD" w:rsidRDefault="00842AA5" w:rsidP="002C1879">
            <w:pPr>
              <w:rPr>
                <w:rFonts w:eastAsiaTheme="minorHAnsi"/>
                <w:lang w:eastAsia="en-US"/>
              </w:rPr>
            </w:pPr>
            <w:r>
              <w:rPr>
                <w:sz w:val="20"/>
              </w:rPr>
              <w:t>Izvještavanj</w:t>
            </w:r>
            <w:r w:rsidR="008D0F73">
              <w:rPr>
                <w:sz w:val="20"/>
              </w:rPr>
              <w:t>e župana ZG</w:t>
            </w:r>
            <w:r w:rsidR="00A73FFD" w:rsidRPr="00970CF5">
              <w:rPr>
                <w:sz w:val="20"/>
              </w:rPr>
              <w:t>Ž  i predlaganje aktiviranja Povjerenstva za procjenu štete od elementarnih nepogoda na ugroženim područjima.</w:t>
            </w:r>
          </w:p>
        </w:tc>
      </w:tr>
      <w:tr w:rsidR="00A73FFD" w14:paraId="1A4526FB" w14:textId="77777777" w:rsidTr="00F059C5">
        <w:tc>
          <w:tcPr>
            <w:tcW w:w="743" w:type="dxa"/>
          </w:tcPr>
          <w:p w14:paraId="1A6B3A8A" w14:textId="77777777" w:rsidR="00A73FFD" w:rsidRDefault="00A73FFD" w:rsidP="00C07A15">
            <w:pPr>
              <w:jc w:val="right"/>
              <w:rPr>
                <w:rFonts w:eastAsiaTheme="minorHAnsi"/>
                <w:lang w:eastAsia="en-US"/>
              </w:rPr>
            </w:pPr>
            <w:r>
              <w:rPr>
                <w:rFonts w:eastAsiaTheme="minorHAnsi"/>
                <w:lang w:eastAsia="en-US"/>
              </w:rPr>
              <w:t>2.</w:t>
            </w:r>
          </w:p>
        </w:tc>
        <w:tc>
          <w:tcPr>
            <w:tcW w:w="8319" w:type="dxa"/>
          </w:tcPr>
          <w:p w14:paraId="1EB17E40" w14:textId="77777777" w:rsidR="00A73FFD" w:rsidRDefault="00A73FFD" w:rsidP="002C1879">
            <w:pPr>
              <w:rPr>
                <w:rFonts w:eastAsiaTheme="minorHAnsi"/>
                <w:lang w:eastAsia="en-US"/>
              </w:rPr>
            </w:pPr>
            <w:r w:rsidRPr="00970CF5">
              <w:rPr>
                <w:sz w:val="20"/>
                <w:szCs w:val="20"/>
              </w:rPr>
              <w:t xml:space="preserve">Povjerenstvo nastavlja aktivnosti na popisu i procjeni štete sukladno </w:t>
            </w:r>
            <w:r w:rsidRPr="00EF3CF5">
              <w:rPr>
                <w:sz w:val="20"/>
                <w:szCs w:val="20"/>
              </w:rPr>
              <w:t>Zakona o ublažavanju i uklanjanju posljedica prirodnih nepogoda (NN</w:t>
            </w:r>
            <w:r w:rsidR="00842AA5">
              <w:rPr>
                <w:sz w:val="20"/>
                <w:szCs w:val="20"/>
              </w:rPr>
              <w:t xml:space="preserve"> </w:t>
            </w:r>
            <w:r w:rsidRPr="00EF3CF5">
              <w:rPr>
                <w:sz w:val="20"/>
                <w:szCs w:val="20"/>
              </w:rPr>
              <w:t>16/19)</w:t>
            </w:r>
          </w:p>
        </w:tc>
      </w:tr>
      <w:tr w:rsidR="00A73FFD" w14:paraId="236EEB75" w14:textId="77777777" w:rsidTr="00F059C5">
        <w:tc>
          <w:tcPr>
            <w:tcW w:w="743" w:type="dxa"/>
          </w:tcPr>
          <w:p w14:paraId="69F53AD5" w14:textId="77777777" w:rsidR="00A73FFD" w:rsidRDefault="00A73FFD" w:rsidP="00C07A15">
            <w:pPr>
              <w:jc w:val="right"/>
              <w:rPr>
                <w:rFonts w:eastAsiaTheme="minorHAnsi"/>
                <w:lang w:eastAsia="en-US"/>
              </w:rPr>
            </w:pPr>
            <w:r>
              <w:rPr>
                <w:rFonts w:eastAsiaTheme="minorHAnsi"/>
                <w:lang w:eastAsia="en-US"/>
              </w:rPr>
              <w:t>3.</w:t>
            </w:r>
          </w:p>
        </w:tc>
        <w:tc>
          <w:tcPr>
            <w:tcW w:w="8319" w:type="dxa"/>
          </w:tcPr>
          <w:p w14:paraId="7FDEDA70" w14:textId="77777777" w:rsidR="00A73FFD" w:rsidRPr="00DC4AA4" w:rsidRDefault="00A73FFD" w:rsidP="002C1879">
            <w:pPr>
              <w:rPr>
                <w:color w:val="FF0000"/>
                <w:sz w:val="20"/>
                <w:szCs w:val="20"/>
              </w:rPr>
            </w:pPr>
            <w:r w:rsidRPr="00970CF5">
              <w:rPr>
                <w:sz w:val="20"/>
                <w:szCs w:val="20"/>
              </w:rPr>
              <w:t>Pozivan</w:t>
            </w:r>
            <w:r>
              <w:rPr>
                <w:sz w:val="20"/>
                <w:szCs w:val="20"/>
              </w:rPr>
              <w:t xml:space="preserve">je Stožera CZ </w:t>
            </w:r>
          </w:p>
        </w:tc>
      </w:tr>
      <w:tr w:rsidR="00A73FFD" w14:paraId="7C24222C" w14:textId="77777777" w:rsidTr="00F059C5">
        <w:tc>
          <w:tcPr>
            <w:tcW w:w="743" w:type="dxa"/>
          </w:tcPr>
          <w:p w14:paraId="714BA937" w14:textId="77777777" w:rsidR="00A73FFD" w:rsidRDefault="00A73FFD" w:rsidP="00C07A15">
            <w:pPr>
              <w:jc w:val="right"/>
              <w:rPr>
                <w:rFonts w:eastAsiaTheme="minorHAnsi"/>
                <w:lang w:eastAsia="en-US"/>
              </w:rPr>
            </w:pPr>
            <w:r>
              <w:rPr>
                <w:rFonts w:eastAsiaTheme="minorHAnsi"/>
                <w:lang w:eastAsia="en-US"/>
              </w:rPr>
              <w:t>4.</w:t>
            </w:r>
          </w:p>
        </w:tc>
        <w:tc>
          <w:tcPr>
            <w:tcW w:w="8319" w:type="dxa"/>
          </w:tcPr>
          <w:p w14:paraId="7EA78848" w14:textId="77777777" w:rsidR="00A73FFD" w:rsidRDefault="00A73FFD" w:rsidP="002C1879">
            <w:pPr>
              <w:rPr>
                <w:rFonts w:eastAsiaTheme="minorHAnsi"/>
                <w:lang w:eastAsia="en-US"/>
              </w:rPr>
            </w:pPr>
            <w:r w:rsidRPr="00970CF5">
              <w:rPr>
                <w:sz w:val="20"/>
                <w:szCs w:val="20"/>
              </w:rPr>
              <w:t>Prikupljanje informacija o naseljima u koj</w:t>
            </w:r>
            <w:r>
              <w:rPr>
                <w:sz w:val="20"/>
                <w:szCs w:val="20"/>
              </w:rPr>
              <w:t>ima se dogodila nestašica vode i izrada prioriteta dostave vode ljudima, životinjama, zalijevanje usjeva važnih za funkcioniranje zajednice</w:t>
            </w:r>
          </w:p>
        </w:tc>
      </w:tr>
      <w:tr w:rsidR="00A73FFD" w14:paraId="01F3B55D" w14:textId="77777777" w:rsidTr="00F059C5">
        <w:tc>
          <w:tcPr>
            <w:tcW w:w="743" w:type="dxa"/>
          </w:tcPr>
          <w:p w14:paraId="113FE11B" w14:textId="77777777" w:rsidR="00A73FFD" w:rsidRDefault="00A73FFD" w:rsidP="00C07A15">
            <w:pPr>
              <w:jc w:val="right"/>
              <w:rPr>
                <w:rFonts w:eastAsiaTheme="minorHAnsi"/>
                <w:lang w:eastAsia="en-US"/>
              </w:rPr>
            </w:pPr>
            <w:r>
              <w:rPr>
                <w:rFonts w:eastAsiaTheme="minorHAnsi"/>
                <w:lang w:eastAsia="en-US"/>
              </w:rPr>
              <w:t>5.</w:t>
            </w:r>
          </w:p>
        </w:tc>
        <w:tc>
          <w:tcPr>
            <w:tcW w:w="8319" w:type="dxa"/>
          </w:tcPr>
          <w:p w14:paraId="5AAB8AAB" w14:textId="77777777" w:rsidR="00A73FFD" w:rsidRDefault="00A73FFD" w:rsidP="002C1879">
            <w:pPr>
              <w:rPr>
                <w:rFonts w:eastAsiaTheme="minorHAnsi"/>
                <w:lang w:eastAsia="en-US"/>
              </w:rPr>
            </w:pPr>
            <w:r w:rsidRPr="00970CF5">
              <w:rPr>
                <w:sz w:val="20"/>
                <w:szCs w:val="20"/>
              </w:rPr>
              <w:t>Pronalaženje najbližeg vodocrpilišta sa kojega postoji mogućnost dostave vode.</w:t>
            </w:r>
          </w:p>
        </w:tc>
      </w:tr>
      <w:tr w:rsidR="00A73FFD" w14:paraId="2397C339" w14:textId="77777777" w:rsidTr="00F059C5">
        <w:tc>
          <w:tcPr>
            <w:tcW w:w="743" w:type="dxa"/>
          </w:tcPr>
          <w:p w14:paraId="7D817232" w14:textId="77777777" w:rsidR="00A73FFD" w:rsidRDefault="00A73FFD" w:rsidP="00C07A15">
            <w:pPr>
              <w:jc w:val="right"/>
              <w:rPr>
                <w:rFonts w:eastAsiaTheme="minorHAnsi"/>
                <w:lang w:eastAsia="en-US"/>
              </w:rPr>
            </w:pPr>
            <w:r>
              <w:rPr>
                <w:rFonts w:eastAsiaTheme="minorHAnsi"/>
                <w:lang w:eastAsia="en-US"/>
              </w:rPr>
              <w:t>6.</w:t>
            </w:r>
          </w:p>
        </w:tc>
        <w:tc>
          <w:tcPr>
            <w:tcW w:w="8319" w:type="dxa"/>
          </w:tcPr>
          <w:p w14:paraId="6A06D7F5" w14:textId="77777777" w:rsidR="00A73FFD" w:rsidRDefault="004F7B22" w:rsidP="008D0F73">
            <w:pPr>
              <w:rPr>
                <w:rFonts w:eastAsiaTheme="minorHAnsi"/>
                <w:lang w:eastAsia="en-US"/>
              </w:rPr>
            </w:pPr>
            <w:r>
              <w:rPr>
                <w:sz w:val="20"/>
                <w:szCs w:val="20"/>
              </w:rPr>
              <w:t xml:space="preserve">Angažiranje </w:t>
            </w:r>
            <w:r w:rsidR="00A73FFD">
              <w:rPr>
                <w:sz w:val="20"/>
                <w:szCs w:val="20"/>
              </w:rPr>
              <w:t>DVD-a</w:t>
            </w:r>
            <w:r w:rsidR="00A73FFD" w:rsidRPr="00970CF5">
              <w:rPr>
                <w:sz w:val="20"/>
                <w:szCs w:val="20"/>
              </w:rPr>
              <w:t xml:space="preserve"> </w:t>
            </w:r>
            <w:r w:rsidR="008D0F73">
              <w:rPr>
                <w:sz w:val="20"/>
                <w:szCs w:val="20"/>
              </w:rPr>
              <w:t xml:space="preserve">sa područja Grada </w:t>
            </w:r>
            <w:r w:rsidR="00A73FFD" w:rsidRPr="00970CF5">
              <w:rPr>
                <w:sz w:val="20"/>
                <w:szCs w:val="20"/>
              </w:rPr>
              <w:t>na dostavi vode</w:t>
            </w:r>
            <w:r w:rsidR="00A73FFD">
              <w:rPr>
                <w:sz w:val="20"/>
                <w:szCs w:val="20"/>
              </w:rPr>
              <w:t xml:space="preserve"> na ugrožena područja</w:t>
            </w:r>
          </w:p>
        </w:tc>
      </w:tr>
      <w:tr w:rsidR="00A73FFD" w14:paraId="4E6E1615" w14:textId="77777777" w:rsidTr="00F059C5">
        <w:tc>
          <w:tcPr>
            <w:tcW w:w="743" w:type="dxa"/>
          </w:tcPr>
          <w:p w14:paraId="102926CB" w14:textId="77777777" w:rsidR="00A73FFD" w:rsidRDefault="00A73FFD" w:rsidP="00C07A15">
            <w:pPr>
              <w:jc w:val="right"/>
              <w:rPr>
                <w:rFonts w:eastAsiaTheme="minorHAnsi"/>
                <w:lang w:eastAsia="en-US"/>
              </w:rPr>
            </w:pPr>
            <w:r>
              <w:rPr>
                <w:rFonts w:eastAsiaTheme="minorHAnsi"/>
                <w:lang w:eastAsia="en-US"/>
              </w:rPr>
              <w:t>7.</w:t>
            </w:r>
          </w:p>
        </w:tc>
        <w:tc>
          <w:tcPr>
            <w:tcW w:w="8319" w:type="dxa"/>
          </w:tcPr>
          <w:p w14:paraId="15C1FF5B" w14:textId="77777777" w:rsidR="00A73FFD" w:rsidRDefault="00A73FFD" w:rsidP="002C1879">
            <w:pPr>
              <w:rPr>
                <w:rFonts w:eastAsiaTheme="minorHAnsi"/>
                <w:lang w:eastAsia="en-US"/>
              </w:rPr>
            </w:pPr>
            <w:r w:rsidRPr="00970CF5">
              <w:rPr>
                <w:sz w:val="20"/>
                <w:szCs w:val="20"/>
              </w:rPr>
              <w:t>Informiranje stanovništva o načinu snabdijevanja.</w:t>
            </w:r>
          </w:p>
        </w:tc>
      </w:tr>
      <w:tr w:rsidR="00A73FFD" w14:paraId="49C480AE" w14:textId="77777777" w:rsidTr="00F059C5">
        <w:tc>
          <w:tcPr>
            <w:tcW w:w="743" w:type="dxa"/>
          </w:tcPr>
          <w:p w14:paraId="7051FD2A" w14:textId="77777777" w:rsidR="00A73FFD" w:rsidRDefault="00A73FFD" w:rsidP="00C07A15">
            <w:pPr>
              <w:jc w:val="right"/>
              <w:rPr>
                <w:rFonts w:eastAsiaTheme="minorHAnsi"/>
                <w:lang w:eastAsia="en-US"/>
              </w:rPr>
            </w:pPr>
            <w:r>
              <w:rPr>
                <w:rFonts w:eastAsiaTheme="minorHAnsi"/>
                <w:lang w:eastAsia="en-US"/>
              </w:rPr>
              <w:t>8.</w:t>
            </w:r>
          </w:p>
        </w:tc>
        <w:tc>
          <w:tcPr>
            <w:tcW w:w="8319" w:type="dxa"/>
          </w:tcPr>
          <w:p w14:paraId="146A36C9" w14:textId="77777777" w:rsidR="00A73FFD" w:rsidRDefault="00A73FFD" w:rsidP="002C1879">
            <w:pPr>
              <w:rPr>
                <w:rFonts w:eastAsiaTheme="minorHAnsi"/>
                <w:lang w:eastAsia="en-US"/>
              </w:rPr>
            </w:pPr>
            <w:r w:rsidRPr="00970CF5">
              <w:rPr>
                <w:sz w:val="20"/>
                <w:szCs w:val="20"/>
              </w:rPr>
              <w:t>Izrada popisa (vlasnik i broj grla) stočnog fonda koristeći e</w:t>
            </w:r>
            <w:r>
              <w:rPr>
                <w:sz w:val="20"/>
                <w:szCs w:val="20"/>
              </w:rPr>
              <w:t>videnciju Veterinarske stanice</w:t>
            </w:r>
            <w:r w:rsidRPr="00970CF5">
              <w:rPr>
                <w:sz w:val="20"/>
                <w:szCs w:val="20"/>
              </w:rPr>
              <w:t>.</w:t>
            </w:r>
          </w:p>
        </w:tc>
      </w:tr>
      <w:tr w:rsidR="00A73FFD" w14:paraId="33F751E1" w14:textId="77777777" w:rsidTr="00F059C5">
        <w:tc>
          <w:tcPr>
            <w:tcW w:w="743" w:type="dxa"/>
          </w:tcPr>
          <w:p w14:paraId="12896DE1" w14:textId="77777777" w:rsidR="00A73FFD" w:rsidRDefault="00A73FFD" w:rsidP="00C07A15">
            <w:pPr>
              <w:jc w:val="right"/>
              <w:rPr>
                <w:rFonts w:eastAsiaTheme="minorHAnsi"/>
                <w:lang w:eastAsia="en-US"/>
              </w:rPr>
            </w:pPr>
            <w:r>
              <w:rPr>
                <w:rFonts w:eastAsiaTheme="minorHAnsi"/>
                <w:lang w:eastAsia="en-US"/>
              </w:rPr>
              <w:t>9.</w:t>
            </w:r>
          </w:p>
        </w:tc>
        <w:tc>
          <w:tcPr>
            <w:tcW w:w="8319" w:type="dxa"/>
          </w:tcPr>
          <w:p w14:paraId="3D48FBF9" w14:textId="77777777" w:rsidR="00A73FFD" w:rsidRDefault="00A73FFD" w:rsidP="002C1879">
            <w:pPr>
              <w:rPr>
                <w:rFonts w:eastAsiaTheme="minorHAnsi"/>
                <w:lang w:eastAsia="en-US"/>
              </w:rPr>
            </w:pPr>
            <w:r w:rsidRPr="00970CF5">
              <w:rPr>
                <w:sz w:val="20"/>
                <w:szCs w:val="20"/>
              </w:rPr>
              <w:t>Utvrđivanje minimalne dnevne količine vode po grlu.</w:t>
            </w:r>
          </w:p>
        </w:tc>
      </w:tr>
      <w:tr w:rsidR="00A73FFD" w14:paraId="7AE65602" w14:textId="77777777" w:rsidTr="00F059C5">
        <w:tc>
          <w:tcPr>
            <w:tcW w:w="743" w:type="dxa"/>
          </w:tcPr>
          <w:p w14:paraId="320CF716" w14:textId="77777777" w:rsidR="00A73FFD" w:rsidRDefault="00A73FFD" w:rsidP="00C07A15">
            <w:pPr>
              <w:jc w:val="right"/>
              <w:rPr>
                <w:rFonts w:eastAsiaTheme="minorHAnsi"/>
                <w:lang w:eastAsia="en-US"/>
              </w:rPr>
            </w:pPr>
            <w:r>
              <w:rPr>
                <w:rFonts w:eastAsiaTheme="minorHAnsi"/>
                <w:lang w:eastAsia="en-US"/>
              </w:rPr>
              <w:t>10.</w:t>
            </w:r>
          </w:p>
        </w:tc>
        <w:tc>
          <w:tcPr>
            <w:tcW w:w="8319" w:type="dxa"/>
          </w:tcPr>
          <w:p w14:paraId="366FD25F" w14:textId="77777777" w:rsidR="00A73FFD" w:rsidRDefault="00A73FFD" w:rsidP="002C1879">
            <w:pPr>
              <w:rPr>
                <w:rFonts w:eastAsiaTheme="minorHAnsi"/>
                <w:lang w:eastAsia="en-US"/>
              </w:rPr>
            </w:pPr>
            <w:r w:rsidRPr="00970CF5">
              <w:rPr>
                <w:sz w:val="20"/>
                <w:szCs w:val="20"/>
              </w:rPr>
              <w:t>Dovoz vode vlasnicima većeg broja grla.</w:t>
            </w:r>
          </w:p>
        </w:tc>
      </w:tr>
      <w:tr w:rsidR="00A73FFD" w14:paraId="12FE3174" w14:textId="77777777" w:rsidTr="00F059C5">
        <w:tc>
          <w:tcPr>
            <w:tcW w:w="743" w:type="dxa"/>
          </w:tcPr>
          <w:p w14:paraId="717E8036" w14:textId="77777777" w:rsidR="00A73FFD" w:rsidRDefault="00A73FFD" w:rsidP="00C07A15">
            <w:pPr>
              <w:jc w:val="right"/>
              <w:rPr>
                <w:rFonts w:eastAsiaTheme="minorHAnsi"/>
                <w:lang w:eastAsia="en-US"/>
              </w:rPr>
            </w:pPr>
            <w:r>
              <w:rPr>
                <w:rFonts w:eastAsiaTheme="minorHAnsi"/>
                <w:lang w:eastAsia="en-US"/>
              </w:rPr>
              <w:t>11.</w:t>
            </w:r>
          </w:p>
        </w:tc>
        <w:tc>
          <w:tcPr>
            <w:tcW w:w="8319" w:type="dxa"/>
          </w:tcPr>
          <w:p w14:paraId="1D0990A1" w14:textId="77777777" w:rsidR="00A73FFD" w:rsidRPr="00F059C5" w:rsidRDefault="00842AA5" w:rsidP="00635B61">
            <w:pPr>
              <w:rPr>
                <w:sz w:val="20"/>
                <w:szCs w:val="20"/>
              </w:rPr>
            </w:pPr>
            <w:r>
              <w:rPr>
                <w:sz w:val="20"/>
                <w:szCs w:val="20"/>
              </w:rPr>
              <w:t xml:space="preserve">Upućivanje zahtjeva </w:t>
            </w:r>
            <w:r w:rsidR="008D0F73">
              <w:rPr>
                <w:sz w:val="20"/>
                <w:szCs w:val="20"/>
              </w:rPr>
              <w:t>ZG</w:t>
            </w:r>
            <w:r w:rsidR="00A73FFD" w:rsidRPr="00970CF5">
              <w:rPr>
                <w:sz w:val="20"/>
                <w:szCs w:val="20"/>
              </w:rPr>
              <w:t xml:space="preserve"> županiji za angažmanom </w:t>
            </w:r>
            <w:r w:rsidR="00A73FFD">
              <w:rPr>
                <w:sz w:val="20"/>
                <w:szCs w:val="20"/>
              </w:rPr>
              <w:t xml:space="preserve">dodatnih </w:t>
            </w:r>
            <w:r w:rsidR="00A73FFD" w:rsidRPr="00970CF5">
              <w:rPr>
                <w:sz w:val="20"/>
                <w:szCs w:val="20"/>
              </w:rPr>
              <w:t>cist</w:t>
            </w:r>
            <w:r w:rsidR="00F059C5">
              <w:rPr>
                <w:sz w:val="20"/>
                <w:szCs w:val="20"/>
              </w:rPr>
              <w:t>erni koje omogućavaju isporuku  higijenski ispravne vode kao i vode za eventualno navodnjavanje</w:t>
            </w:r>
          </w:p>
        </w:tc>
      </w:tr>
      <w:tr w:rsidR="00A73FFD" w14:paraId="4B7A4BEC" w14:textId="77777777" w:rsidTr="00F059C5">
        <w:tc>
          <w:tcPr>
            <w:tcW w:w="743" w:type="dxa"/>
          </w:tcPr>
          <w:p w14:paraId="3CBBF520" w14:textId="77777777" w:rsidR="00A73FFD" w:rsidRDefault="00A73FFD" w:rsidP="00C07A15">
            <w:pPr>
              <w:jc w:val="right"/>
              <w:rPr>
                <w:rFonts w:eastAsiaTheme="minorHAnsi"/>
                <w:lang w:eastAsia="en-US"/>
              </w:rPr>
            </w:pPr>
            <w:r>
              <w:rPr>
                <w:rFonts w:eastAsiaTheme="minorHAnsi"/>
                <w:lang w:eastAsia="en-US"/>
              </w:rPr>
              <w:t>12.</w:t>
            </w:r>
          </w:p>
        </w:tc>
        <w:tc>
          <w:tcPr>
            <w:tcW w:w="8319" w:type="dxa"/>
          </w:tcPr>
          <w:p w14:paraId="11B79921" w14:textId="77777777" w:rsidR="00A73FFD" w:rsidRDefault="00A73FFD" w:rsidP="002C1879">
            <w:pPr>
              <w:rPr>
                <w:rFonts w:eastAsiaTheme="minorHAnsi"/>
                <w:lang w:eastAsia="en-US"/>
              </w:rPr>
            </w:pPr>
            <w:r>
              <w:rPr>
                <w:sz w:val="20"/>
                <w:szCs w:val="20"/>
              </w:rPr>
              <w:t>Izrada popisa gospodarstava kojima je nužno navodnjavanje usjeva te određivanje prioriteta (OPG, imaoci farmi, veliki proizvođači i sl.)</w:t>
            </w:r>
          </w:p>
        </w:tc>
      </w:tr>
    </w:tbl>
    <w:p w14:paraId="2DBF7AC5" w14:textId="77777777" w:rsidR="00DC4AA4" w:rsidRDefault="00DC4AA4" w:rsidP="00DC4AA4">
      <w:pPr>
        <w:pStyle w:val="Naslov3"/>
        <w:ind w:left="1134"/>
        <w:rPr>
          <w:rFonts w:eastAsiaTheme="minorHAnsi"/>
          <w:lang w:eastAsia="en-US"/>
        </w:rPr>
      </w:pPr>
    </w:p>
    <w:p w14:paraId="25D5AFD5" w14:textId="77777777" w:rsidR="00E36E7F" w:rsidRPr="00C07A15" w:rsidRDefault="00F936BA" w:rsidP="00305231">
      <w:pPr>
        <w:pStyle w:val="Naslov3"/>
        <w:numPr>
          <w:ilvl w:val="2"/>
          <w:numId w:val="1"/>
        </w:numPr>
        <w:ind w:left="1134" w:hanging="567"/>
        <w:rPr>
          <w:rFonts w:eastAsiaTheme="minorHAnsi"/>
          <w:lang w:eastAsia="en-US"/>
        </w:rPr>
      </w:pPr>
      <w:bookmarkStart w:id="10" w:name="_Toc8809165"/>
      <w:r>
        <w:rPr>
          <w:rFonts w:eastAsiaTheme="minorHAnsi"/>
          <w:lang w:eastAsia="en-US"/>
        </w:rPr>
        <w:t>OLUJNO I OR</w:t>
      </w:r>
      <w:r w:rsidR="00E36E7F" w:rsidRPr="00E36E7F">
        <w:rPr>
          <w:rFonts w:eastAsiaTheme="minorHAnsi"/>
          <w:lang w:eastAsia="en-US"/>
        </w:rPr>
        <w:t>KANSKO NEVRIJEME</w:t>
      </w:r>
      <w:bookmarkEnd w:id="10"/>
    </w:p>
    <w:p w14:paraId="11C7572C" w14:textId="77777777" w:rsidR="00C07A15" w:rsidRPr="00A9433E" w:rsidRDefault="00C07A15" w:rsidP="00F059C5">
      <w:pPr>
        <w:widowControl w:val="0"/>
        <w:tabs>
          <w:tab w:val="left" w:pos="2153"/>
        </w:tabs>
        <w:spacing w:after="43" w:line="206" w:lineRule="atLeast"/>
        <w:jc w:val="both"/>
        <w:rPr>
          <w:rFonts w:ascii="Times-NewRoman" w:hAnsi="Times-NewRoman"/>
          <w:color w:val="000000"/>
          <w:szCs w:val="20"/>
          <w:lang w:eastAsia="en-US"/>
        </w:rPr>
      </w:pPr>
      <w:r w:rsidRPr="00A9433E">
        <w:rPr>
          <w:rFonts w:ascii="Times-NewRoman" w:hAnsi="Times-NewRoman"/>
          <w:color w:val="000000"/>
          <w:szCs w:val="20"/>
          <w:lang w:eastAsia="en-US"/>
        </w:rPr>
        <w:t xml:space="preserve">To je vjetar jačine više od 8 bofora prema  </w:t>
      </w:r>
      <w:proofErr w:type="spellStart"/>
      <w:r w:rsidRPr="00A9433E">
        <w:rPr>
          <w:rFonts w:ascii="Times-NewRoman" w:hAnsi="Times-NewRoman"/>
          <w:color w:val="000000"/>
          <w:szCs w:val="20"/>
          <w:lang w:eastAsia="en-US"/>
        </w:rPr>
        <w:t>Beanfortovoj</w:t>
      </w:r>
      <w:proofErr w:type="spellEnd"/>
      <w:r w:rsidRPr="00A9433E">
        <w:rPr>
          <w:rFonts w:ascii="Times-NewRoman" w:hAnsi="Times-NewRoman"/>
          <w:color w:val="000000"/>
          <w:szCs w:val="20"/>
          <w:lang w:eastAsia="en-US"/>
        </w:rPr>
        <w:t xml:space="preserve"> ljestvici čija brzina iznosi preko 74 km/h. Olujni vjetar, a ponekad i orkanski, udružen s velikom količinom oborine ili čak i tučom, osim što stvara velike štete na imovini, poljoprivrednim i šumarskim dobrima, raznim građevinskim objektima, u prometu te tako nanosi gubitke u gospodarstvu, ugrožava i često puta odnosi ljudske živote. </w:t>
      </w:r>
      <w:r w:rsidR="00F059C5">
        <w:rPr>
          <w:rFonts w:ascii="Times-NewRoman" w:hAnsi="Times-NewRoman"/>
          <w:color w:val="000000"/>
          <w:szCs w:val="20"/>
          <w:lang w:eastAsia="en-US"/>
        </w:rPr>
        <w:t xml:space="preserve"> </w:t>
      </w:r>
      <w:r w:rsidRPr="00A9433E">
        <w:rPr>
          <w:color w:val="000000"/>
        </w:rPr>
        <w:t>U kontinentalnom dijelu Hrvatske olujno nevrijeme koje uzrokuje materijalne štete najčešće se javlja u vremenskim situacijama s pojavom oblaka jakog vertikalnog razvoja uz olujni vjetar, veliku količinu oborine kratkog trajanja, a ponekad i tuču.</w:t>
      </w:r>
    </w:p>
    <w:p w14:paraId="2767EFD4" w14:textId="77777777" w:rsidR="00C07A15" w:rsidRPr="00C07A15" w:rsidRDefault="00C07A15" w:rsidP="00F059C5">
      <w:pPr>
        <w:tabs>
          <w:tab w:val="left" w:pos="9000"/>
        </w:tabs>
        <w:jc w:val="both"/>
        <w:rPr>
          <w:b/>
          <w:color w:val="000000"/>
        </w:rPr>
      </w:pPr>
      <w:r w:rsidRPr="00A9433E">
        <w:rPr>
          <w:color w:val="000000"/>
        </w:rPr>
        <w:t>U unutrašnjosti Hrvatske vjetar ne doseže granicu koja odgovara jačini 8 ili više bofora (olujni ili orkanski vjetar), a u malom broju 10-minutnih intervala brzina vjetra prelazi granicu od 17.1 m/s što odgovara jačini vjetra od 8 bofora.</w:t>
      </w:r>
    </w:p>
    <w:p w14:paraId="59685E5F" w14:textId="77777777" w:rsidR="00F059C5" w:rsidRDefault="00C07A15" w:rsidP="00F059C5">
      <w:pPr>
        <w:jc w:val="both"/>
        <w:rPr>
          <w:color w:val="000000"/>
        </w:rPr>
      </w:pPr>
      <w:r w:rsidRPr="00A9433E">
        <w:rPr>
          <w:color w:val="000000"/>
        </w:rPr>
        <w:t>Kako je brzina vjetra vremenski vrlo promjenjiva veliči</w:t>
      </w:r>
      <w:r w:rsidR="00F059C5">
        <w:rPr>
          <w:color w:val="000000"/>
        </w:rPr>
        <w:t xml:space="preserve">na (posebno u slučaju </w:t>
      </w:r>
      <w:proofErr w:type="spellStart"/>
      <w:r w:rsidR="00F059C5">
        <w:rPr>
          <w:color w:val="000000"/>
        </w:rPr>
        <w:t>mahovitog</w:t>
      </w:r>
      <w:proofErr w:type="spellEnd"/>
      <w:r w:rsidR="00F059C5">
        <w:rPr>
          <w:color w:val="000000"/>
        </w:rPr>
        <w:t xml:space="preserve"> </w:t>
      </w:r>
      <w:r w:rsidRPr="00A9433E">
        <w:rPr>
          <w:color w:val="000000"/>
        </w:rPr>
        <w:t>vjetra kao što je bura), njene vrijednosti tijekom 10 minuta mo</w:t>
      </w:r>
      <w:r w:rsidR="00F059C5">
        <w:rPr>
          <w:color w:val="000000"/>
        </w:rPr>
        <w:t xml:space="preserve">gu osjetno varirati, a najveći </w:t>
      </w:r>
    </w:p>
    <w:p w14:paraId="13F951DC" w14:textId="77777777" w:rsidR="00F059C5" w:rsidRDefault="00F059C5" w:rsidP="00F059C5">
      <w:pPr>
        <w:jc w:val="both"/>
        <w:rPr>
          <w:color w:val="000000"/>
        </w:rPr>
      </w:pPr>
      <w:r>
        <w:rPr>
          <w:color w:val="000000"/>
        </w:rPr>
        <w:t>u</w:t>
      </w:r>
      <w:r w:rsidR="00C07A15" w:rsidRPr="00A9433E">
        <w:rPr>
          <w:color w:val="000000"/>
        </w:rPr>
        <w:t>dar vjetra (trenutna brzina vjetra) može doseći i nekoliko puta veće</w:t>
      </w:r>
      <w:r>
        <w:rPr>
          <w:color w:val="000000"/>
        </w:rPr>
        <w:t xml:space="preserve"> vrijednosti od srednje</w:t>
      </w:r>
    </w:p>
    <w:p w14:paraId="5EC61540" w14:textId="77777777" w:rsidR="00F059C5" w:rsidRDefault="00C07A15" w:rsidP="00F059C5">
      <w:pPr>
        <w:jc w:val="both"/>
        <w:rPr>
          <w:color w:val="000000"/>
        </w:rPr>
      </w:pPr>
      <w:r w:rsidRPr="00A9433E">
        <w:rPr>
          <w:color w:val="000000"/>
        </w:rPr>
        <w:t>desetominutne brzine. Tako se u kontinentalnoj Hrvatskoj na</w:t>
      </w:r>
      <w:r w:rsidR="00F059C5">
        <w:rPr>
          <w:color w:val="000000"/>
        </w:rPr>
        <w:t>jveće izmjerene trenutne brzine</w:t>
      </w:r>
    </w:p>
    <w:p w14:paraId="702A1828" w14:textId="77777777" w:rsidR="00C07A15" w:rsidRDefault="00C07A15" w:rsidP="00F059C5">
      <w:pPr>
        <w:jc w:val="both"/>
        <w:rPr>
          <w:color w:val="000000"/>
        </w:rPr>
      </w:pPr>
      <w:r w:rsidRPr="00A9433E">
        <w:rPr>
          <w:color w:val="000000"/>
        </w:rPr>
        <w:t xml:space="preserve">vjetra kreću od 21.3 m/s (76.7 km/h) u </w:t>
      </w:r>
      <w:proofErr w:type="spellStart"/>
      <w:r w:rsidRPr="00A9433E">
        <w:rPr>
          <w:color w:val="000000"/>
        </w:rPr>
        <w:t>Gotalovu</w:t>
      </w:r>
      <w:proofErr w:type="spellEnd"/>
      <w:r w:rsidRPr="00A9433E">
        <w:rPr>
          <w:color w:val="000000"/>
        </w:rPr>
        <w:t xml:space="preserve"> do 39.6 m/s (142.6 m/s) u Varaždinu</w:t>
      </w:r>
      <w:r>
        <w:rPr>
          <w:color w:val="000000"/>
        </w:rPr>
        <w:t>.</w:t>
      </w:r>
    </w:p>
    <w:p w14:paraId="19EDA38E" w14:textId="77777777" w:rsidR="00C07A15" w:rsidRDefault="00C07A15" w:rsidP="00C07A15">
      <w:pPr>
        <w:rPr>
          <w:color w:val="000000"/>
        </w:rPr>
      </w:pPr>
    </w:p>
    <w:p w14:paraId="4CA83D27" w14:textId="77777777" w:rsidR="004011C3" w:rsidRPr="004011C3" w:rsidRDefault="004011C3" w:rsidP="004011C3">
      <w:pPr>
        <w:pStyle w:val="Bezproreda1"/>
        <w:jc w:val="both"/>
        <w:rPr>
          <w:rFonts w:ascii="Times New Roman" w:hAnsi="Times New Roman"/>
          <w:sz w:val="24"/>
          <w:szCs w:val="24"/>
        </w:rPr>
      </w:pPr>
      <w:r w:rsidRPr="004011C3">
        <w:rPr>
          <w:rFonts w:ascii="Times New Roman" w:hAnsi="Times New Roman"/>
          <w:sz w:val="24"/>
          <w:szCs w:val="24"/>
        </w:rPr>
        <w:t xml:space="preserve">Prema 20-godišnjem razdoblju u </w:t>
      </w:r>
      <w:r w:rsidR="004F7B22">
        <w:rPr>
          <w:rFonts w:ascii="Times New Roman" w:hAnsi="Times New Roman"/>
          <w:sz w:val="24"/>
          <w:szCs w:val="24"/>
        </w:rPr>
        <w:t>Svetom Ivanu Zelini</w:t>
      </w:r>
      <w:r w:rsidRPr="004011C3">
        <w:rPr>
          <w:rFonts w:ascii="Times New Roman" w:hAnsi="Times New Roman"/>
          <w:sz w:val="24"/>
          <w:szCs w:val="24"/>
        </w:rPr>
        <w:t xml:space="preserve"> se jak vjetar prosječno javlja 44 dana u godini, a olujni vjetar 2 dana. Najveći broj dana s jakim vjetrom iznosio je 83 dana zabilježeno 1992. i 6 dana s olujnim vjetrom 1984. Međutim, taj broj dana jako varira od godine do godine što pokazuju velike vrijednosti standardne devijacije. </w:t>
      </w:r>
    </w:p>
    <w:p w14:paraId="6D3ECE57" w14:textId="77777777" w:rsidR="004011C3" w:rsidRDefault="004011C3" w:rsidP="004011C3">
      <w:pPr>
        <w:pStyle w:val="Bezproreda1"/>
        <w:jc w:val="both"/>
        <w:rPr>
          <w:rFonts w:ascii="Times New Roman" w:hAnsi="Times New Roman"/>
          <w:sz w:val="24"/>
          <w:szCs w:val="24"/>
        </w:rPr>
      </w:pPr>
    </w:p>
    <w:p w14:paraId="1D7EE342" w14:textId="77777777" w:rsidR="004011C3" w:rsidRPr="004011C3" w:rsidRDefault="004011C3" w:rsidP="004011C3">
      <w:pPr>
        <w:pStyle w:val="Bezproreda1"/>
        <w:jc w:val="both"/>
        <w:rPr>
          <w:rFonts w:ascii="Times New Roman" w:hAnsi="Times New Roman"/>
          <w:sz w:val="24"/>
          <w:szCs w:val="24"/>
        </w:rPr>
      </w:pPr>
      <w:r w:rsidRPr="004011C3">
        <w:rPr>
          <w:rFonts w:ascii="Times New Roman" w:hAnsi="Times New Roman"/>
          <w:sz w:val="24"/>
          <w:szCs w:val="24"/>
        </w:rPr>
        <w:t xml:space="preserve">Godišnji hod dana s jakim vjetrom pokazuje tu pojavu tijekom cijele godine, a olujni vjetar nije bio nikada zabilježen u rujnu i listopadu u promatranom 20-godišnjem razdoblju. Najveći broj takvih dana javlja se u hladnom dijelu godine. U travnju 1992. opažen je maksimalan broj dana s jakim vjetrom (17 dana), a s olujnim vjetrom u veljači 1984. (4 dana). </w:t>
      </w:r>
    </w:p>
    <w:p w14:paraId="27E11400" w14:textId="77777777" w:rsidR="004011C3" w:rsidRDefault="004011C3" w:rsidP="00C07A15">
      <w:pPr>
        <w:rPr>
          <w:color w:val="000000"/>
        </w:rPr>
      </w:pPr>
    </w:p>
    <w:p w14:paraId="00C9003F" w14:textId="77777777" w:rsidR="00C07A15" w:rsidRPr="00A9433E" w:rsidRDefault="00C07A15" w:rsidP="00C07A15">
      <w:pPr>
        <w:tabs>
          <w:tab w:val="left" w:pos="9000"/>
        </w:tabs>
        <w:jc w:val="center"/>
        <w:rPr>
          <w:noProof/>
          <w:color w:val="000000"/>
        </w:rPr>
      </w:pPr>
      <w:r w:rsidRPr="00A9433E">
        <w:rPr>
          <w:noProof/>
          <w:color w:val="000000"/>
          <w:lang w:val="en-US" w:eastAsia="en-US"/>
        </w:rPr>
        <w:drawing>
          <wp:inline distT="0" distB="0" distL="0" distR="0" wp14:anchorId="6380AD20" wp14:editId="5A7E7E03">
            <wp:extent cx="5257800" cy="522251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4317" r="11172"/>
                    <a:stretch>
                      <a:fillRect/>
                    </a:stretch>
                  </pic:blipFill>
                  <pic:spPr bwMode="auto">
                    <a:xfrm>
                      <a:off x="0" y="0"/>
                      <a:ext cx="5278007" cy="5242582"/>
                    </a:xfrm>
                    <a:prstGeom prst="rect">
                      <a:avLst/>
                    </a:prstGeom>
                    <a:noFill/>
                    <a:ln>
                      <a:noFill/>
                    </a:ln>
                  </pic:spPr>
                </pic:pic>
              </a:graphicData>
            </a:graphic>
          </wp:inline>
        </w:drawing>
      </w:r>
    </w:p>
    <w:p w14:paraId="3A1B25DD" w14:textId="77777777" w:rsidR="00C07A15" w:rsidRPr="00A9433E" w:rsidRDefault="00E62D0C" w:rsidP="00C07A15">
      <w:pPr>
        <w:tabs>
          <w:tab w:val="left" w:pos="9000"/>
        </w:tabs>
        <w:jc w:val="both"/>
        <w:rPr>
          <w:noProof/>
          <w:color w:val="000000"/>
          <w:sz w:val="20"/>
          <w:szCs w:val="20"/>
        </w:rPr>
      </w:pPr>
      <w:r>
        <w:rPr>
          <w:noProof/>
          <w:color w:val="000000"/>
          <w:sz w:val="20"/>
          <w:szCs w:val="20"/>
        </w:rPr>
        <w:t>Slika 1:</w:t>
      </w:r>
      <w:r w:rsidR="00C07A15" w:rsidRPr="00A9433E">
        <w:rPr>
          <w:noProof/>
          <w:color w:val="000000"/>
          <w:sz w:val="20"/>
          <w:szCs w:val="20"/>
        </w:rPr>
        <w:t xml:space="preserve"> Maksimalni izmjereni udari vjetra (trenutne brzine vjetra) na meteorološkim postajama u Hrvatskoj</w:t>
      </w:r>
    </w:p>
    <w:p w14:paraId="3E8852DF" w14:textId="77777777" w:rsidR="00C07A15" w:rsidRPr="00A9433E" w:rsidRDefault="00C07A15" w:rsidP="00C07A15">
      <w:pPr>
        <w:tabs>
          <w:tab w:val="left" w:pos="9000"/>
        </w:tabs>
        <w:jc w:val="both"/>
        <w:rPr>
          <w:i/>
          <w:noProof/>
          <w:color w:val="000000"/>
          <w:sz w:val="20"/>
          <w:szCs w:val="20"/>
        </w:rPr>
      </w:pPr>
      <w:r w:rsidRPr="00A9433E">
        <w:rPr>
          <w:i/>
          <w:noProof/>
          <w:color w:val="000000"/>
          <w:sz w:val="20"/>
          <w:szCs w:val="20"/>
        </w:rPr>
        <w:t>Izvor podataka: Izmjene i dopune studije meteorološka podloga za potrebe procjene ugroženosti RH od prirodnih i tehničko-ehnoloških katastrofa i velikih nesreća, prosinac 2011. godine</w:t>
      </w:r>
    </w:p>
    <w:p w14:paraId="0EE0142D" w14:textId="77777777" w:rsidR="00F059C5" w:rsidRDefault="00F059C5" w:rsidP="00F059C5">
      <w:pPr>
        <w:widowControl w:val="0"/>
        <w:tabs>
          <w:tab w:val="left" w:pos="284"/>
          <w:tab w:val="left" w:pos="2153"/>
        </w:tabs>
        <w:spacing w:after="43" w:line="206" w:lineRule="atLeast"/>
        <w:jc w:val="both"/>
        <w:rPr>
          <w:rFonts w:ascii="Times-NewRoman" w:hAnsi="Times-NewRoman"/>
          <w:sz w:val="20"/>
          <w:szCs w:val="20"/>
        </w:rPr>
      </w:pPr>
    </w:p>
    <w:p w14:paraId="4572A9AF" w14:textId="77777777" w:rsidR="00635B61" w:rsidRPr="00635B61" w:rsidRDefault="00635B61" w:rsidP="00635B61">
      <w:pPr>
        <w:widowControl w:val="0"/>
        <w:tabs>
          <w:tab w:val="left" w:pos="284"/>
          <w:tab w:val="left" w:pos="2153"/>
        </w:tabs>
        <w:spacing w:after="43" w:line="206" w:lineRule="atLeast"/>
        <w:jc w:val="both"/>
        <w:rPr>
          <w:rFonts w:ascii="Times-NewRoman" w:hAnsi="Times-NewRoman"/>
          <w:sz w:val="20"/>
          <w:szCs w:val="20"/>
        </w:rPr>
      </w:pPr>
      <w:r>
        <w:rPr>
          <w:rFonts w:ascii="Times-NewRoman" w:hAnsi="Times-NewRoman"/>
          <w:sz w:val="20"/>
          <w:szCs w:val="20"/>
        </w:rPr>
        <w:t>Tabela 2</w:t>
      </w:r>
      <w:r w:rsidR="00F059C5" w:rsidRPr="008E3A33">
        <w:rPr>
          <w:rFonts w:ascii="Times-NewRoman" w:hAnsi="Times-NewRoman"/>
          <w:sz w:val="20"/>
          <w:szCs w:val="20"/>
        </w:rPr>
        <w:t xml:space="preserve">: </w:t>
      </w:r>
      <w:r w:rsidR="004011C3" w:rsidRPr="004011C3">
        <w:rPr>
          <w:rStyle w:val="BezproredaChar1"/>
          <w:rFonts w:ascii="Times New Roman" w:eastAsiaTheme="minorEastAsia" w:hAnsi="Times New Roman"/>
          <w:sz w:val="20"/>
          <w:szCs w:val="20"/>
        </w:rPr>
        <w:t xml:space="preserve">Analiza srednjeg mjesečnog i godišnjeg broja dana s jakim i olujnim vjetrom za Grad </w:t>
      </w:r>
      <w:r w:rsidR="004F7B22">
        <w:rPr>
          <w:rStyle w:val="BezproredaChar1"/>
          <w:rFonts w:ascii="Times New Roman" w:eastAsiaTheme="minorEastAsia" w:hAnsi="Times New Roman"/>
          <w:sz w:val="20"/>
          <w:szCs w:val="20"/>
        </w:rPr>
        <w:t>Sveti Ivan Zelina</w:t>
      </w:r>
      <w:r w:rsidR="004011C3" w:rsidRPr="004011C3">
        <w:rPr>
          <w:rStyle w:val="BezproredaChar1"/>
          <w:rFonts w:ascii="Times New Roman" w:eastAsiaTheme="minorEastAsia" w:hAnsi="Times New Roman"/>
          <w:sz w:val="20"/>
          <w:szCs w:val="20"/>
        </w:rPr>
        <w:t xml:space="preserve"> u razdoblju od 1981.– 2000. god.</w:t>
      </w:r>
    </w:p>
    <w:tbl>
      <w:tblPr>
        <w:tblStyle w:val="TableGrid2"/>
        <w:tblW w:w="0" w:type="auto"/>
        <w:tblLayout w:type="fixed"/>
        <w:tblLook w:val="04A0" w:firstRow="1" w:lastRow="0" w:firstColumn="1" w:lastColumn="0" w:noHBand="0" w:noVBand="1"/>
      </w:tblPr>
      <w:tblGrid>
        <w:gridCol w:w="1021"/>
        <w:gridCol w:w="80"/>
        <w:gridCol w:w="544"/>
        <w:gridCol w:w="624"/>
        <w:gridCol w:w="624"/>
        <w:gridCol w:w="624"/>
        <w:gridCol w:w="624"/>
        <w:gridCol w:w="624"/>
        <w:gridCol w:w="624"/>
        <w:gridCol w:w="624"/>
        <w:gridCol w:w="624"/>
        <w:gridCol w:w="624"/>
        <w:gridCol w:w="624"/>
        <w:gridCol w:w="624"/>
        <w:gridCol w:w="737"/>
      </w:tblGrid>
      <w:tr w:rsidR="004011C3" w:rsidRPr="004011C3" w14:paraId="0C001442" w14:textId="77777777" w:rsidTr="0042712D">
        <w:trPr>
          <w:trHeight w:val="250"/>
        </w:trPr>
        <w:tc>
          <w:tcPr>
            <w:tcW w:w="9246" w:type="dxa"/>
            <w:gridSpan w:val="15"/>
            <w:shd w:val="clear" w:color="auto" w:fill="DEEAF6" w:themeFill="accent1" w:themeFillTint="33"/>
            <w:vAlign w:val="center"/>
          </w:tcPr>
          <w:p w14:paraId="5AE48646" w14:textId="77777777" w:rsidR="004011C3" w:rsidRPr="004011C3" w:rsidRDefault="004011C3" w:rsidP="0042712D">
            <w:pPr>
              <w:ind w:right="113"/>
              <w:jc w:val="center"/>
              <w:rPr>
                <w:b/>
                <w:snapToGrid w:val="0"/>
                <w:sz w:val="20"/>
                <w:szCs w:val="20"/>
              </w:rPr>
            </w:pPr>
            <w:r w:rsidRPr="004011C3">
              <w:rPr>
                <w:b/>
                <w:snapToGrid w:val="0"/>
                <w:sz w:val="20"/>
                <w:szCs w:val="20"/>
              </w:rPr>
              <w:t>BROJ DANA S JAKIM VJETROM</w:t>
            </w:r>
          </w:p>
        </w:tc>
      </w:tr>
      <w:tr w:rsidR="004011C3" w:rsidRPr="004011C3" w14:paraId="668E2724" w14:textId="77777777" w:rsidTr="0042712D">
        <w:trPr>
          <w:trHeight w:val="249"/>
        </w:trPr>
        <w:tc>
          <w:tcPr>
            <w:tcW w:w="1101" w:type="dxa"/>
            <w:gridSpan w:val="2"/>
            <w:shd w:val="clear" w:color="auto" w:fill="DEEAF6" w:themeFill="accent1" w:themeFillTint="33"/>
            <w:vAlign w:val="center"/>
          </w:tcPr>
          <w:p w14:paraId="7A15DFDF" w14:textId="77777777" w:rsidR="004011C3" w:rsidRPr="004011C3" w:rsidRDefault="004011C3" w:rsidP="0042712D">
            <w:pPr>
              <w:jc w:val="center"/>
              <w:rPr>
                <w:b/>
                <w:sz w:val="20"/>
                <w:szCs w:val="20"/>
              </w:rPr>
            </w:pPr>
            <w:r w:rsidRPr="004011C3">
              <w:rPr>
                <w:b/>
                <w:sz w:val="20"/>
                <w:szCs w:val="20"/>
              </w:rPr>
              <w:t>MJESEC</w:t>
            </w:r>
          </w:p>
        </w:tc>
        <w:tc>
          <w:tcPr>
            <w:tcW w:w="544" w:type="dxa"/>
            <w:vAlign w:val="center"/>
          </w:tcPr>
          <w:p w14:paraId="343A5B2F" w14:textId="77777777" w:rsidR="004011C3" w:rsidRPr="004011C3" w:rsidRDefault="004011C3" w:rsidP="0042712D">
            <w:pPr>
              <w:jc w:val="center"/>
              <w:rPr>
                <w:snapToGrid w:val="0"/>
                <w:color w:val="000000"/>
                <w:sz w:val="20"/>
                <w:szCs w:val="20"/>
              </w:rPr>
            </w:pPr>
            <w:r w:rsidRPr="004011C3">
              <w:rPr>
                <w:snapToGrid w:val="0"/>
                <w:color w:val="000000"/>
                <w:sz w:val="20"/>
                <w:szCs w:val="20"/>
              </w:rPr>
              <w:t>1</w:t>
            </w:r>
          </w:p>
        </w:tc>
        <w:tc>
          <w:tcPr>
            <w:tcW w:w="624" w:type="dxa"/>
            <w:vAlign w:val="center"/>
          </w:tcPr>
          <w:p w14:paraId="3DC8E694" w14:textId="77777777" w:rsidR="004011C3" w:rsidRPr="004011C3" w:rsidRDefault="004011C3" w:rsidP="0042712D">
            <w:pPr>
              <w:jc w:val="center"/>
              <w:rPr>
                <w:snapToGrid w:val="0"/>
                <w:color w:val="000000"/>
                <w:sz w:val="20"/>
                <w:szCs w:val="20"/>
              </w:rPr>
            </w:pPr>
            <w:r w:rsidRPr="004011C3">
              <w:rPr>
                <w:snapToGrid w:val="0"/>
                <w:color w:val="000000"/>
                <w:sz w:val="20"/>
                <w:szCs w:val="20"/>
              </w:rPr>
              <w:t>2</w:t>
            </w:r>
          </w:p>
        </w:tc>
        <w:tc>
          <w:tcPr>
            <w:tcW w:w="624" w:type="dxa"/>
            <w:vAlign w:val="center"/>
          </w:tcPr>
          <w:p w14:paraId="5F4280B3" w14:textId="77777777" w:rsidR="004011C3" w:rsidRPr="004011C3" w:rsidRDefault="004011C3" w:rsidP="0042712D">
            <w:pPr>
              <w:jc w:val="center"/>
              <w:rPr>
                <w:snapToGrid w:val="0"/>
                <w:color w:val="000000"/>
                <w:sz w:val="20"/>
                <w:szCs w:val="20"/>
              </w:rPr>
            </w:pPr>
            <w:r w:rsidRPr="004011C3">
              <w:rPr>
                <w:snapToGrid w:val="0"/>
                <w:color w:val="000000"/>
                <w:sz w:val="20"/>
                <w:szCs w:val="20"/>
              </w:rPr>
              <w:t>3</w:t>
            </w:r>
          </w:p>
        </w:tc>
        <w:tc>
          <w:tcPr>
            <w:tcW w:w="624" w:type="dxa"/>
            <w:vAlign w:val="center"/>
          </w:tcPr>
          <w:p w14:paraId="15503111" w14:textId="77777777" w:rsidR="004011C3" w:rsidRPr="004011C3" w:rsidRDefault="004011C3" w:rsidP="0042712D">
            <w:pPr>
              <w:jc w:val="center"/>
              <w:rPr>
                <w:snapToGrid w:val="0"/>
                <w:color w:val="000000"/>
                <w:sz w:val="20"/>
                <w:szCs w:val="20"/>
              </w:rPr>
            </w:pPr>
            <w:r w:rsidRPr="004011C3">
              <w:rPr>
                <w:snapToGrid w:val="0"/>
                <w:color w:val="000000"/>
                <w:sz w:val="20"/>
                <w:szCs w:val="20"/>
              </w:rPr>
              <w:t>4</w:t>
            </w:r>
          </w:p>
        </w:tc>
        <w:tc>
          <w:tcPr>
            <w:tcW w:w="624" w:type="dxa"/>
            <w:vAlign w:val="center"/>
          </w:tcPr>
          <w:p w14:paraId="40770B14" w14:textId="77777777" w:rsidR="004011C3" w:rsidRPr="004011C3" w:rsidRDefault="004011C3" w:rsidP="0042712D">
            <w:pPr>
              <w:jc w:val="center"/>
              <w:rPr>
                <w:snapToGrid w:val="0"/>
                <w:color w:val="000000"/>
                <w:sz w:val="20"/>
                <w:szCs w:val="20"/>
              </w:rPr>
            </w:pPr>
            <w:r w:rsidRPr="004011C3">
              <w:rPr>
                <w:snapToGrid w:val="0"/>
                <w:color w:val="000000"/>
                <w:sz w:val="20"/>
                <w:szCs w:val="20"/>
              </w:rPr>
              <w:t>5</w:t>
            </w:r>
          </w:p>
        </w:tc>
        <w:tc>
          <w:tcPr>
            <w:tcW w:w="624" w:type="dxa"/>
            <w:vAlign w:val="center"/>
          </w:tcPr>
          <w:p w14:paraId="31F0D70F" w14:textId="77777777" w:rsidR="004011C3" w:rsidRPr="004011C3" w:rsidRDefault="004011C3" w:rsidP="0042712D">
            <w:pPr>
              <w:jc w:val="center"/>
              <w:rPr>
                <w:snapToGrid w:val="0"/>
                <w:color w:val="000000"/>
                <w:sz w:val="20"/>
                <w:szCs w:val="20"/>
              </w:rPr>
            </w:pPr>
            <w:r w:rsidRPr="004011C3">
              <w:rPr>
                <w:snapToGrid w:val="0"/>
                <w:color w:val="000000"/>
                <w:sz w:val="20"/>
                <w:szCs w:val="20"/>
              </w:rPr>
              <w:t>6</w:t>
            </w:r>
          </w:p>
        </w:tc>
        <w:tc>
          <w:tcPr>
            <w:tcW w:w="624" w:type="dxa"/>
            <w:vAlign w:val="center"/>
          </w:tcPr>
          <w:p w14:paraId="7F77174A" w14:textId="77777777" w:rsidR="004011C3" w:rsidRPr="004011C3" w:rsidRDefault="004011C3" w:rsidP="0042712D">
            <w:pPr>
              <w:jc w:val="center"/>
              <w:rPr>
                <w:snapToGrid w:val="0"/>
                <w:color w:val="000000"/>
                <w:sz w:val="20"/>
                <w:szCs w:val="20"/>
              </w:rPr>
            </w:pPr>
            <w:r w:rsidRPr="004011C3">
              <w:rPr>
                <w:snapToGrid w:val="0"/>
                <w:color w:val="000000"/>
                <w:sz w:val="20"/>
                <w:szCs w:val="20"/>
              </w:rPr>
              <w:t>7</w:t>
            </w:r>
          </w:p>
        </w:tc>
        <w:tc>
          <w:tcPr>
            <w:tcW w:w="624" w:type="dxa"/>
            <w:vAlign w:val="center"/>
          </w:tcPr>
          <w:p w14:paraId="16C55E9B" w14:textId="77777777" w:rsidR="004011C3" w:rsidRPr="004011C3" w:rsidRDefault="004011C3" w:rsidP="0042712D">
            <w:pPr>
              <w:jc w:val="center"/>
              <w:rPr>
                <w:snapToGrid w:val="0"/>
                <w:color w:val="000000"/>
                <w:sz w:val="20"/>
                <w:szCs w:val="20"/>
              </w:rPr>
            </w:pPr>
            <w:r w:rsidRPr="004011C3">
              <w:rPr>
                <w:snapToGrid w:val="0"/>
                <w:color w:val="000000"/>
                <w:sz w:val="20"/>
                <w:szCs w:val="20"/>
              </w:rPr>
              <w:t>8</w:t>
            </w:r>
          </w:p>
        </w:tc>
        <w:tc>
          <w:tcPr>
            <w:tcW w:w="624" w:type="dxa"/>
            <w:vAlign w:val="center"/>
          </w:tcPr>
          <w:p w14:paraId="2CCB295D" w14:textId="77777777" w:rsidR="004011C3" w:rsidRPr="004011C3" w:rsidRDefault="004011C3" w:rsidP="0042712D">
            <w:pPr>
              <w:jc w:val="center"/>
              <w:rPr>
                <w:snapToGrid w:val="0"/>
                <w:color w:val="000000"/>
                <w:sz w:val="20"/>
                <w:szCs w:val="20"/>
              </w:rPr>
            </w:pPr>
            <w:r w:rsidRPr="004011C3">
              <w:rPr>
                <w:snapToGrid w:val="0"/>
                <w:color w:val="000000"/>
                <w:sz w:val="20"/>
                <w:szCs w:val="20"/>
              </w:rPr>
              <w:t>9</w:t>
            </w:r>
          </w:p>
        </w:tc>
        <w:tc>
          <w:tcPr>
            <w:tcW w:w="624" w:type="dxa"/>
            <w:vAlign w:val="center"/>
          </w:tcPr>
          <w:p w14:paraId="08FEB273" w14:textId="77777777" w:rsidR="004011C3" w:rsidRPr="004011C3" w:rsidRDefault="004011C3" w:rsidP="0042712D">
            <w:pPr>
              <w:jc w:val="center"/>
              <w:rPr>
                <w:snapToGrid w:val="0"/>
                <w:color w:val="000000"/>
                <w:sz w:val="20"/>
                <w:szCs w:val="20"/>
              </w:rPr>
            </w:pPr>
            <w:r w:rsidRPr="004011C3">
              <w:rPr>
                <w:snapToGrid w:val="0"/>
                <w:color w:val="000000"/>
                <w:sz w:val="20"/>
                <w:szCs w:val="20"/>
              </w:rPr>
              <w:t>10</w:t>
            </w:r>
          </w:p>
        </w:tc>
        <w:tc>
          <w:tcPr>
            <w:tcW w:w="624" w:type="dxa"/>
            <w:vAlign w:val="center"/>
          </w:tcPr>
          <w:p w14:paraId="2E109B34" w14:textId="77777777" w:rsidR="004011C3" w:rsidRPr="004011C3" w:rsidRDefault="004011C3" w:rsidP="0042712D">
            <w:pPr>
              <w:jc w:val="center"/>
              <w:rPr>
                <w:snapToGrid w:val="0"/>
                <w:color w:val="000000"/>
                <w:sz w:val="20"/>
                <w:szCs w:val="20"/>
              </w:rPr>
            </w:pPr>
            <w:r w:rsidRPr="004011C3">
              <w:rPr>
                <w:snapToGrid w:val="0"/>
                <w:color w:val="000000"/>
                <w:sz w:val="20"/>
                <w:szCs w:val="20"/>
              </w:rPr>
              <w:t>11</w:t>
            </w:r>
          </w:p>
        </w:tc>
        <w:tc>
          <w:tcPr>
            <w:tcW w:w="624" w:type="dxa"/>
            <w:vAlign w:val="center"/>
          </w:tcPr>
          <w:p w14:paraId="4E1EE0EC" w14:textId="77777777" w:rsidR="004011C3" w:rsidRPr="004011C3" w:rsidRDefault="004011C3" w:rsidP="0042712D">
            <w:pPr>
              <w:jc w:val="center"/>
              <w:rPr>
                <w:snapToGrid w:val="0"/>
                <w:color w:val="000000"/>
                <w:sz w:val="20"/>
                <w:szCs w:val="20"/>
              </w:rPr>
            </w:pPr>
            <w:r w:rsidRPr="004011C3">
              <w:rPr>
                <w:snapToGrid w:val="0"/>
                <w:color w:val="000000"/>
                <w:sz w:val="20"/>
                <w:szCs w:val="20"/>
              </w:rPr>
              <w:t>12</w:t>
            </w:r>
          </w:p>
        </w:tc>
        <w:tc>
          <w:tcPr>
            <w:tcW w:w="737" w:type="dxa"/>
            <w:vAlign w:val="center"/>
          </w:tcPr>
          <w:p w14:paraId="11A79F12" w14:textId="77777777" w:rsidR="004011C3" w:rsidRPr="004011C3" w:rsidRDefault="004011C3" w:rsidP="0042712D">
            <w:pPr>
              <w:jc w:val="center"/>
              <w:rPr>
                <w:snapToGrid w:val="0"/>
                <w:color w:val="000000"/>
                <w:sz w:val="20"/>
                <w:szCs w:val="20"/>
              </w:rPr>
            </w:pPr>
            <w:r w:rsidRPr="004011C3">
              <w:rPr>
                <w:snapToGrid w:val="0"/>
                <w:color w:val="000000"/>
                <w:sz w:val="20"/>
                <w:szCs w:val="20"/>
              </w:rPr>
              <w:t>GOD</w:t>
            </w:r>
          </w:p>
        </w:tc>
      </w:tr>
      <w:tr w:rsidR="004011C3" w:rsidRPr="004011C3" w14:paraId="5D31F3DA" w14:textId="77777777" w:rsidTr="0042712D">
        <w:trPr>
          <w:trHeight w:val="249"/>
        </w:trPr>
        <w:tc>
          <w:tcPr>
            <w:tcW w:w="1101" w:type="dxa"/>
            <w:gridSpan w:val="2"/>
            <w:shd w:val="clear" w:color="auto" w:fill="DEEAF6" w:themeFill="accent1" w:themeFillTint="33"/>
            <w:vAlign w:val="center"/>
          </w:tcPr>
          <w:p w14:paraId="7680735B" w14:textId="77777777" w:rsidR="004011C3" w:rsidRPr="004011C3" w:rsidRDefault="004011C3" w:rsidP="0042712D">
            <w:pPr>
              <w:ind w:left="113"/>
              <w:jc w:val="center"/>
              <w:rPr>
                <w:b/>
                <w:sz w:val="20"/>
                <w:szCs w:val="20"/>
              </w:rPr>
            </w:pPr>
            <w:r w:rsidRPr="004011C3">
              <w:rPr>
                <w:b/>
                <w:sz w:val="20"/>
                <w:szCs w:val="20"/>
              </w:rPr>
              <w:t>SRED</w:t>
            </w:r>
          </w:p>
        </w:tc>
        <w:tc>
          <w:tcPr>
            <w:tcW w:w="544" w:type="dxa"/>
            <w:vAlign w:val="center"/>
          </w:tcPr>
          <w:p w14:paraId="38D65DC0" w14:textId="77777777" w:rsidR="004011C3" w:rsidRPr="004011C3" w:rsidRDefault="004011C3" w:rsidP="0042712D">
            <w:pPr>
              <w:jc w:val="center"/>
              <w:rPr>
                <w:snapToGrid w:val="0"/>
                <w:color w:val="000000"/>
                <w:sz w:val="20"/>
                <w:szCs w:val="20"/>
              </w:rPr>
            </w:pPr>
            <w:r w:rsidRPr="004011C3">
              <w:rPr>
                <w:snapToGrid w:val="0"/>
                <w:color w:val="000000"/>
                <w:sz w:val="20"/>
                <w:szCs w:val="20"/>
              </w:rPr>
              <w:t>4.0</w:t>
            </w:r>
          </w:p>
        </w:tc>
        <w:tc>
          <w:tcPr>
            <w:tcW w:w="624" w:type="dxa"/>
            <w:vAlign w:val="center"/>
          </w:tcPr>
          <w:p w14:paraId="12D7539D" w14:textId="77777777" w:rsidR="004011C3" w:rsidRPr="004011C3" w:rsidRDefault="004011C3" w:rsidP="0042712D">
            <w:pPr>
              <w:jc w:val="center"/>
              <w:rPr>
                <w:snapToGrid w:val="0"/>
                <w:color w:val="000000"/>
                <w:sz w:val="20"/>
                <w:szCs w:val="20"/>
              </w:rPr>
            </w:pPr>
            <w:r w:rsidRPr="004011C3">
              <w:rPr>
                <w:snapToGrid w:val="0"/>
                <w:color w:val="000000"/>
                <w:sz w:val="20"/>
                <w:szCs w:val="20"/>
              </w:rPr>
              <w:t>3.5</w:t>
            </w:r>
          </w:p>
        </w:tc>
        <w:tc>
          <w:tcPr>
            <w:tcW w:w="624" w:type="dxa"/>
            <w:vAlign w:val="center"/>
          </w:tcPr>
          <w:p w14:paraId="69AF5EBD" w14:textId="77777777" w:rsidR="004011C3" w:rsidRPr="004011C3" w:rsidRDefault="004011C3" w:rsidP="0042712D">
            <w:pPr>
              <w:jc w:val="center"/>
              <w:rPr>
                <w:snapToGrid w:val="0"/>
                <w:color w:val="000000"/>
                <w:sz w:val="20"/>
                <w:szCs w:val="20"/>
              </w:rPr>
            </w:pPr>
            <w:r w:rsidRPr="004011C3">
              <w:rPr>
                <w:snapToGrid w:val="0"/>
                <w:color w:val="000000"/>
                <w:sz w:val="20"/>
                <w:szCs w:val="20"/>
              </w:rPr>
              <w:t>6.7</w:t>
            </w:r>
          </w:p>
        </w:tc>
        <w:tc>
          <w:tcPr>
            <w:tcW w:w="624" w:type="dxa"/>
            <w:vAlign w:val="center"/>
          </w:tcPr>
          <w:p w14:paraId="07D2550D" w14:textId="77777777" w:rsidR="004011C3" w:rsidRPr="004011C3" w:rsidRDefault="004011C3" w:rsidP="0042712D">
            <w:pPr>
              <w:jc w:val="center"/>
              <w:rPr>
                <w:snapToGrid w:val="0"/>
                <w:color w:val="000000"/>
                <w:sz w:val="20"/>
                <w:szCs w:val="20"/>
              </w:rPr>
            </w:pPr>
            <w:r w:rsidRPr="004011C3">
              <w:rPr>
                <w:snapToGrid w:val="0"/>
                <w:color w:val="000000"/>
                <w:sz w:val="20"/>
                <w:szCs w:val="20"/>
              </w:rPr>
              <w:t>6.5</w:t>
            </w:r>
          </w:p>
        </w:tc>
        <w:tc>
          <w:tcPr>
            <w:tcW w:w="624" w:type="dxa"/>
            <w:vAlign w:val="center"/>
          </w:tcPr>
          <w:p w14:paraId="2B1585C7" w14:textId="77777777" w:rsidR="004011C3" w:rsidRPr="004011C3" w:rsidRDefault="004011C3" w:rsidP="0042712D">
            <w:pPr>
              <w:jc w:val="center"/>
              <w:rPr>
                <w:snapToGrid w:val="0"/>
                <w:color w:val="000000"/>
                <w:sz w:val="20"/>
                <w:szCs w:val="20"/>
              </w:rPr>
            </w:pPr>
            <w:r w:rsidRPr="004011C3">
              <w:rPr>
                <w:snapToGrid w:val="0"/>
                <w:color w:val="000000"/>
                <w:sz w:val="20"/>
                <w:szCs w:val="20"/>
              </w:rPr>
              <w:t>4.1</w:t>
            </w:r>
          </w:p>
        </w:tc>
        <w:tc>
          <w:tcPr>
            <w:tcW w:w="624" w:type="dxa"/>
            <w:vAlign w:val="center"/>
          </w:tcPr>
          <w:p w14:paraId="73B9E3A7" w14:textId="77777777" w:rsidR="004011C3" w:rsidRPr="004011C3" w:rsidRDefault="004011C3" w:rsidP="0042712D">
            <w:pPr>
              <w:jc w:val="center"/>
              <w:rPr>
                <w:snapToGrid w:val="0"/>
                <w:color w:val="000000"/>
                <w:sz w:val="20"/>
                <w:szCs w:val="20"/>
              </w:rPr>
            </w:pPr>
            <w:r w:rsidRPr="004011C3">
              <w:rPr>
                <w:snapToGrid w:val="0"/>
                <w:color w:val="000000"/>
                <w:sz w:val="20"/>
                <w:szCs w:val="20"/>
              </w:rPr>
              <w:t>2.7</w:t>
            </w:r>
          </w:p>
        </w:tc>
        <w:tc>
          <w:tcPr>
            <w:tcW w:w="624" w:type="dxa"/>
            <w:vAlign w:val="center"/>
          </w:tcPr>
          <w:p w14:paraId="3D5F7EFF" w14:textId="77777777" w:rsidR="004011C3" w:rsidRPr="004011C3" w:rsidRDefault="004011C3" w:rsidP="0042712D">
            <w:pPr>
              <w:jc w:val="center"/>
              <w:rPr>
                <w:snapToGrid w:val="0"/>
                <w:color w:val="000000"/>
                <w:sz w:val="20"/>
                <w:szCs w:val="20"/>
              </w:rPr>
            </w:pPr>
            <w:r w:rsidRPr="004011C3">
              <w:rPr>
                <w:snapToGrid w:val="0"/>
                <w:color w:val="000000"/>
                <w:sz w:val="20"/>
                <w:szCs w:val="20"/>
              </w:rPr>
              <w:t>3.0</w:t>
            </w:r>
          </w:p>
        </w:tc>
        <w:tc>
          <w:tcPr>
            <w:tcW w:w="624" w:type="dxa"/>
            <w:vAlign w:val="center"/>
          </w:tcPr>
          <w:p w14:paraId="1397C3E6" w14:textId="77777777" w:rsidR="004011C3" w:rsidRPr="004011C3" w:rsidRDefault="004011C3" w:rsidP="0042712D">
            <w:pPr>
              <w:jc w:val="center"/>
              <w:rPr>
                <w:snapToGrid w:val="0"/>
                <w:color w:val="000000"/>
                <w:sz w:val="20"/>
                <w:szCs w:val="20"/>
              </w:rPr>
            </w:pPr>
            <w:r w:rsidRPr="004011C3">
              <w:rPr>
                <w:snapToGrid w:val="0"/>
                <w:color w:val="000000"/>
                <w:sz w:val="20"/>
                <w:szCs w:val="20"/>
              </w:rPr>
              <w:t>2.4</w:t>
            </w:r>
          </w:p>
        </w:tc>
        <w:tc>
          <w:tcPr>
            <w:tcW w:w="624" w:type="dxa"/>
            <w:vAlign w:val="center"/>
          </w:tcPr>
          <w:p w14:paraId="4042F811" w14:textId="77777777" w:rsidR="004011C3" w:rsidRPr="004011C3" w:rsidRDefault="004011C3" w:rsidP="0042712D">
            <w:pPr>
              <w:jc w:val="center"/>
              <w:rPr>
                <w:snapToGrid w:val="0"/>
                <w:color w:val="000000"/>
                <w:sz w:val="20"/>
                <w:szCs w:val="20"/>
              </w:rPr>
            </w:pPr>
            <w:r w:rsidRPr="004011C3">
              <w:rPr>
                <w:snapToGrid w:val="0"/>
                <w:color w:val="000000"/>
                <w:sz w:val="20"/>
                <w:szCs w:val="20"/>
              </w:rPr>
              <w:t>2.3</w:t>
            </w:r>
          </w:p>
        </w:tc>
        <w:tc>
          <w:tcPr>
            <w:tcW w:w="624" w:type="dxa"/>
            <w:vAlign w:val="center"/>
          </w:tcPr>
          <w:p w14:paraId="64336FC7" w14:textId="77777777" w:rsidR="004011C3" w:rsidRPr="004011C3" w:rsidRDefault="004011C3" w:rsidP="0042712D">
            <w:pPr>
              <w:jc w:val="center"/>
              <w:rPr>
                <w:snapToGrid w:val="0"/>
                <w:color w:val="000000"/>
                <w:sz w:val="20"/>
                <w:szCs w:val="20"/>
              </w:rPr>
            </w:pPr>
            <w:r w:rsidRPr="004011C3">
              <w:rPr>
                <w:snapToGrid w:val="0"/>
                <w:color w:val="000000"/>
                <w:sz w:val="20"/>
                <w:szCs w:val="20"/>
              </w:rPr>
              <w:t>2.3</w:t>
            </w:r>
          </w:p>
        </w:tc>
        <w:tc>
          <w:tcPr>
            <w:tcW w:w="624" w:type="dxa"/>
            <w:vAlign w:val="center"/>
          </w:tcPr>
          <w:p w14:paraId="245409B3" w14:textId="77777777" w:rsidR="004011C3" w:rsidRPr="004011C3" w:rsidRDefault="004011C3" w:rsidP="0042712D">
            <w:pPr>
              <w:jc w:val="center"/>
              <w:rPr>
                <w:snapToGrid w:val="0"/>
                <w:color w:val="000000"/>
                <w:sz w:val="20"/>
                <w:szCs w:val="20"/>
              </w:rPr>
            </w:pPr>
            <w:r w:rsidRPr="004011C3">
              <w:rPr>
                <w:snapToGrid w:val="0"/>
                <w:color w:val="000000"/>
                <w:sz w:val="20"/>
                <w:szCs w:val="20"/>
              </w:rPr>
              <w:t>3.1</w:t>
            </w:r>
          </w:p>
        </w:tc>
        <w:tc>
          <w:tcPr>
            <w:tcW w:w="624" w:type="dxa"/>
            <w:vAlign w:val="center"/>
          </w:tcPr>
          <w:p w14:paraId="4704DACA" w14:textId="77777777" w:rsidR="004011C3" w:rsidRPr="004011C3" w:rsidRDefault="004011C3" w:rsidP="0042712D">
            <w:pPr>
              <w:jc w:val="center"/>
              <w:rPr>
                <w:snapToGrid w:val="0"/>
                <w:color w:val="000000"/>
                <w:sz w:val="20"/>
                <w:szCs w:val="20"/>
              </w:rPr>
            </w:pPr>
            <w:r w:rsidRPr="004011C3">
              <w:rPr>
                <w:snapToGrid w:val="0"/>
                <w:color w:val="000000"/>
                <w:sz w:val="20"/>
                <w:szCs w:val="20"/>
              </w:rPr>
              <w:t>3.6</w:t>
            </w:r>
          </w:p>
        </w:tc>
        <w:tc>
          <w:tcPr>
            <w:tcW w:w="737" w:type="dxa"/>
            <w:vAlign w:val="center"/>
          </w:tcPr>
          <w:p w14:paraId="204A4B28" w14:textId="77777777" w:rsidR="004011C3" w:rsidRPr="004011C3" w:rsidRDefault="004011C3" w:rsidP="0042712D">
            <w:pPr>
              <w:jc w:val="center"/>
              <w:rPr>
                <w:snapToGrid w:val="0"/>
                <w:color w:val="000000"/>
                <w:sz w:val="20"/>
                <w:szCs w:val="20"/>
              </w:rPr>
            </w:pPr>
            <w:r w:rsidRPr="004011C3">
              <w:rPr>
                <w:snapToGrid w:val="0"/>
                <w:color w:val="000000"/>
                <w:sz w:val="20"/>
                <w:szCs w:val="20"/>
              </w:rPr>
              <w:t>43.9</w:t>
            </w:r>
          </w:p>
        </w:tc>
      </w:tr>
      <w:tr w:rsidR="004011C3" w:rsidRPr="004011C3" w14:paraId="4D3CEEAB" w14:textId="77777777" w:rsidTr="0042712D">
        <w:trPr>
          <w:trHeight w:val="249"/>
        </w:trPr>
        <w:tc>
          <w:tcPr>
            <w:tcW w:w="1101" w:type="dxa"/>
            <w:gridSpan w:val="2"/>
            <w:shd w:val="clear" w:color="auto" w:fill="DEEAF6" w:themeFill="accent1" w:themeFillTint="33"/>
            <w:vAlign w:val="center"/>
          </w:tcPr>
          <w:p w14:paraId="6064E67B" w14:textId="77777777" w:rsidR="004011C3" w:rsidRPr="004011C3" w:rsidRDefault="004011C3" w:rsidP="0042712D">
            <w:pPr>
              <w:ind w:left="113"/>
              <w:jc w:val="center"/>
              <w:rPr>
                <w:b/>
                <w:sz w:val="20"/>
                <w:szCs w:val="20"/>
              </w:rPr>
            </w:pPr>
            <w:r w:rsidRPr="004011C3">
              <w:rPr>
                <w:b/>
                <w:sz w:val="20"/>
                <w:szCs w:val="20"/>
              </w:rPr>
              <w:t>STD</w:t>
            </w:r>
          </w:p>
        </w:tc>
        <w:tc>
          <w:tcPr>
            <w:tcW w:w="544" w:type="dxa"/>
            <w:vAlign w:val="center"/>
          </w:tcPr>
          <w:p w14:paraId="19EAF94B" w14:textId="77777777" w:rsidR="004011C3" w:rsidRPr="004011C3" w:rsidRDefault="004011C3" w:rsidP="0042712D">
            <w:pPr>
              <w:jc w:val="center"/>
              <w:rPr>
                <w:snapToGrid w:val="0"/>
                <w:color w:val="000000"/>
                <w:sz w:val="20"/>
                <w:szCs w:val="20"/>
              </w:rPr>
            </w:pPr>
            <w:r w:rsidRPr="004011C3">
              <w:rPr>
                <w:snapToGrid w:val="0"/>
                <w:color w:val="000000"/>
                <w:sz w:val="20"/>
                <w:szCs w:val="20"/>
              </w:rPr>
              <w:t>3.0</w:t>
            </w:r>
          </w:p>
        </w:tc>
        <w:tc>
          <w:tcPr>
            <w:tcW w:w="624" w:type="dxa"/>
            <w:vAlign w:val="center"/>
          </w:tcPr>
          <w:p w14:paraId="666A6858" w14:textId="77777777" w:rsidR="004011C3" w:rsidRPr="004011C3" w:rsidRDefault="004011C3" w:rsidP="0042712D">
            <w:pPr>
              <w:jc w:val="center"/>
              <w:rPr>
                <w:snapToGrid w:val="0"/>
                <w:color w:val="000000"/>
                <w:sz w:val="20"/>
                <w:szCs w:val="20"/>
              </w:rPr>
            </w:pPr>
            <w:r w:rsidRPr="004011C3">
              <w:rPr>
                <w:snapToGrid w:val="0"/>
                <w:color w:val="000000"/>
                <w:sz w:val="20"/>
                <w:szCs w:val="20"/>
              </w:rPr>
              <w:t>3.2</w:t>
            </w:r>
          </w:p>
        </w:tc>
        <w:tc>
          <w:tcPr>
            <w:tcW w:w="624" w:type="dxa"/>
            <w:vAlign w:val="center"/>
          </w:tcPr>
          <w:p w14:paraId="1B31D75B" w14:textId="77777777" w:rsidR="004011C3" w:rsidRPr="004011C3" w:rsidRDefault="004011C3" w:rsidP="0042712D">
            <w:pPr>
              <w:jc w:val="center"/>
              <w:rPr>
                <w:snapToGrid w:val="0"/>
                <w:color w:val="000000"/>
                <w:sz w:val="20"/>
                <w:szCs w:val="20"/>
              </w:rPr>
            </w:pPr>
            <w:r w:rsidRPr="004011C3">
              <w:rPr>
                <w:snapToGrid w:val="0"/>
                <w:color w:val="000000"/>
                <w:sz w:val="20"/>
                <w:szCs w:val="20"/>
              </w:rPr>
              <w:t>2.6</w:t>
            </w:r>
          </w:p>
        </w:tc>
        <w:tc>
          <w:tcPr>
            <w:tcW w:w="624" w:type="dxa"/>
            <w:vAlign w:val="center"/>
          </w:tcPr>
          <w:p w14:paraId="621F7A4D" w14:textId="77777777" w:rsidR="004011C3" w:rsidRPr="004011C3" w:rsidRDefault="004011C3" w:rsidP="0042712D">
            <w:pPr>
              <w:jc w:val="center"/>
              <w:rPr>
                <w:snapToGrid w:val="0"/>
                <w:color w:val="000000"/>
                <w:sz w:val="20"/>
                <w:szCs w:val="20"/>
              </w:rPr>
            </w:pPr>
            <w:r w:rsidRPr="004011C3">
              <w:rPr>
                <w:snapToGrid w:val="0"/>
                <w:color w:val="000000"/>
                <w:sz w:val="20"/>
                <w:szCs w:val="20"/>
              </w:rPr>
              <w:t>3.9</w:t>
            </w:r>
          </w:p>
        </w:tc>
        <w:tc>
          <w:tcPr>
            <w:tcW w:w="624" w:type="dxa"/>
            <w:vAlign w:val="center"/>
          </w:tcPr>
          <w:p w14:paraId="6CA3B74F" w14:textId="77777777" w:rsidR="004011C3" w:rsidRPr="004011C3" w:rsidRDefault="004011C3" w:rsidP="0042712D">
            <w:pPr>
              <w:jc w:val="center"/>
              <w:rPr>
                <w:snapToGrid w:val="0"/>
                <w:color w:val="000000"/>
                <w:sz w:val="20"/>
                <w:szCs w:val="20"/>
              </w:rPr>
            </w:pPr>
            <w:r w:rsidRPr="004011C3">
              <w:rPr>
                <w:snapToGrid w:val="0"/>
                <w:color w:val="000000"/>
                <w:sz w:val="20"/>
                <w:szCs w:val="20"/>
              </w:rPr>
              <w:t>2.9</w:t>
            </w:r>
          </w:p>
        </w:tc>
        <w:tc>
          <w:tcPr>
            <w:tcW w:w="624" w:type="dxa"/>
            <w:vAlign w:val="center"/>
          </w:tcPr>
          <w:p w14:paraId="5FBC3BA5" w14:textId="77777777" w:rsidR="004011C3" w:rsidRPr="004011C3" w:rsidRDefault="004011C3" w:rsidP="0042712D">
            <w:pPr>
              <w:jc w:val="center"/>
              <w:rPr>
                <w:snapToGrid w:val="0"/>
                <w:color w:val="000000"/>
                <w:sz w:val="20"/>
                <w:szCs w:val="20"/>
              </w:rPr>
            </w:pPr>
            <w:r w:rsidRPr="004011C3">
              <w:rPr>
                <w:snapToGrid w:val="0"/>
                <w:color w:val="000000"/>
                <w:sz w:val="20"/>
                <w:szCs w:val="20"/>
              </w:rPr>
              <w:t>2.5</w:t>
            </w:r>
          </w:p>
        </w:tc>
        <w:tc>
          <w:tcPr>
            <w:tcW w:w="624" w:type="dxa"/>
            <w:vAlign w:val="center"/>
          </w:tcPr>
          <w:p w14:paraId="53492326" w14:textId="77777777" w:rsidR="004011C3" w:rsidRPr="004011C3" w:rsidRDefault="004011C3" w:rsidP="0042712D">
            <w:pPr>
              <w:jc w:val="center"/>
              <w:rPr>
                <w:snapToGrid w:val="0"/>
                <w:color w:val="000000"/>
                <w:sz w:val="20"/>
                <w:szCs w:val="20"/>
              </w:rPr>
            </w:pPr>
            <w:r w:rsidRPr="004011C3">
              <w:rPr>
                <w:snapToGrid w:val="0"/>
                <w:color w:val="000000"/>
                <w:sz w:val="20"/>
                <w:szCs w:val="20"/>
              </w:rPr>
              <w:t>2.1</w:t>
            </w:r>
          </w:p>
        </w:tc>
        <w:tc>
          <w:tcPr>
            <w:tcW w:w="624" w:type="dxa"/>
            <w:vAlign w:val="center"/>
          </w:tcPr>
          <w:p w14:paraId="37D64C76" w14:textId="77777777" w:rsidR="004011C3" w:rsidRPr="004011C3" w:rsidRDefault="004011C3" w:rsidP="0042712D">
            <w:pPr>
              <w:jc w:val="center"/>
              <w:rPr>
                <w:snapToGrid w:val="0"/>
                <w:color w:val="000000"/>
                <w:sz w:val="20"/>
                <w:szCs w:val="20"/>
              </w:rPr>
            </w:pPr>
            <w:r w:rsidRPr="004011C3">
              <w:rPr>
                <w:snapToGrid w:val="0"/>
                <w:color w:val="000000"/>
                <w:sz w:val="20"/>
                <w:szCs w:val="20"/>
              </w:rPr>
              <w:t>1.8</w:t>
            </w:r>
          </w:p>
        </w:tc>
        <w:tc>
          <w:tcPr>
            <w:tcW w:w="624" w:type="dxa"/>
            <w:vAlign w:val="center"/>
          </w:tcPr>
          <w:p w14:paraId="334014AC" w14:textId="77777777" w:rsidR="004011C3" w:rsidRPr="004011C3" w:rsidRDefault="004011C3" w:rsidP="0042712D">
            <w:pPr>
              <w:jc w:val="center"/>
              <w:rPr>
                <w:snapToGrid w:val="0"/>
                <w:color w:val="000000"/>
                <w:sz w:val="20"/>
                <w:szCs w:val="20"/>
              </w:rPr>
            </w:pPr>
            <w:r w:rsidRPr="004011C3">
              <w:rPr>
                <w:snapToGrid w:val="0"/>
                <w:color w:val="000000"/>
                <w:sz w:val="20"/>
                <w:szCs w:val="20"/>
              </w:rPr>
              <w:t>1.5</w:t>
            </w:r>
          </w:p>
        </w:tc>
        <w:tc>
          <w:tcPr>
            <w:tcW w:w="624" w:type="dxa"/>
            <w:vAlign w:val="center"/>
          </w:tcPr>
          <w:p w14:paraId="3C65E11A" w14:textId="77777777" w:rsidR="004011C3" w:rsidRPr="004011C3" w:rsidRDefault="004011C3" w:rsidP="0042712D">
            <w:pPr>
              <w:jc w:val="center"/>
              <w:rPr>
                <w:snapToGrid w:val="0"/>
                <w:color w:val="000000"/>
                <w:sz w:val="20"/>
                <w:szCs w:val="20"/>
              </w:rPr>
            </w:pPr>
            <w:r w:rsidRPr="004011C3">
              <w:rPr>
                <w:snapToGrid w:val="0"/>
                <w:color w:val="000000"/>
                <w:sz w:val="20"/>
                <w:szCs w:val="20"/>
              </w:rPr>
              <w:t>1.9</w:t>
            </w:r>
          </w:p>
        </w:tc>
        <w:tc>
          <w:tcPr>
            <w:tcW w:w="624" w:type="dxa"/>
            <w:vAlign w:val="center"/>
          </w:tcPr>
          <w:p w14:paraId="2B797B63" w14:textId="77777777" w:rsidR="004011C3" w:rsidRPr="004011C3" w:rsidRDefault="004011C3" w:rsidP="0042712D">
            <w:pPr>
              <w:jc w:val="center"/>
              <w:rPr>
                <w:snapToGrid w:val="0"/>
                <w:color w:val="000000"/>
                <w:sz w:val="20"/>
                <w:szCs w:val="20"/>
              </w:rPr>
            </w:pPr>
            <w:r w:rsidRPr="004011C3">
              <w:rPr>
                <w:snapToGrid w:val="0"/>
                <w:color w:val="000000"/>
                <w:sz w:val="20"/>
                <w:szCs w:val="20"/>
              </w:rPr>
              <w:t>2.1</w:t>
            </w:r>
          </w:p>
        </w:tc>
        <w:tc>
          <w:tcPr>
            <w:tcW w:w="624" w:type="dxa"/>
            <w:vAlign w:val="center"/>
          </w:tcPr>
          <w:p w14:paraId="6E7F4FBE" w14:textId="77777777" w:rsidR="004011C3" w:rsidRPr="004011C3" w:rsidRDefault="004011C3" w:rsidP="0042712D">
            <w:pPr>
              <w:jc w:val="center"/>
              <w:rPr>
                <w:snapToGrid w:val="0"/>
                <w:color w:val="000000"/>
                <w:sz w:val="20"/>
                <w:szCs w:val="20"/>
              </w:rPr>
            </w:pPr>
            <w:r w:rsidRPr="004011C3">
              <w:rPr>
                <w:snapToGrid w:val="0"/>
                <w:color w:val="000000"/>
                <w:sz w:val="20"/>
                <w:szCs w:val="20"/>
              </w:rPr>
              <w:t>2.9</w:t>
            </w:r>
          </w:p>
        </w:tc>
        <w:tc>
          <w:tcPr>
            <w:tcW w:w="737" w:type="dxa"/>
            <w:vAlign w:val="center"/>
          </w:tcPr>
          <w:p w14:paraId="25231081" w14:textId="77777777" w:rsidR="004011C3" w:rsidRPr="004011C3" w:rsidRDefault="004011C3" w:rsidP="0042712D">
            <w:pPr>
              <w:jc w:val="center"/>
              <w:rPr>
                <w:snapToGrid w:val="0"/>
                <w:color w:val="000000"/>
                <w:sz w:val="20"/>
                <w:szCs w:val="20"/>
              </w:rPr>
            </w:pPr>
            <w:r w:rsidRPr="004011C3">
              <w:rPr>
                <w:snapToGrid w:val="0"/>
                <w:color w:val="000000"/>
                <w:sz w:val="20"/>
                <w:szCs w:val="20"/>
              </w:rPr>
              <w:t>15.2</w:t>
            </w:r>
          </w:p>
        </w:tc>
      </w:tr>
      <w:tr w:rsidR="004011C3" w:rsidRPr="004011C3" w14:paraId="6EC89F0A" w14:textId="77777777" w:rsidTr="0042712D">
        <w:trPr>
          <w:trHeight w:val="249"/>
        </w:trPr>
        <w:tc>
          <w:tcPr>
            <w:tcW w:w="1101" w:type="dxa"/>
            <w:gridSpan w:val="2"/>
            <w:shd w:val="clear" w:color="auto" w:fill="DEEAF6" w:themeFill="accent1" w:themeFillTint="33"/>
            <w:vAlign w:val="center"/>
          </w:tcPr>
          <w:p w14:paraId="359CECBD" w14:textId="77777777" w:rsidR="004011C3" w:rsidRPr="004011C3" w:rsidRDefault="004011C3" w:rsidP="0042712D">
            <w:pPr>
              <w:ind w:left="113"/>
              <w:jc w:val="center"/>
              <w:rPr>
                <w:b/>
                <w:sz w:val="20"/>
                <w:szCs w:val="20"/>
              </w:rPr>
            </w:pPr>
            <w:r w:rsidRPr="004011C3">
              <w:rPr>
                <w:b/>
                <w:sz w:val="20"/>
                <w:szCs w:val="20"/>
              </w:rPr>
              <w:t>MIN</w:t>
            </w:r>
          </w:p>
        </w:tc>
        <w:tc>
          <w:tcPr>
            <w:tcW w:w="544" w:type="dxa"/>
            <w:vAlign w:val="center"/>
          </w:tcPr>
          <w:p w14:paraId="6032E799"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1BEBC9BA"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3FA6A2B0" w14:textId="77777777" w:rsidR="004011C3" w:rsidRPr="004011C3" w:rsidRDefault="004011C3" w:rsidP="0042712D">
            <w:pPr>
              <w:jc w:val="center"/>
              <w:rPr>
                <w:color w:val="000000"/>
                <w:sz w:val="20"/>
                <w:szCs w:val="20"/>
              </w:rPr>
            </w:pPr>
            <w:r w:rsidRPr="004011C3">
              <w:rPr>
                <w:color w:val="000000"/>
                <w:sz w:val="20"/>
                <w:szCs w:val="20"/>
              </w:rPr>
              <w:t>2</w:t>
            </w:r>
          </w:p>
        </w:tc>
        <w:tc>
          <w:tcPr>
            <w:tcW w:w="624" w:type="dxa"/>
            <w:vAlign w:val="center"/>
          </w:tcPr>
          <w:p w14:paraId="76BC03AA" w14:textId="77777777" w:rsidR="004011C3" w:rsidRPr="004011C3" w:rsidRDefault="004011C3" w:rsidP="0042712D">
            <w:pPr>
              <w:jc w:val="center"/>
              <w:rPr>
                <w:color w:val="000000"/>
                <w:sz w:val="20"/>
                <w:szCs w:val="20"/>
              </w:rPr>
            </w:pPr>
            <w:r w:rsidRPr="004011C3">
              <w:rPr>
                <w:color w:val="000000"/>
                <w:sz w:val="20"/>
                <w:szCs w:val="20"/>
              </w:rPr>
              <w:t>1</w:t>
            </w:r>
          </w:p>
        </w:tc>
        <w:tc>
          <w:tcPr>
            <w:tcW w:w="624" w:type="dxa"/>
            <w:vAlign w:val="center"/>
          </w:tcPr>
          <w:p w14:paraId="25E586C6"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717010B3"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733D9AC3" w14:textId="77777777" w:rsidR="004011C3" w:rsidRPr="004011C3" w:rsidRDefault="004011C3" w:rsidP="0042712D">
            <w:pPr>
              <w:jc w:val="center"/>
              <w:rPr>
                <w:color w:val="000000"/>
                <w:sz w:val="20"/>
                <w:szCs w:val="20"/>
              </w:rPr>
            </w:pPr>
            <w:r w:rsidRPr="004011C3">
              <w:rPr>
                <w:color w:val="000000"/>
                <w:sz w:val="20"/>
                <w:szCs w:val="20"/>
              </w:rPr>
              <w:t>1</w:t>
            </w:r>
          </w:p>
        </w:tc>
        <w:tc>
          <w:tcPr>
            <w:tcW w:w="624" w:type="dxa"/>
            <w:vAlign w:val="center"/>
          </w:tcPr>
          <w:p w14:paraId="1D670EDF"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15B2475F"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7368D07D"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17134878"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59CFDD36" w14:textId="77777777" w:rsidR="004011C3" w:rsidRPr="004011C3" w:rsidRDefault="004011C3" w:rsidP="0042712D">
            <w:pPr>
              <w:jc w:val="center"/>
              <w:rPr>
                <w:color w:val="000000"/>
                <w:sz w:val="20"/>
                <w:szCs w:val="20"/>
              </w:rPr>
            </w:pPr>
            <w:r w:rsidRPr="004011C3">
              <w:rPr>
                <w:color w:val="000000"/>
                <w:sz w:val="20"/>
                <w:szCs w:val="20"/>
              </w:rPr>
              <w:t>0</w:t>
            </w:r>
          </w:p>
        </w:tc>
        <w:tc>
          <w:tcPr>
            <w:tcW w:w="737" w:type="dxa"/>
            <w:vAlign w:val="center"/>
          </w:tcPr>
          <w:p w14:paraId="1666549C" w14:textId="77777777" w:rsidR="004011C3" w:rsidRPr="004011C3" w:rsidRDefault="004011C3" w:rsidP="0042712D">
            <w:pPr>
              <w:jc w:val="center"/>
              <w:rPr>
                <w:color w:val="000000"/>
                <w:sz w:val="20"/>
                <w:szCs w:val="20"/>
              </w:rPr>
            </w:pPr>
            <w:r w:rsidRPr="004011C3">
              <w:rPr>
                <w:color w:val="000000"/>
                <w:sz w:val="20"/>
                <w:szCs w:val="20"/>
              </w:rPr>
              <w:t>21</w:t>
            </w:r>
          </w:p>
        </w:tc>
      </w:tr>
      <w:tr w:rsidR="004011C3" w:rsidRPr="004011C3" w14:paraId="7F0376DE" w14:textId="77777777" w:rsidTr="0042712D">
        <w:trPr>
          <w:trHeight w:val="249"/>
        </w:trPr>
        <w:tc>
          <w:tcPr>
            <w:tcW w:w="1101" w:type="dxa"/>
            <w:gridSpan w:val="2"/>
            <w:tcBorders>
              <w:bottom w:val="single" w:sz="4" w:space="0" w:color="auto"/>
            </w:tcBorders>
            <w:shd w:val="clear" w:color="auto" w:fill="DEEAF6" w:themeFill="accent1" w:themeFillTint="33"/>
            <w:vAlign w:val="center"/>
          </w:tcPr>
          <w:p w14:paraId="218A2F95" w14:textId="77777777" w:rsidR="004011C3" w:rsidRPr="004011C3" w:rsidRDefault="004011C3" w:rsidP="0042712D">
            <w:pPr>
              <w:ind w:left="113"/>
              <w:jc w:val="center"/>
              <w:rPr>
                <w:b/>
                <w:sz w:val="20"/>
                <w:szCs w:val="20"/>
              </w:rPr>
            </w:pPr>
            <w:r w:rsidRPr="004011C3">
              <w:rPr>
                <w:b/>
                <w:sz w:val="20"/>
                <w:szCs w:val="20"/>
              </w:rPr>
              <w:t>MAKS</w:t>
            </w:r>
          </w:p>
        </w:tc>
        <w:tc>
          <w:tcPr>
            <w:tcW w:w="544" w:type="dxa"/>
            <w:tcBorders>
              <w:bottom w:val="single" w:sz="4" w:space="0" w:color="auto"/>
            </w:tcBorders>
            <w:vAlign w:val="center"/>
          </w:tcPr>
          <w:p w14:paraId="4D501ECD" w14:textId="77777777" w:rsidR="004011C3" w:rsidRPr="004011C3" w:rsidRDefault="004011C3" w:rsidP="0042712D">
            <w:pPr>
              <w:jc w:val="center"/>
              <w:rPr>
                <w:color w:val="000000"/>
                <w:sz w:val="20"/>
                <w:szCs w:val="20"/>
              </w:rPr>
            </w:pPr>
            <w:r w:rsidRPr="004011C3">
              <w:rPr>
                <w:color w:val="000000"/>
                <w:sz w:val="20"/>
                <w:szCs w:val="20"/>
              </w:rPr>
              <w:t>11</w:t>
            </w:r>
          </w:p>
        </w:tc>
        <w:tc>
          <w:tcPr>
            <w:tcW w:w="624" w:type="dxa"/>
            <w:tcBorders>
              <w:bottom w:val="single" w:sz="4" w:space="0" w:color="auto"/>
            </w:tcBorders>
            <w:vAlign w:val="center"/>
          </w:tcPr>
          <w:p w14:paraId="15BA76BE" w14:textId="77777777" w:rsidR="004011C3" w:rsidRPr="004011C3" w:rsidRDefault="004011C3" w:rsidP="0042712D">
            <w:pPr>
              <w:jc w:val="center"/>
              <w:rPr>
                <w:color w:val="000000"/>
                <w:sz w:val="20"/>
                <w:szCs w:val="20"/>
              </w:rPr>
            </w:pPr>
            <w:r w:rsidRPr="004011C3">
              <w:rPr>
                <w:color w:val="000000"/>
                <w:sz w:val="20"/>
                <w:szCs w:val="20"/>
              </w:rPr>
              <w:t>9</w:t>
            </w:r>
          </w:p>
        </w:tc>
        <w:tc>
          <w:tcPr>
            <w:tcW w:w="624" w:type="dxa"/>
            <w:tcBorders>
              <w:bottom w:val="single" w:sz="4" w:space="0" w:color="auto"/>
            </w:tcBorders>
            <w:vAlign w:val="center"/>
          </w:tcPr>
          <w:p w14:paraId="2D6A0974" w14:textId="77777777" w:rsidR="004011C3" w:rsidRPr="004011C3" w:rsidRDefault="004011C3" w:rsidP="0042712D">
            <w:pPr>
              <w:jc w:val="center"/>
              <w:rPr>
                <w:color w:val="000000"/>
                <w:sz w:val="20"/>
                <w:szCs w:val="20"/>
              </w:rPr>
            </w:pPr>
            <w:r w:rsidRPr="004011C3">
              <w:rPr>
                <w:color w:val="000000"/>
                <w:sz w:val="20"/>
                <w:szCs w:val="20"/>
              </w:rPr>
              <w:t>10</w:t>
            </w:r>
          </w:p>
        </w:tc>
        <w:tc>
          <w:tcPr>
            <w:tcW w:w="624" w:type="dxa"/>
            <w:tcBorders>
              <w:bottom w:val="single" w:sz="4" w:space="0" w:color="auto"/>
            </w:tcBorders>
            <w:vAlign w:val="center"/>
          </w:tcPr>
          <w:p w14:paraId="57F963FB" w14:textId="77777777" w:rsidR="004011C3" w:rsidRPr="004011C3" w:rsidRDefault="004011C3" w:rsidP="0042712D">
            <w:pPr>
              <w:jc w:val="center"/>
              <w:rPr>
                <w:color w:val="000000"/>
                <w:sz w:val="20"/>
                <w:szCs w:val="20"/>
              </w:rPr>
            </w:pPr>
            <w:r w:rsidRPr="004011C3">
              <w:rPr>
                <w:color w:val="000000"/>
                <w:sz w:val="20"/>
                <w:szCs w:val="20"/>
              </w:rPr>
              <w:t>17</w:t>
            </w:r>
          </w:p>
        </w:tc>
        <w:tc>
          <w:tcPr>
            <w:tcW w:w="624" w:type="dxa"/>
            <w:tcBorders>
              <w:bottom w:val="single" w:sz="4" w:space="0" w:color="auto"/>
            </w:tcBorders>
            <w:vAlign w:val="center"/>
          </w:tcPr>
          <w:p w14:paraId="157D80E8" w14:textId="77777777" w:rsidR="004011C3" w:rsidRPr="004011C3" w:rsidRDefault="004011C3" w:rsidP="0042712D">
            <w:pPr>
              <w:jc w:val="center"/>
              <w:rPr>
                <w:color w:val="000000"/>
                <w:sz w:val="20"/>
                <w:szCs w:val="20"/>
              </w:rPr>
            </w:pPr>
            <w:r w:rsidRPr="004011C3">
              <w:rPr>
                <w:color w:val="000000"/>
                <w:sz w:val="20"/>
                <w:szCs w:val="20"/>
              </w:rPr>
              <w:t>9</w:t>
            </w:r>
          </w:p>
        </w:tc>
        <w:tc>
          <w:tcPr>
            <w:tcW w:w="624" w:type="dxa"/>
            <w:tcBorders>
              <w:bottom w:val="single" w:sz="4" w:space="0" w:color="auto"/>
            </w:tcBorders>
            <w:vAlign w:val="center"/>
          </w:tcPr>
          <w:p w14:paraId="0AC70D44" w14:textId="77777777" w:rsidR="004011C3" w:rsidRPr="004011C3" w:rsidRDefault="004011C3" w:rsidP="0042712D">
            <w:pPr>
              <w:jc w:val="center"/>
              <w:rPr>
                <w:color w:val="000000"/>
                <w:sz w:val="20"/>
                <w:szCs w:val="20"/>
              </w:rPr>
            </w:pPr>
            <w:r w:rsidRPr="004011C3">
              <w:rPr>
                <w:color w:val="000000"/>
                <w:sz w:val="20"/>
                <w:szCs w:val="20"/>
              </w:rPr>
              <w:t>9</w:t>
            </w:r>
          </w:p>
        </w:tc>
        <w:tc>
          <w:tcPr>
            <w:tcW w:w="624" w:type="dxa"/>
            <w:tcBorders>
              <w:bottom w:val="single" w:sz="4" w:space="0" w:color="auto"/>
            </w:tcBorders>
            <w:vAlign w:val="center"/>
          </w:tcPr>
          <w:p w14:paraId="11549A09" w14:textId="77777777" w:rsidR="004011C3" w:rsidRPr="004011C3" w:rsidRDefault="004011C3" w:rsidP="0042712D">
            <w:pPr>
              <w:jc w:val="center"/>
              <w:rPr>
                <w:color w:val="000000"/>
                <w:sz w:val="20"/>
                <w:szCs w:val="20"/>
              </w:rPr>
            </w:pPr>
            <w:r w:rsidRPr="004011C3">
              <w:rPr>
                <w:color w:val="000000"/>
                <w:sz w:val="20"/>
                <w:szCs w:val="20"/>
              </w:rPr>
              <w:t>8</w:t>
            </w:r>
          </w:p>
        </w:tc>
        <w:tc>
          <w:tcPr>
            <w:tcW w:w="624" w:type="dxa"/>
            <w:tcBorders>
              <w:bottom w:val="single" w:sz="4" w:space="0" w:color="auto"/>
            </w:tcBorders>
            <w:vAlign w:val="center"/>
          </w:tcPr>
          <w:p w14:paraId="75A604D0" w14:textId="77777777" w:rsidR="004011C3" w:rsidRPr="004011C3" w:rsidRDefault="004011C3" w:rsidP="0042712D">
            <w:pPr>
              <w:jc w:val="center"/>
              <w:rPr>
                <w:color w:val="000000"/>
                <w:sz w:val="20"/>
                <w:szCs w:val="20"/>
              </w:rPr>
            </w:pPr>
            <w:r w:rsidRPr="004011C3">
              <w:rPr>
                <w:color w:val="000000"/>
                <w:sz w:val="20"/>
                <w:szCs w:val="20"/>
              </w:rPr>
              <w:t>7</w:t>
            </w:r>
          </w:p>
        </w:tc>
        <w:tc>
          <w:tcPr>
            <w:tcW w:w="624" w:type="dxa"/>
            <w:tcBorders>
              <w:bottom w:val="single" w:sz="4" w:space="0" w:color="auto"/>
            </w:tcBorders>
            <w:vAlign w:val="center"/>
          </w:tcPr>
          <w:p w14:paraId="7D138C94" w14:textId="77777777" w:rsidR="004011C3" w:rsidRPr="004011C3" w:rsidRDefault="004011C3" w:rsidP="0042712D">
            <w:pPr>
              <w:jc w:val="center"/>
              <w:rPr>
                <w:color w:val="000000"/>
                <w:sz w:val="20"/>
                <w:szCs w:val="20"/>
              </w:rPr>
            </w:pPr>
            <w:r w:rsidRPr="004011C3">
              <w:rPr>
                <w:color w:val="000000"/>
                <w:sz w:val="20"/>
                <w:szCs w:val="20"/>
              </w:rPr>
              <w:t>5</w:t>
            </w:r>
          </w:p>
        </w:tc>
        <w:tc>
          <w:tcPr>
            <w:tcW w:w="624" w:type="dxa"/>
            <w:tcBorders>
              <w:bottom w:val="single" w:sz="4" w:space="0" w:color="auto"/>
            </w:tcBorders>
            <w:vAlign w:val="center"/>
          </w:tcPr>
          <w:p w14:paraId="7205150E" w14:textId="77777777" w:rsidR="004011C3" w:rsidRPr="004011C3" w:rsidRDefault="004011C3" w:rsidP="0042712D">
            <w:pPr>
              <w:jc w:val="center"/>
              <w:rPr>
                <w:color w:val="000000"/>
                <w:sz w:val="20"/>
                <w:szCs w:val="20"/>
              </w:rPr>
            </w:pPr>
            <w:r w:rsidRPr="004011C3">
              <w:rPr>
                <w:color w:val="000000"/>
                <w:sz w:val="20"/>
                <w:szCs w:val="20"/>
              </w:rPr>
              <w:t>6</w:t>
            </w:r>
          </w:p>
        </w:tc>
        <w:tc>
          <w:tcPr>
            <w:tcW w:w="624" w:type="dxa"/>
            <w:tcBorders>
              <w:bottom w:val="single" w:sz="4" w:space="0" w:color="auto"/>
            </w:tcBorders>
            <w:vAlign w:val="center"/>
          </w:tcPr>
          <w:p w14:paraId="4805ADB3" w14:textId="77777777" w:rsidR="004011C3" w:rsidRPr="004011C3" w:rsidRDefault="004011C3" w:rsidP="0042712D">
            <w:pPr>
              <w:jc w:val="center"/>
              <w:rPr>
                <w:color w:val="000000"/>
                <w:sz w:val="20"/>
                <w:szCs w:val="20"/>
              </w:rPr>
            </w:pPr>
            <w:r w:rsidRPr="004011C3">
              <w:rPr>
                <w:color w:val="000000"/>
                <w:sz w:val="20"/>
                <w:szCs w:val="20"/>
              </w:rPr>
              <w:t>9</w:t>
            </w:r>
          </w:p>
        </w:tc>
        <w:tc>
          <w:tcPr>
            <w:tcW w:w="624" w:type="dxa"/>
            <w:tcBorders>
              <w:bottom w:val="single" w:sz="4" w:space="0" w:color="auto"/>
            </w:tcBorders>
            <w:vAlign w:val="center"/>
          </w:tcPr>
          <w:p w14:paraId="1CE5905C" w14:textId="77777777" w:rsidR="004011C3" w:rsidRPr="004011C3" w:rsidRDefault="004011C3" w:rsidP="0042712D">
            <w:pPr>
              <w:jc w:val="center"/>
              <w:rPr>
                <w:color w:val="000000"/>
                <w:sz w:val="20"/>
                <w:szCs w:val="20"/>
              </w:rPr>
            </w:pPr>
            <w:r w:rsidRPr="004011C3">
              <w:rPr>
                <w:color w:val="000000"/>
                <w:sz w:val="20"/>
                <w:szCs w:val="20"/>
              </w:rPr>
              <w:t>9</w:t>
            </w:r>
          </w:p>
        </w:tc>
        <w:tc>
          <w:tcPr>
            <w:tcW w:w="737" w:type="dxa"/>
            <w:tcBorders>
              <w:bottom w:val="single" w:sz="4" w:space="0" w:color="auto"/>
            </w:tcBorders>
            <w:vAlign w:val="center"/>
          </w:tcPr>
          <w:p w14:paraId="2DDFD537" w14:textId="77777777" w:rsidR="004011C3" w:rsidRPr="004011C3" w:rsidRDefault="004011C3" w:rsidP="0042712D">
            <w:pPr>
              <w:jc w:val="center"/>
              <w:rPr>
                <w:color w:val="000000"/>
                <w:sz w:val="20"/>
                <w:szCs w:val="20"/>
              </w:rPr>
            </w:pPr>
            <w:r w:rsidRPr="004011C3">
              <w:rPr>
                <w:color w:val="000000"/>
                <w:sz w:val="20"/>
                <w:szCs w:val="20"/>
              </w:rPr>
              <w:t>83</w:t>
            </w:r>
          </w:p>
        </w:tc>
      </w:tr>
      <w:tr w:rsidR="004011C3" w:rsidRPr="004011C3" w14:paraId="2B48B29A" w14:textId="77777777" w:rsidTr="0042712D">
        <w:trPr>
          <w:trHeight w:val="250"/>
        </w:trPr>
        <w:tc>
          <w:tcPr>
            <w:tcW w:w="9246" w:type="dxa"/>
            <w:gridSpan w:val="15"/>
            <w:shd w:val="clear" w:color="auto" w:fill="DEEAF6" w:themeFill="accent1" w:themeFillTint="33"/>
            <w:vAlign w:val="center"/>
          </w:tcPr>
          <w:p w14:paraId="42F42553" w14:textId="77777777" w:rsidR="004011C3" w:rsidRPr="004011C3" w:rsidRDefault="004011C3" w:rsidP="0042712D">
            <w:pPr>
              <w:ind w:right="113"/>
              <w:jc w:val="center"/>
              <w:rPr>
                <w:b/>
                <w:snapToGrid w:val="0"/>
                <w:sz w:val="20"/>
                <w:szCs w:val="20"/>
              </w:rPr>
            </w:pPr>
            <w:r w:rsidRPr="004011C3">
              <w:rPr>
                <w:b/>
                <w:snapToGrid w:val="0"/>
                <w:sz w:val="20"/>
                <w:szCs w:val="20"/>
              </w:rPr>
              <w:t>BROJ DANA S OLUJNIM VJETROM</w:t>
            </w:r>
          </w:p>
        </w:tc>
      </w:tr>
      <w:tr w:rsidR="004011C3" w:rsidRPr="004011C3" w14:paraId="53EBAD7F" w14:textId="77777777" w:rsidTr="0042712D">
        <w:trPr>
          <w:trHeight w:val="250"/>
        </w:trPr>
        <w:tc>
          <w:tcPr>
            <w:tcW w:w="1021" w:type="dxa"/>
            <w:shd w:val="clear" w:color="auto" w:fill="DEEAF6" w:themeFill="accent1" w:themeFillTint="33"/>
            <w:vAlign w:val="center"/>
          </w:tcPr>
          <w:p w14:paraId="1EF8826F" w14:textId="77777777" w:rsidR="004011C3" w:rsidRPr="004011C3" w:rsidRDefault="004011C3" w:rsidP="0042712D">
            <w:pPr>
              <w:ind w:left="113"/>
              <w:jc w:val="center"/>
              <w:rPr>
                <w:b/>
                <w:sz w:val="20"/>
                <w:szCs w:val="20"/>
              </w:rPr>
            </w:pPr>
            <w:r w:rsidRPr="004011C3">
              <w:rPr>
                <w:b/>
                <w:sz w:val="20"/>
                <w:szCs w:val="20"/>
              </w:rPr>
              <w:t>SRED</w:t>
            </w:r>
          </w:p>
        </w:tc>
        <w:tc>
          <w:tcPr>
            <w:tcW w:w="624" w:type="dxa"/>
            <w:gridSpan w:val="2"/>
            <w:vAlign w:val="center"/>
          </w:tcPr>
          <w:p w14:paraId="3EB0908D" w14:textId="77777777" w:rsidR="004011C3" w:rsidRPr="004011C3" w:rsidRDefault="004011C3" w:rsidP="0042712D">
            <w:pPr>
              <w:jc w:val="center"/>
              <w:rPr>
                <w:snapToGrid w:val="0"/>
                <w:color w:val="000000"/>
                <w:sz w:val="20"/>
                <w:szCs w:val="20"/>
              </w:rPr>
            </w:pPr>
            <w:r w:rsidRPr="004011C3">
              <w:rPr>
                <w:snapToGrid w:val="0"/>
                <w:color w:val="000000"/>
                <w:sz w:val="20"/>
                <w:szCs w:val="20"/>
              </w:rPr>
              <w:t>0.3</w:t>
            </w:r>
          </w:p>
        </w:tc>
        <w:tc>
          <w:tcPr>
            <w:tcW w:w="624" w:type="dxa"/>
            <w:vAlign w:val="center"/>
          </w:tcPr>
          <w:p w14:paraId="16A63BDB" w14:textId="77777777" w:rsidR="004011C3" w:rsidRPr="004011C3" w:rsidRDefault="004011C3" w:rsidP="0042712D">
            <w:pPr>
              <w:jc w:val="center"/>
              <w:rPr>
                <w:snapToGrid w:val="0"/>
                <w:color w:val="000000"/>
                <w:sz w:val="20"/>
                <w:szCs w:val="20"/>
              </w:rPr>
            </w:pPr>
            <w:r w:rsidRPr="004011C3">
              <w:rPr>
                <w:snapToGrid w:val="0"/>
                <w:color w:val="000000"/>
                <w:sz w:val="20"/>
                <w:szCs w:val="20"/>
              </w:rPr>
              <w:t>0.2</w:t>
            </w:r>
          </w:p>
        </w:tc>
        <w:tc>
          <w:tcPr>
            <w:tcW w:w="624" w:type="dxa"/>
            <w:vAlign w:val="center"/>
          </w:tcPr>
          <w:p w14:paraId="0252F0BE" w14:textId="77777777" w:rsidR="004011C3" w:rsidRPr="004011C3" w:rsidRDefault="004011C3" w:rsidP="0042712D">
            <w:pPr>
              <w:jc w:val="center"/>
              <w:rPr>
                <w:snapToGrid w:val="0"/>
                <w:color w:val="000000"/>
                <w:sz w:val="20"/>
                <w:szCs w:val="20"/>
              </w:rPr>
            </w:pPr>
            <w:r w:rsidRPr="004011C3">
              <w:rPr>
                <w:snapToGrid w:val="0"/>
                <w:color w:val="000000"/>
                <w:sz w:val="20"/>
                <w:szCs w:val="20"/>
              </w:rPr>
              <w:t>0.5</w:t>
            </w:r>
          </w:p>
        </w:tc>
        <w:tc>
          <w:tcPr>
            <w:tcW w:w="624" w:type="dxa"/>
            <w:vAlign w:val="center"/>
          </w:tcPr>
          <w:p w14:paraId="42EA54A2" w14:textId="77777777" w:rsidR="004011C3" w:rsidRPr="004011C3" w:rsidRDefault="004011C3" w:rsidP="0042712D">
            <w:pPr>
              <w:jc w:val="center"/>
              <w:rPr>
                <w:snapToGrid w:val="0"/>
                <w:color w:val="000000"/>
                <w:sz w:val="20"/>
                <w:szCs w:val="20"/>
              </w:rPr>
            </w:pPr>
            <w:r w:rsidRPr="004011C3">
              <w:rPr>
                <w:snapToGrid w:val="0"/>
                <w:color w:val="000000"/>
                <w:sz w:val="20"/>
                <w:szCs w:val="20"/>
              </w:rPr>
              <w:t>0.2</w:t>
            </w:r>
          </w:p>
        </w:tc>
        <w:tc>
          <w:tcPr>
            <w:tcW w:w="624" w:type="dxa"/>
            <w:vAlign w:val="center"/>
          </w:tcPr>
          <w:p w14:paraId="32BD99C1" w14:textId="77777777" w:rsidR="004011C3" w:rsidRPr="004011C3" w:rsidRDefault="004011C3" w:rsidP="0042712D">
            <w:pPr>
              <w:jc w:val="center"/>
              <w:rPr>
                <w:snapToGrid w:val="0"/>
                <w:color w:val="000000"/>
                <w:sz w:val="20"/>
                <w:szCs w:val="20"/>
              </w:rPr>
            </w:pPr>
            <w:r w:rsidRPr="004011C3">
              <w:rPr>
                <w:snapToGrid w:val="0"/>
                <w:color w:val="000000"/>
                <w:sz w:val="20"/>
                <w:szCs w:val="20"/>
              </w:rPr>
              <w:t>0.1</w:t>
            </w:r>
          </w:p>
        </w:tc>
        <w:tc>
          <w:tcPr>
            <w:tcW w:w="624" w:type="dxa"/>
            <w:vAlign w:val="center"/>
          </w:tcPr>
          <w:p w14:paraId="2EC055DC" w14:textId="77777777" w:rsidR="004011C3" w:rsidRPr="004011C3" w:rsidRDefault="004011C3" w:rsidP="0042712D">
            <w:pPr>
              <w:jc w:val="center"/>
              <w:rPr>
                <w:snapToGrid w:val="0"/>
                <w:color w:val="000000"/>
                <w:sz w:val="20"/>
                <w:szCs w:val="20"/>
              </w:rPr>
            </w:pPr>
            <w:r w:rsidRPr="004011C3">
              <w:rPr>
                <w:snapToGrid w:val="0"/>
                <w:color w:val="000000"/>
                <w:sz w:val="20"/>
                <w:szCs w:val="20"/>
              </w:rPr>
              <w:t>0.1</w:t>
            </w:r>
          </w:p>
        </w:tc>
        <w:tc>
          <w:tcPr>
            <w:tcW w:w="624" w:type="dxa"/>
            <w:vAlign w:val="center"/>
          </w:tcPr>
          <w:p w14:paraId="23AA9D1C" w14:textId="77777777" w:rsidR="004011C3" w:rsidRPr="004011C3" w:rsidRDefault="004011C3" w:rsidP="0042712D">
            <w:pPr>
              <w:jc w:val="center"/>
              <w:rPr>
                <w:snapToGrid w:val="0"/>
                <w:color w:val="000000"/>
                <w:sz w:val="20"/>
                <w:szCs w:val="20"/>
              </w:rPr>
            </w:pPr>
            <w:r w:rsidRPr="004011C3">
              <w:rPr>
                <w:snapToGrid w:val="0"/>
                <w:color w:val="000000"/>
                <w:sz w:val="20"/>
                <w:szCs w:val="20"/>
              </w:rPr>
              <w:t>0.1</w:t>
            </w:r>
          </w:p>
        </w:tc>
        <w:tc>
          <w:tcPr>
            <w:tcW w:w="624" w:type="dxa"/>
            <w:vAlign w:val="center"/>
          </w:tcPr>
          <w:p w14:paraId="6359F9E3" w14:textId="77777777" w:rsidR="004011C3" w:rsidRPr="004011C3" w:rsidRDefault="004011C3" w:rsidP="0042712D">
            <w:pPr>
              <w:jc w:val="center"/>
              <w:rPr>
                <w:snapToGrid w:val="0"/>
                <w:color w:val="000000"/>
                <w:sz w:val="20"/>
                <w:szCs w:val="20"/>
              </w:rPr>
            </w:pPr>
            <w:r w:rsidRPr="004011C3">
              <w:rPr>
                <w:snapToGrid w:val="0"/>
                <w:color w:val="000000"/>
                <w:sz w:val="20"/>
                <w:szCs w:val="20"/>
              </w:rPr>
              <w:t>0.2</w:t>
            </w:r>
          </w:p>
        </w:tc>
        <w:tc>
          <w:tcPr>
            <w:tcW w:w="624" w:type="dxa"/>
            <w:vAlign w:val="center"/>
          </w:tcPr>
          <w:p w14:paraId="0DD45495" w14:textId="77777777" w:rsidR="004011C3" w:rsidRPr="004011C3" w:rsidRDefault="004011C3" w:rsidP="0042712D">
            <w:pPr>
              <w:jc w:val="center"/>
              <w:rPr>
                <w:snapToGrid w:val="0"/>
                <w:color w:val="000000"/>
                <w:sz w:val="20"/>
                <w:szCs w:val="20"/>
              </w:rPr>
            </w:pPr>
            <w:r w:rsidRPr="004011C3">
              <w:rPr>
                <w:snapToGrid w:val="0"/>
                <w:color w:val="000000"/>
                <w:sz w:val="20"/>
                <w:szCs w:val="20"/>
              </w:rPr>
              <w:t>0.0</w:t>
            </w:r>
          </w:p>
        </w:tc>
        <w:tc>
          <w:tcPr>
            <w:tcW w:w="624" w:type="dxa"/>
            <w:vAlign w:val="center"/>
          </w:tcPr>
          <w:p w14:paraId="25BD86D0" w14:textId="77777777" w:rsidR="004011C3" w:rsidRPr="004011C3" w:rsidRDefault="004011C3" w:rsidP="0042712D">
            <w:pPr>
              <w:jc w:val="center"/>
              <w:rPr>
                <w:snapToGrid w:val="0"/>
                <w:color w:val="000000"/>
                <w:sz w:val="20"/>
                <w:szCs w:val="20"/>
              </w:rPr>
            </w:pPr>
            <w:r w:rsidRPr="004011C3">
              <w:rPr>
                <w:snapToGrid w:val="0"/>
                <w:color w:val="000000"/>
                <w:sz w:val="20"/>
                <w:szCs w:val="20"/>
              </w:rPr>
              <w:t>0.0</w:t>
            </w:r>
          </w:p>
        </w:tc>
        <w:tc>
          <w:tcPr>
            <w:tcW w:w="624" w:type="dxa"/>
            <w:vAlign w:val="center"/>
          </w:tcPr>
          <w:p w14:paraId="72E99341" w14:textId="77777777" w:rsidR="004011C3" w:rsidRPr="004011C3" w:rsidRDefault="004011C3" w:rsidP="0042712D">
            <w:pPr>
              <w:jc w:val="center"/>
              <w:rPr>
                <w:snapToGrid w:val="0"/>
                <w:color w:val="000000"/>
                <w:sz w:val="20"/>
                <w:szCs w:val="20"/>
              </w:rPr>
            </w:pPr>
            <w:r w:rsidRPr="004011C3">
              <w:rPr>
                <w:snapToGrid w:val="0"/>
                <w:color w:val="000000"/>
                <w:sz w:val="20"/>
                <w:szCs w:val="20"/>
              </w:rPr>
              <w:t>0.1</w:t>
            </w:r>
          </w:p>
        </w:tc>
        <w:tc>
          <w:tcPr>
            <w:tcW w:w="624" w:type="dxa"/>
            <w:vAlign w:val="center"/>
          </w:tcPr>
          <w:p w14:paraId="05C31F93" w14:textId="77777777" w:rsidR="004011C3" w:rsidRPr="004011C3" w:rsidRDefault="004011C3" w:rsidP="0042712D">
            <w:pPr>
              <w:jc w:val="center"/>
              <w:rPr>
                <w:snapToGrid w:val="0"/>
                <w:color w:val="000000"/>
                <w:sz w:val="20"/>
                <w:szCs w:val="20"/>
              </w:rPr>
            </w:pPr>
            <w:r w:rsidRPr="004011C3">
              <w:rPr>
                <w:snapToGrid w:val="0"/>
                <w:color w:val="000000"/>
                <w:sz w:val="20"/>
                <w:szCs w:val="20"/>
              </w:rPr>
              <w:t>0.1</w:t>
            </w:r>
          </w:p>
        </w:tc>
        <w:tc>
          <w:tcPr>
            <w:tcW w:w="737" w:type="dxa"/>
            <w:vAlign w:val="center"/>
          </w:tcPr>
          <w:p w14:paraId="299F00BA" w14:textId="77777777" w:rsidR="004011C3" w:rsidRPr="004011C3" w:rsidRDefault="004011C3" w:rsidP="0042712D">
            <w:pPr>
              <w:jc w:val="center"/>
              <w:rPr>
                <w:snapToGrid w:val="0"/>
                <w:color w:val="000000"/>
                <w:sz w:val="20"/>
                <w:szCs w:val="20"/>
              </w:rPr>
            </w:pPr>
            <w:r w:rsidRPr="004011C3">
              <w:rPr>
                <w:snapToGrid w:val="0"/>
                <w:color w:val="000000"/>
                <w:sz w:val="20"/>
                <w:szCs w:val="20"/>
              </w:rPr>
              <w:t>1.7</w:t>
            </w:r>
          </w:p>
        </w:tc>
      </w:tr>
      <w:tr w:rsidR="004011C3" w:rsidRPr="004011C3" w14:paraId="7472E7B4" w14:textId="77777777" w:rsidTr="0042712D">
        <w:trPr>
          <w:trHeight w:val="250"/>
        </w:trPr>
        <w:tc>
          <w:tcPr>
            <w:tcW w:w="1021" w:type="dxa"/>
            <w:shd w:val="clear" w:color="auto" w:fill="DEEAF6" w:themeFill="accent1" w:themeFillTint="33"/>
            <w:vAlign w:val="center"/>
          </w:tcPr>
          <w:p w14:paraId="136BB762" w14:textId="77777777" w:rsidR="004011C3" w:rsidRPr="004011C3" w:rsidRDefault="004011C3" w:rsidP="0042712D">
            <w:pPr>
              <w:ind w:left="113"/>
              <w:jc w:val="center"/>
              <w:rPr>
                <w:b/>
                <w:sz w:val="20"/>
                <w:szCs w:val="20"/>
              </w:rPr>
            </w:pPr>
            <w:r w:rsidRPr="004011C3">
              <w:rPr>
                <w:b/>
                <w:sz w:val="20"/>
                <w:szCs w:val="20"/>
              </w:rPr>
              <w:t>STD</w:t>
            </w:r>
          </w:p>
        </w:tc>
        <w:tc>
          <w:tcPr>
            <w:tcW w:w="624" w:type="dxa"/>
            <w:gridSpan w:val="2"/>
            <w:vAlign w:val="center"/>
          </w:tcPr>
          <w:p w14:paraId="2666E0B4" w14:textId="77777777" w:rsidR="004011C3" w:rsidRPr="004011C3" w:rsidRDefault="004011C3" w:rsidP="0042712D">
            <w:pPr>
              <w:jc w:val="center"/>
              <w:rPr>
                <w:snapToGrid w:val="0"/>
                <w:color w:val="000000"/>
                <w:sz w:val="20"/>
                <w:szCs w:val="20"/>
              </w:rPr>
            </w:pPr>
            <w:r w:rsidRPr="004011C3">
              <w:rPr>
                <w:snapToGrid w:val="0"/>
                <w:color w:val="000000"/>
                <w:sz w:val="20"/>
                <w:szCs w:val="20"/>
              </w:rPr>
              <w:t>0.8</w:t>
            </w:r>
          </w:p>
        </w:tc>
        <w:tc>
          <w:tcPr>
            <w:tcW w:w="624" w:type="dxa"/>
            <w:vAlign w:val="center"/>
          </w:tcPr>
          <w:p w14:paraId="53C71269" w14:textId="77777777" w:rsidR="004011C3" w:rsidRPr="004011C3" w:rsidRDefault="004011C3" w:rsidP="0042712D">
            <w:pPr>
              <w:jc w:val="center"/>
              <w:rPr>
                <w:snapToGrid w:val="0"/>
                <w:color w:val="000000"/>
                <w:sz w:val="20"/>
                <w:szCs w:val="20"/>
              </w:rPr>
            </w:pPr>
            <w:r w:rsidRPr="004011C3">
              <w:rPr>
                <w:snapToGrid w:val="0"/>
                <w:color w:val="000000"/>
                <w:sz w:val="20"/>
                <w:szCs w:val="20"/>
              </w:rPr>
              <w:t>0.9</w:t>
            </w:r>
          </w:p>
        </w:tc>
        <w:tc>
          <w:tcPr>
            <w:tcW w:w="624" w:type="dxa"/>
            <w:vAlign w:val="center"/>
          </w:tcPr>
          <w:p w14:paraId="171A28C1" w14:textId="77777777" w:rsidR="004011C3" w:rsidRPr="004011C3" w:rsidRDefault="004011C3" w:rsidP="0042712D">
            <w:pPr>
              <w:jc w:val="center"/>
              <w:rPr>
                <w:snapToGrid w:val="0"/>
                <w:color w:val="000000"/>
                <w:sz w:val="20"/>
                <w:szCs w:val="20"/>
              </w:rPr>
            </w:pPr>
            <w:r w:rsidRPr="004011C3">
              <w:rPr>
                <w:snapToGrid w:val="0"/>
                <w:color w:val="000000"/>
                <w:sz w:val="20"/>
                <w:szCs w:val="20"/>
              </w:rPr>
              <w:t>0.8</w:t>
            </w:r>
          </w:p>
        </w:tc>
        <w:tc>
          <w:tcPr>
            <w:tcW w:w="624" w:type="dxa"/>
            <w:vAlign w:val="center"/>
          </w:tcPr>
          <w:p w14:paraId="619A2916" w14:textId="77777777" w:rsidR="004011C3" w:rsidRPr="004011C3" w:rsidRDefault="004011C3" w:rsidP="0042712D">
            <w:pPr>
              <w:jc w:val="center"/>
              <w:rPr>
                <w:snapToGrid w:val="0"/>
                <w:color w:val="000000"/>
                <w:sz w:val="20"/>
                <w:szCs w:val="20"/>
              </w:rPr>
            </w:pPr>
            <w:r w:rsidRPr="004011C3">
              <w:rPr>
                <w:snapToGrid w:val="0"/>
                <w:color w:val="000000"/>
                <w:sz w:val="20"/>
                <w:szCs w:val="20"/>
              </w:rPr>
              <w:t>0.5</w:t>
            </w:r>
          </w:p>
        </w:tc>
        <w:tc>
          <w:tcPr>
            <w:tcW w:w="624" w:type="dxa"/>
            <w:vAlign w:val="center"/>
          </w:tcPr>
          <w:p w14:paraId="72271AF0" w14:textId="77777777" w:rsidR="004011C3" w:rsidRPr="004011C3" w:rsidRDefault="004011C3" w:rsidP="0042712D">
            <w:pPr>
              <w:jc w:val="center"/>
              <w:rPr>
                <w:snapToGrid w:val="0"/>
                <w:color w:val="000000"/>
                <w:sz w:val="20"/>
                <w:szCs w:val="20"/>
              </w:rPr>
            </w:pPr>
            <w:r w:rsidRPr="004011C3">
              <w:rPr>
                <w:snapToGrid w:val="0"/>
                <w:color w:val="000000"/>
                <w:sz w:val="20"/>
                <w:szCs w:val="20"/>
              </w:rPr>
              <w:t>0.3</w:t>
            </w:r>
          </w:p>
        </w:tc>
        <w:tc>
          <w:tcPr>
            <w:tcW w:w="624" w:type="dxa"/>
            <w:vAlign w:val="center"/>
          </w:tcPr>
          <w:p w14:paraId="6141633E" w14:textId="77777777" w:rsidR="004011C3" w:rsidRPr="004011C3" w:rsidRDefault="004011C3" w:rsidP="0042712D">
            <w:pPr>
              <w:jc w:val="center"/>
              <w:rPr>
                <w:snapToGrid w:val="0"/>
                <w:color w:val="000000"/>
                <w:sz w:val="20"/>
                <w:szCs w:val="20"/>
              </w:rPr>
            </w:pPr>
            <w:r w:rsidRPr="004011C3">
              <w:rPr>
                <w:snapToGrid w:val="0"/>
                <w:color w:val="000000"/>
                <w:sz w:val="20"/>
                <w:szCs w:val="20"/>
              </w:rPr>
              <w:t>0.3</w:t>
            </w:r>
          </w:p>
        </w:tc>
        <w:tc>
          <w:tcPr>
            <w:tcW w:w="624" w:type="dxa"/>
            <w:vAlign w:val="center"/>
          </w:tcPr>
          <w:p w14:paraId="24893DAE" w14:textId="77777777" w:rsidR="004011C3" w:rsidRPr="004011C3" w:rsidRDefault="004011C3" w:rsidP="0042712D">
            <w:pPr>
              <w:jc w:val="center"/>
              <w:rPr>
                <w:snapToGrid w:val="0"/>
                <w:color w:val="000000"/>
                <w:sz w:val="20"/>
                <w:szCs w:val="20"/>
              </w:rPr>
            </w:pPr>
            <w:r w:rsidRPr="004011C3">
              <w:rPr>
                <w:snapToGrid w:val="0"/>
                <w:color w:val="000000"/>
                <w:sz w:val="20"/>
                <w:szCs w:val="20"/>
              </w:rPr>
              <w:t>0.3</w:t>
            </w:r>
          </w:p>
        </w:tc>
        <w:tc>
          <w:tcPr>
            <w:tcW w:w="624" w:type="dxa"/>
            <w:vAlign w:val="center"/>
          </w:tcPr>
          <w:p w14:paraId="4010153A" w14:textId="77777777" w:rsidR="004011C3" w:rsidRPr="004011C3" w:rsidRDefault="004011C3" w:rsidP="0042712D">
            <w:pPr>
              <w:jc w:val="center"/>
              <w:rPr>
                <w:snapToGrid w:val="0"/>
                <w:color w:val="000000"/>
                <w:sz w:val="20"/>
                <w:szCs w:val="20"/>
              </w:rPr>
            </w:pPr>
            <w:r w:rsidRPr="004011C3">
              <w:rPr>
                <w:snapToGrid w:val="0"/>
                <w:color w:val="000000"/>
                <w:sz w:val="20"/>
                <w:szCs w:val="20"/>
              </w:rPr>
              <w:t>0.5</w:t>
            </w:r>
          </w:p>
        </w:tc>
        <w:tc>
          <w:tcPr>
            <w:tcW w:w="624" w:type="dxa"/>
            <w:vAlign w:val="center"/>
          </w:tcPr>
          <w:p w14:paraId="440B23D1" w14:textId="77777777" w:rsidR="004011C3" w:rsidRPr="004011C3" w:rsidRDefault="004011C3" w:rsidP="0042712D">
            <w:pPr>
              <w:jc w:val="center"/>
              <w:rPr>
                <w:snapToGrid w:val="0"/>
                <w:color w:val="000000"/>
                <w:sz w:val="20"/>
                <w:szCs w:val="20"/>
              </w:rPr>
            </w:pPr>
            <w:r w:rsidRPr="004011C3">
              <w:rPr>
                <w:snapToGrid w:val="0"/>
                <w:color w:val="000000"/>
                <w:sz w:val="20"/>
                <w:szCs w:val="20"/>
              </w:rPr>
              <w:t>0.0</w:t>
            </w:r>
          </w:p>
        </w:tc>
        <w:tc>
          <w:tcPr>
            <w:tcW w:w="624" w:type="dxa"/>
            <w:vAlign w:val="center"/>
          </w:tcPr>
          <w:p w14:paraId="7A69E948" w14:textId="77777777" w:rsidR="004011C3" w:rsidRPr="004011C3" w:rsidRDefault="004011C3" w:rsidP="0042712D">
            <w:pPr>
              <w:jc w:val="center"/>
              <w:rPr>
                <w:snapToGrid w:val="0"/>
                <w:color w:val="000000"/>
                <w:sz w:val="20"/>
                <w:szCs w:val="20"/>
              </w:rPr>
            </w:pPr>
            <w:r w:rsidRPr="004011C3">
              <w:rPr>
                <w:snapToGrid w:val="0"/>
                <w:color w:val="000000"/>
                <w:sz w:val="20"/>
                <w:szCs w:val="20"/>
              </w:rPr>
              <w:t>0.0</w:t>
            </w:r>
          </w:p>
        </w:tc>
        <w:tc>
          <w:tcPr>
            <w:tcW w:w="624" w:type="dxa"/>
            <w:vAlign w:val="center"/>
          </w:tcPr>
          <w:p w14:paraId="4C275FA0" w14:textId="77777777" w:rsidR="004011C3" w:rsidRPr="004011C3" w:rsidRDefault="004011C3" w:rsidP="0042712D">
            <w:pPr>
              <w:jc w:val="center"/>
              <w:rPr>
                <w:snapToGrid w:val="0"/>
                <w:color w:val="000000"/>
                <w:sz w:val="20"/>
                <w:szCs w:val="20"/>
              </w:rPr>
            </w:pPr>
            <w:r w:rsidRPr="004011C3">
              <w:rPr>
                <w:snapToGrid w:val="0"/>
                <w:color w:val="000000"/>
                <w:sz w:val="20"/>
                <w:szCs w:val="20"/>
              </w:rPr>
              <w:t>0.2</w:t>
            </w:r>
          </w:p>
        </w:tc>
        <w:tc>
          <w:tcPr>
            <w:tcW w:w="624" w:type="dxa"/>
            <w:vAlign w:val="center"/>
          </w:tcPr>
          <w:p w14:paraId="1D8C4954" w14:textId="77777777" w:rsidR="004011C3" w:rsidRPr="004011C3" w:rsidRDefault="004011C3" w:rsidP="0042712D">
            <w:pPr>
              <w:jc w:val="center"/>
              <w:rPr>
                <w:snapToGrid w:val="0"/>
                <w:color w:val="000000"/>
                <w:sz w:val="20"/>
                <w:szCs w:val="20"/>
              </w:rPr>
            </w:pPr>
            <w:r w:rsidRPr="004011C3">
              <w:rPr>
                <w:snapToGrid w:val="0"/>
                <w:color w:val="000000"/>
                <w:sz w:val="20"/>
                <w:szCs w:val="20"/>
              </w:rPr>
              <w:t>0.2</w:t>
            </w:r>
          </w:p>
        </w:tc>
        <w:tc>
          <w:tcPr>
            <w:tcW w:w="737" w:type="dxa"/>
            <w:vAlign w:val="center"/>
          </w:tcPr>
          <w:p w14:paraId="29E5EAF1" w14:textId="77777777" w:rsidR="004011C3" w:rsidRPr="004011C3" w:rsidRDefault="004011C3" w:rsidP="0042712D">
            <w:pPr>
              <w:jc w:val="center"/>
              <w:rPr>
                <w:snapToGrid w:val="0"/>
                <w:color w:val="000000"/>
                <w:sz w:val="20"/>
                <w:szCs w:val="20"/>
              </w:rPr>
            </w:pPr>
            <w:r w:rsidRPr="004011C3">
              <w:rPr>
                <w:snapToGrid w:val="0"/>
                <w:color w:val="000000"/>
                <w:sz w:val="20"/>
                <w:szCs w:val="20"/>
              </w:rPr>
              <w:t>1.8</w:t>
            </w:r>
          </w:p>
        </w:tc>
      </w:tr>
      <w:tr w:rsidR="004011C3" w:rsidRPr="004011C3" w14:paraId="2853FFE4" w14:textId="77777777" w:rsidTr="0042712D">
        <w:trPr>
          <w:trHeight w:val="250"/>
        </w:trPr>
        <w:tc>
          <w:tcPr>
            <w:tcW w:w="1021" w:type="dxa"/>
            <w:shd w:val="clear" w:color="auto" w:fill="DEEAF6" w:themeFill="accent1" w:themeFillTint="33"/>
            <w:vAlign w:val="center"/>
          </w:tcPr>
          <w:p w14:paraId="772FE185" w14:textId="77777777" w:rsidR="004011C3" w:rsidRPr="004011C3" w:rsidRDefault="004011C3" w:rsidP="0042712D">
            <w:pPr>
              <w:ind w:left="113"/>
              <w:jc w:val="center"/>
              <w:rPr>
                <w:b/>
                <w:sz w:val="20"/>
                <w:szCs w:val="20"/>
              </w:rPr>
            </w:pPr>
            <w:r w:rsidRPr="004011C3">
              <w:rPr>
                <w:b/>
                <w:sz w:val="20"/>
                <w:szCs w:val="20"/>
              </w:rPr>
              <w:t>MIN</w:t>
            </w:r>
          </w:p>
        </w:tc>
        <w:tc>
          <w:tcPr>
            <w:tcW w:w="624" w:type="dxa"/>
            <w:gridSpan w:val="2"/>
            <w:vAlign w:val="center"/>
          </w:tcPr>
          <w:p w14:paraId="02EB9259"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225A0A85"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73524DE8"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3783B9F6"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5381F5CC"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3BBF6E5F"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39FA157E"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4A175A97"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7CFB2832"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4A420218"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61573D57"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vAlign w:val="center"/>
          </w:tcPr>
          <w:p w14:paraId="6AD91EA6" w14:textId="77777777" w:rsidR="004011C3" w:rsidRPr="004011C3" w:rsidRDefault="004011C3" w:rsidP="0042712D">
            <w:pPr>
              <w:jc w:val="center"/>
              <w:rPr>
                <w:color w:val="000000"/>
                <w:sz w:val="20"/>
                <w:szCs w:val="20"/>
              </w:rPr>
            </w:pPr>
            <w:r w:rsidRPr="004011C3">
              <w:rPr>
                <w:color w:val="000000"/>
                <w:sz w:val="20"/>
                <w:szCs w:val="20"/>
              </w:rPr>
              <w:t>0</w:t>
            </w:r>
          </w:p>
        </w:tc>
        <w:tc>
          <w:tcPr>
            <w:tcW w:w="737" w:type="dxa"/>
            <w:vAlign w:val="center"/>
          </w:tcPr>
          <w:p w14:paraId="2679C3A9" w14:textId="77777777" w:rsidR="004011C3" w:rsidRPr="004011C3" w:rsidRDefault="004011C3" w:rsidP="0042712D">
            <w:pPr>
              <w:jc w:val="center"/>
              <w:rPr>
                <w:color w:val="000000"/>
                <w:sz w:val="20"/>
                <w:szCs w:val="20"/>
              </w:rPr>
            </w:pPr>
            <w:r w:rsidRPr="004011C3">
              <w:rPr>
                <w:color w:val="000000"/>
                <w:sz w:val="20"/>
                <w:szCs w:val="20"/>
              </w:rPr>
              <w:t>0</w:t>
            </w:r>
          </w:p>
        </w:tc>
      </w:tr>
      <w:tr w:rsidR="004011C3" w:rsidRPr="004011C3" w14:paraId="5FB4CD9D" w14:textId="77777777" w:rsidTr="0042712D">
        <w:trPr>
          <w:trHeight w:val="250"/>
        </w:trPr>
        <w:tc>
          <w:tcPr>
            <w:tcW w:w="1021" w:type="dxa"/>
            <w:tcBorders>
              <w:bottom w:val="single" w:sz="4" w:space="0" w:color="auto"/>
            </w:tcBorders>
            <w:shd w:val="clear" w:color="auto" w:fill="DEEAF6" w:themeFill="accent1" w:themeFillTint="33"/>
            <w:vAlign w:val="center"/>
          </w:tcPr>
          <w:p w14:paraId="398C8AF8" w14:textId="77777777" w:rsidR="004011C3" w:rsidRPr="004011C3" w:rsidRDefault="004011C3" w:rsidP="0042712D">
            <w:pPr>
              <w:ind w:left="113"/>
              <w:jc w:val="center"/>
              <w:rPr>
                <w:b/>
                <w:sz w:val="20"/>
                <w:szCs w:val="20"/>
              </w:rPr>
            </w:pPr>
            <w:r w:rsidRPr="004011C3">
              <w:rPr>
                <w:b/>
                <w:sz w:val="20"/>
                <w:szCs w:val="20"/>
              </w:rPr>
              <w:t>MAKS</w:t>
            </w:r>
          </w:p>
        </w:tc>
        <w:tc>
          <w:tcPr>
            <w:tcW w:w="624" w:type="dxa"/>
            <w:gridSpan w:val="2"/>
            <w:tcBorders>
              <w:bottom w:val="single" w:sz="4" w:space="0" w:color="auto"/>
            </w:tcBorders>
            <w:vAlign w:val="center"/>
          </w:tcPr>
          <w:p w14:paraId="5FBC2E53" w14:textId="77777777" w:rsidR="004011C3" w:rsidRPr="004011C3" w:rsidRDefault="004011C3" w:rsidP="0042712D">
            <w:pPr>
              <w:jc w:val="center"/>
              <w:rPr>
                <w:color w:val="000000"/>
                <w:sz w:val="20"/>
                <w:szCs w:val="20"/>
              </w:rPr>
            </w:pPr>
            <w:r w:rsidRPr="004011C3">
              <w:rPr>
                <w:color w:val="000000"/>
                <w:sz w:val="20"/>
                <w:szCs w:val="20"/>
              </w:rPr>
              <w:t>3</w:t>
            </w:r>
          </w:p>
        </w:tc>
        <w:tc>
          <w:tcPr>
            <w:tcW w:w="624" w:type="dxa"/>
            <w:tcBorders>
              <w:bottom w:val="single" w:sz="4" w:space="0" w:color="auto"/>
            </w:tcBorders>
            <w:vAlign w:val="center"/>
          </w:tcPr>
          <w:p w14:paraId="514A0503" w14:textId="77777777" w:rsidR="004011C3" w:rsidRPr="004011C3" w:rsidRDefault="004011C3" w:rsidP="0042712D">
            <w:pPr>
              <w:jc w:val="center"/>
              <w:rPr>
                <w:color w:val="000000"/>
                <w:sz w:val="20"/>
                <w:szCs w:val="20"/>
              </w:rPr>
            </w:pPr>
            <w:r w:rsidRPr="004011C3">
              <w:rPr>
                <w:color w:val="000000"/>
                <w:sz w:val="20"/>
                <w:szCs w:val="20"/>
              </w:rPr>
              <w:t>4</w:t>
            </w:r>
          </w:p>
        </w:tc>
        <w:tc>
          <w:tcPr>
            <w:tcW w:w="624" w:type="dxa"/>
            <w:tcBorders>
              <w:bottom w:val="single" w:sz="4" w:space="0" w:color="auto"/>
            </w:tcBorders>
            <w:vAlign w:val="center"/>
          </w:tcPr>
          <w:p w14:paraId="1FAF1C48" w14:textId="77777777" w:rsidR="004011C3" w:rsidRPr="004011C3" w:rsidRDefault="004011C3" w:rsidP="0042712D">
            <w:pPr>
              <w:jc w:val="center"/>
              <w:rPr>
                <w:color w:val="000000"/>
                <w:sz w:val="20"/>
                <w:szCs w:val="20"/>
              </w:rPr>
            </w:pPr>
            <w:r w:rsidRPr="004011C3">
              <w:rPr>
                <w:color w:val="000000"/>
                <w:sz w:val="20"/>
                <w:szCs w:val="20"/>
              </w:rPr>
              <w:t>3</w:t>
            </w:r>
          </w:p>
        </w:tc>
        <w:tc>
          <w:tcPr>
            <w:tcW w:w="624" w:type="dxa"/>
            <w:tcBorders>
              <w:bottom w:val="single" w:sz="4" w:space="0" w:color="auto"/>
            </w:tcBorders>
            <w:vAlign w:val="center"/>
          </w:tcPr>
          <w:p w14:paraId="1BDCC7FB" w14:textId="77777777" w:rsidR="004011C3" w:rsidRPr="004011C3" w:rsidRDefault="004011C3" w:rsidP="0042712D">
            <w:pPr>
              <w:jc w:val="center"/>
              <w:rPr>
                <w:color w:val="000000"/>
                <w:sz w:val="20"/>
                <w:szCs w:val="20"/>
              </w:rPr>
            </w:pPr>
            <w:r w:rsidRPr="004011C3">
              <w:rPr>
                <w:color w:val="000000"/>
                <w:sz w:val="20"/>
                <w:szCs w:val="20"/>
              </w:rPr>
              <w:t>2</w:t>
            </w:r>
          </w:p>
        </w:tc>
        <w:tc>
          <w:tcPr>
            <w:tcW w:w="624" w:type="dxa"/>
            <w:tcBorders>
              <w:bottom w:val="single" w:sz="4" w:space="0" w:color="auto"/>
            </w:tcBorders>
            <w:vAlign w:val="center"/>
          </w:tcPr>
          <w:p w14:paraId="7FF0A925" w14:textId="77777777" w:rsidR="004011C3" w:rsidRPr="004011C3" w:rsidRDefault="004011C3" w:rsidP="0042712D">
            <w:pPr>
              <w:jc w:val="center"/>
              <w:rPr>
                <w:color w:val="000000"/>
                <w:sz w:val="20"/>
                <w:szCs w:val="20"/>
              </w:rPr>
            </w:pPr>
            <w:r w:rsidRPr="004011C3">
              <w:rPr>
                <w:color w:val="000000"/>
                <w:sz w:val="20"/>
                <w:szCs w:val="20"/>
              </w:rPr>
              <w:t>1</w:t>
            </w:r>
          </w:p>
        </w:tc>
        <w:tc>
          <w:tcPr>
            <w:tcW w:w="624" w:type="dxa"/>
            <w:tcBorders>
              <w:bottom w:val="single" w:sz="4" w:space="0" w:color="auto"/>
            </w:tcBorders>
            <w:vAlign w:val="center"/>
          </w:tcPr>
          <w:p w14:paraId="4E95DCCA" w14:textId="77777777" w:rsidR="004011C3" w:rsidRPr="004011C3" w:rsidRDefault="004011C3" w:rsidP="0042712D">
            <w:pPr>
              <w:jc w:val="center"/>
              <w:rPr>
                <w:color w:val="000000"/>
                <w:sz w:val="20"/>
                <w:szCs w:val="20"/>
              </w:rPr>
            </w:pPr>
            <w:r w:rsidRPr="004011C3">
              <w:rPr>
                <w:color w:val="000000"/>
                <w:sz w:val="20"/>
                <w:szCs w:val="20"/>
              </w:rPr>
              <w:t>1</w:t>
            </w:r>
          </w:p>
        </w:tc>
        <w:tc>
          <w:tcPr>
            <w:tcW w:w="624" w:type="dxa"/>
            <w:tcBorders>
              <w:bottom w:val="single" w:sz="4" w:space="0" w:color="auto"/>
            </w:tcBorders>
            <w:vAlign w:val="center"/>
          </w:tcPr>
          <w:p w14:paraId="6643FE08" w14:textId="77777777" w:rsidR="004011C3" w:rsidRPr="004011C3" w:rsidRDefault="004011C3" w:rsidP="0042712D">
            <w:pPr>
              <w:jc w:val="center"/>
              <w:rPr>
                <w:color w:val="000000"/>
                <w:sz w:val="20"/>
                <w:szCs w:val="20"/>
              </w:rPr>
            </w:pPr>
            <w:r w:rsidRPr="004011C3">
              <w:rPr>
                <w:color w:val="000000"/>
                <w:sz w:val="20"/>
                <w:szCs w:val="20"/>
              </w:rPr>
              <w:t>1</w:t>
            </w:r>
          </w:p>
        </w:tc>
        <w:tc>
          <w:tcPr>
            <w:tcW w:w="624" w:type="dxa"/>
            <w:tcBorders>
              <w:bottom w:val="single" w:sz="4" w:space="0" w:color="auto"/>
            </w:tcBorders>
            <w:vAlign w:val="center"/>
          </w:tcPr>
          <w:p w14:paraId="59757224" w14:textId="77777777" w:rsidR="004011C3" w:rsidRPr="004011C3" w:rsidRDefault="004011C3" w:rsidP="0042712D">
            <w:pPr>
              <w:jc w:val="center"/>
              <w:rPr>
                <w:color w:val="000000"/>
                <w:sz w:val="20"/>
                <w:szCs w:val="20"/>
              </w:rPr>
            </w:pPr>
            <w:r w:rsidRPr="004011C3">
              <w:rPr>
                <w:color w:val="000000"/>
                <w:sz w:val="20"/>
                <w:szCs w:val="20"/>
              </w:rPr>
              <w:t>2</w:t>
            </w:r>
          </w:p>
        </w:tc>
        <w:tc>
          <w:tcPr>
            <w:tcW w:w="624" w:type="dxa"/>
            <w:tcBorders>
              <w:bottom w:val="single" w:sz="4" w:space="0" w:color="auto"/>
            </w:tcBorders>
            <w:vAlign w:val="center"/>
          </w:tcPr>
          <w:p w14:paraId="09A8A4E0"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tcBorders>
              <w:bottom w:val="single" w:sz="4" w:space="0" w:color="auto"/>
            </w:tcBorders>
            <w:vAlign w:val="center"/>
          </w:tcPr>
          <w:p w14:paraId="25C9D807" w14:textId="77777777" w:rsidR="004011C3" w:rsidRPr="004011C3" w:rsidRDefault="004011C3" w:rsidP="0042712D">
            <w:pPr>
              <w:jc w:val="center"/>
              <w:rPr>
                <w:color w:val="000000"/>
                <w:sz w:val="20"/>
                <w:szCs w:val="20"/>
              </w:rPr>
            </w:pPr>
            <w:r w:rsidRPr="004011C3">
              <w:rPr>
                <w:color w:val="000000"/>
                <w:sz w:val="20"/>
                <w:szCs w:val="20"/>
              </w:rPr>
              <w:t>0</w:t>
            </w:r>
          </w:p>
        </w:tc>
        <w:tc>
          <w:tcPr>
            <w:tcW w:w="624" w:type="dxa"/>
            <w:tcBorders>
              <w:bottom w:val="single" w:sz="4" w:space="0" w:color="auto"/>
            </w:tcBorders>
            <w:vAlign w:val="center"/>
          </w:tcPr>
          <w:p w14:paraId="4B71564A" w14:textId="77777777" w:rsidR="004011C3" w:rsidRPr="004011C3" w:rsidRDefault="004011C3" w:rsidP="0042712D">
            <w:pPr>
              <w:jc w:val="center"/>
              <w:rPr>
                <w:color w:val="000000"/>
                <w:sz w:val="20"/>
                <w:szCs w:val="20"/>
              </w:rPr>
            </w:pPr>
            <w:r w:rsidRPr="004011C3">
              <w:rPr>
                <w:color w:val="000000"/>
                <w:sz w:val="20"/>
                <w:szCs w:val="20"/>
              </w:rPr>
              <w:t>1</w:t>
            </w:r>
          </w:p>
        </w:tc>
        <w:tc>
          <w:tcPr>
            <w:tcW w:w="624" w:type="dxa"/>
            <w:tcBorders>
              <w:bottom w:val="single" w:sz="4" w:space="0" w:color="auto"/>
            </w:tcBorders>
            <w:vAlign w:val="center"/>
          </w:tcPr>
          <w:p w14:paraId="5608353D" w14:textId="77777777" w:rsidR="004011C3" w:rsidRPr="004011C3" w:rsidRDefault="004011C3" w:rsidP="0042712D">
            <w:pPr>
              <w:jc w:val="center"/>
              <w:rPr>
                <w:color w:val="000000"/>
                <w:sz w:val="20"/>
                <w:szCs w:val="20"/>
              </w:rPr>
            </w:pPr>
            <w:r w:rsidRPr="004011C3">
              <w:rPr>
                <w:color w:val="000000"/>
                <w:sz w:val="20"/>
                <w:szCs w:val="20"/>
              </w:rPr>
              <w:t>1</w:t>
            </w:r>
          </w:p>
        </w:tc>
        <w:tc>
          <w:tcPr>
            <w:tcW w:w="737" w:type="dxa"/>
            <w:tcBorders>
              <w:bottom w:val="single" w:sz="4" w:space="0" w:color="auto"/>
            </w:tcBorders>
            <w:vAlign w:val="center"/>
          </w:tcPr>
          <w:p w14:paraId="13EF55A1" w14:textId="77777777" w:rsidR="004011C3" w:rsidRPr="004011C3" w:rsidRDefault="004011C3" w:rsidP="0042712D">
            <w:pPr>
              <w:jc w:val="center"/>
              <w:rPr>
                <w:color w:val="000000"/>
                <w:sz w:val="20"/>
                <w:szCs w:val="20"/>
              </w:rPr>
            </w:pPr>
            <w:r w:rsidRPr="004011C3">
              <w:rPr>
                <w:color w:val="000000"/>
                <w:sz w:val="20"/>
                <w:szCs w:val="20"/>
              </w:rPr>
              <w:t>6</w:t>
            </w:r>
          </w:p>
        </w:tc>
      </w:tr>
      <w:tr w:rsidR="004011C3" w:rsidRPr="004011C3" w14:paraId="741813D5" w14:textId="77777777" w:rsidTr="0042712D">
        <w:trPr>
          <w:trHeight w:val="250"/>
        </w:trPr>
        <w:tc>
          <w:tcPr>
            <w:tcW w:w="9246" w:type="dxa"/>
            <w:gridSpan w:val="15"/>
            <w:shd w:val="clear" w:color="auto" w:fill="DEEAF6" w:themeFill="accent1" w:themeFillTint="33"/>
            <w:vAlign w:val="center"/>
          </w:tcPr>
          <w:p w14:paraId="3640EEDB" w14:textId="77777777" w:rsidR="004011C3" w:rsidRPr="004011C3" w:rsidRDefault="004011C3" w:rsidP="0042712D">
            <w:pPr>
              <w:ind w:right="113"/>
              <w:jc w:val="center"/>
              <w:rPr>
                <w:b/>
                <w:snapToGrid w:val="0"/>
                <w:sz w:val="20"/>
                <w:szCs w:val="20"/>
              </w:rPr>
            </w:pPr>
            <w:r w:rsidRPr="004011C3">
              <w:rPr>
                <w:b/>
                <w:snapToGrid w:val="0"/>
                <w:sz w:val="20"/>
                <w:szCs w:val="20"/>
              </w:rPr>
              <w:t>MAKSIMALNI UDARI VJETRA (m/s)</w:t>
            </w:r>
          </w:p>
        </w:tc>
      </w:tr>
      <w:tr w:rsidR="004011C3" w:rsidRPr="004011C3" w14:paraId="03A86121" w14:textId="77777777" w:rsidTr="0042712D">
        <w:trPr>
          <w:trHeight w:val="250"/>
        </w:trPr>
        <w:tc>
          <w:tcPr>
            <w:tcW w:w="1021" w:type="dxa"/>
            <w:vMerge w:val="restart"/>
            <w:shd w:val="clear" w:color="auto" w:fill="DEEAF6" w:themeFill="accent1" w:themeFillTint="33"/>
            <w:vAlign w:val="center"/>
          </w:tcPr>
          <w:p w14:paraId="5ABDCF22" w14:textId="77777777" w:rsidR="004011C3" w:rsidRPr="004011C3" w:rsidRDefault="004011C3" w:rsidP="0042712D">
            <w:pPr>
              <w:ind w:left="113"/>
              <w:jc w:val="center"/>
              <w:rPr>
                <w:b/>
                <w:sz w:val="20"/>
                <w:szCs w:val="20"/>
              </w:rPr>
            </w:pPr>
            <w:r w:rsidRPr="004011C3">
              <w:rPr>
                <w:b/>
                <w:sz w:val="20"/>
                <w:szCs w:val="20"/>
              </w:rPr>
              <w:t>MAKS</w:t>
            </w:r>
          </w:p>
        </w:tc>
        <w:tc>
          <w:tcPr>
            <w:tcW w:w="624" w:type="dxa"/>
            <w:gridSpan w:val="2"/>
            <w:vAlign w:val="center"/>
          </w:tcPr>
          <w:p w14:paraId="3EC035D3" w14:textId="77777777" w:rsidR="004011C3" w:rsidRPr="004011C3" w:rsidRDefault="004011C3" w:rsidP="0042712D">
            <w:pPr>
              <w:jc w:val="center"/>
              <w:rPr>
                <w:snapToGrid w:val="0"/>
                <w:color w:val="000000"/>
                <w:sz w:val="20"/>
                <w:szCs w:val="20"/>
              </w:rPr>
            </w:pPr>
            <w:r w:rsidRPr="004011C3">
              <w:rPr>
                <w:snapToGrid w:val="0"/>
                <w:color w:val="000000"/>
                <w:sz w:val="20"/>
                <w:szCs w:val="20"/>
              </w:rPr>
              <w:t>23.2</w:t>
            </w:r>
          </w:p>
        </w:tc>
        <w:tc>
          <w:tcPr>
            <w:tcW w:w="624" w:type="dxa"/>
            <w:vAlign w:val="center"/>
          </w:tcPr>
          <w:p w14:paraId="6EDDBDC2" w14:textId="77777777" w:rsidR="004011C3" w:rsidRPr="004011C3" w:rsidRDefault="004011C3" w:rsidP="0042712D">
            <w:pPr>
              <w:jc w:val="center"/>
              <w:rPr>
                <w:snapToGrid w:val="0"/>
                <w:color w:val="000000"/>
                <w:sz w:val="20"/>
                <w:szCs w:val="20"/>
              </w:rPr>
            </w:pPr>
            <w:r w:rsidRPr="004011C3">
              <w:rPr>
                <w:snapToGrid w:val="0"/>
                <w:color w:val="000000"/>
                <w:sz w:val="20"/>
                <w:szCs w:val="20"/>
              </w:rPr>
              <w:t>29.2</w:t>
            </w:r>
          </w:p>
        </w:tc>
        <w:tc>
          <w:tcPr>
            <w:tcW w:w="624" w:type="dxa"/>
            <w:vAlign w:val="center"/>
          </w:tcPr>
          <w:p w14:paraId="4BC5C113" w14:textId="77777777" w:rsidR="004011C3" w:rsidRPr="004011C3" w:rsidRDefault="004011C3" w:rsidP="0042712D">
            <w:pPr>
              <w:jc w:val="center"/>
              <w:rPr>
                <w:snapToGrid w:val="0"/>
                <w:color w:val="000000"/>
                <w:sz w:val="20"/>
                <w:szCs w:val="20"/>
              </w:rPr>
            </w:pPr>
            <w:r w:rsidRPr="004011C3">
              <w:rPr>
                <w:snapToGrid w:val="0"/>
                <w:color w:val="000000"/>
                <w:sz w:val="20"/>
                <w:szCs w:val="20"/>
              </w:rPr>
              <w:t>24.0</w:t>
            </w:r>
          </w:p>
        </w:tc>
        <w:tc>
          <w:tcPr>
            <w:tcW w:w="624" w:type="dxa"/>
            <w:vAlign w:val="center"/>
          </w:tcPr>
          <w:p w14:paraId="7C8CCAA5" w14:textId="77777777" w:rsidR="004011C3" w:rsidRPr="004011C3" w:rsidRDefault="004011C3" w:rsidP="0042712D">
            <w:pPr>
              <w:jc w:val="center"/>
              <w:rPr>
                <w:snapToGrid w:val="0"/>
                <w:color w:val="000000"/>
                <w:sz w:val="20"/>
                <w:szCs w:val="20"/>
              </w:rPr>
            </w:pPr>
            <w:r w:rsidRPr="004011C3">
              <w:rPr>
                <w:snapToGrid w:val="0"/>
                <w:color w:val="000000"/>
                <w:sz w:val="20"/>
                <w:szCs w:val="20"/>
              </w:rPr>
              <w:t>21.4</w:t>
            </w:r>
          </w:p>
        </w:tc>
        <w:tc>
          <w:tcPr>
            <w:tcW w:w="624" w:type="dxa"/>
            <w:vAlign w:val="center"/>
          </w:tcPr>
          <w:p w14:paraId="4047067D" w14:textId="77777777" w:rsidR="004011C3" w:rsidRPr="004011C3" w:rsidRDefault="004011C3" w:rsidP="0042712D">
            <w:pPr>
              <w:jc w:val="center"/>
              <w:rPr>
                <w:snapToGrid w:val="0"/>
                <w:color w:val="000000"/>
                <w:sz w:val="20"/>
                <w:szCs w:val="20"/>
              </w:rPr>
            </w:pPr>
            <w:r w:rsidRPr="004011C3">
              <w:rPr>
                <w:snapToGrid w:val="0"/>
                <w:color w:val="000000"/>
                <w:sz w:val="20"/>
                <w:szCs w:val="20"/>
              </w:rPr>
              <w:t>22.4</w:t>
            </w:r>
          </w:p>
        </w:tc>
        <w:tc>
          <w:tcPr>
            <w:tcW w:w="624" w:type="dxa"/>
            <w:vAlign w:val="center"/>
          </w:tcPr>
          <w:p w14:paraId="7FD0CEA2" w14:textId="77777777" w:rsidR="004011C3" w:rsidRPr="004011C3" w:rsidRDefault="004011C3" w:rsidP="0042712D">
            <w:pPr>
              <w:jc w:val="center"/>
              <w:rPr>
                <w:snapToGrid w:val="0"/>
                <w:color w:val="000000"/>
                <w:sz w:val="20"/>
                <w:szCs w:val="20"/>
              </w:rPr>
            </w:pPr>
            <w:r w:rsidRPr="004011C3">
              <w:rPr>
                <w:snapToGrid w:val="0"/>
                <w:color w:val="000000"/>
                <w:sz w:val="20"/>
                <w:szCs w:val="20"/>
              </w:rPr>
              <w:t>24.4</w:t>
            </w:r>
          </w:p>
        </w:tc>
        <w:tc>
          <w:tcPr>
            <w:tcW w:w="624" w:type="dxa"/>
            <w:vAlign w:val="center"/>
          </w:tcPr>
          <w:p w14:paraId="08942C45" w14:textId="77777777" w:rsidR="004011C3" w:rsidRPr="004011C3" w:rsidRDefault="004011C3" w:rsidP="0042712D">
            <w:pPr>
              <w:jc w:val="center"/>
              <w:rPr>
                <w:snapToGrid w:val="0"/>
                <w:color w:val="000000"/>
                <w:sz w:val="20"/>
                <w:szCs w:val="20"/>
              </w:rPr>
            </w:pPr>
            <w:r w:rsidRPr="004011C3">
              <w:rPr>
                <w:snapToGrid w:val="0"/>
                <w:color w:val="000000"/>
                <w:sz w:val="20"/>
                <w:szCs w:val="20"/>
              </w:rPr>
              <w:t>20.6</w:t>
            </w:r>
          </w:p>
        </w:tc>
        <w:tc>
          <w:tcPr>
            <w:tcW w:w="624" w:type="dxa"/>
            <w:vAlign w:val="center"/>
          </w:tcPr>
          <w:p w14:paraId="3772F9A8" w14:textId="77777777" w:rsidR="004011C3" w:rsidRPr="004011C3" w:rsidRDefault="004011C3" w:rsidP="0042712D">
            <w:pPr>
              <w:jc w:val="center"/>
              <w:rPr>
                <w:snapToGrid w:val="0"/>
                <w:color w:val="000000"/>
                <w:sz w:val="20"/>
                <w:szCs w:val="20"/>
              </w:rPr>
            </w:pPr>
            <w:r w:rsidRPr="004011C3">
              <w:rPr>
                <w:snapToGrid w:val="0"/>
                <w:color w:val="000000"/>
                <w:sz w:val="20"/>
                <w:szCs w:val="20"/>
              </w:rPr>
              <w:t>23.2</w:t>
            </w:r>
          </w:p>
        </w:tc>
        <w:tc>
          <w:tcPr>
            <w:tcW w:w="624" w:type="dxa"/>
            <w:vAlign w:val="center"/>
          </w:tcPr>
          <w:p w14:paraId="50E06A69" w14:textId="77777777" w:rsidR="004011C3" w:rsidRPr="004011C3" w:rsidRDefault="004011C3" w:rsidP="0042712D">
            <w:pPr>
              <w:jc w:val="center"/>
              <w:rPr>
                <w:snapToGrid w:val="0"/>
                <w:color w:val="000000"/>
                <w:sz w:val="20"/>
                <w:szCs w:val="20"/>
              </w:rPr>
            </w:pPr>
            <w:r w:rsidRPr="004011C3">
              <w:rPr>
                <w:snapToGrid w:val="0"/>
                <w:color w:val="000000"/>
                <w:sz w:val="20"/>
                <w:szCs w:val="20"/>
              </w:rPr>
              <w:t>23.3</w:t>
            </w:r>
          </w:p>
        </w:tc>
        <w:tc>
          <w:tcPr>
            <w:tcW w:w="624" w:type="dxa"/>
            <w:vAlign w:val="center"/>
          </w:tcPr>
          <w:p w14:paraId="4C5F29D1" w14:textId="77777777" w:rsidR="004011C3" w:rsidRPr="004011C3" w:rsidRDefault="004011C3" w:rsidP="0042712D">
            <w:pPr>
              <w:jc w:val="center"/>
              <w:rPr>
                <w:snapToGrid w:val="0"/>
                <w:color w:val="000000"/>
                <w:sz w:val="20"/>
                <w:szCs w:val="20"/>
              </w:rPr>
            </w:pPr>
            <w:r w:rsidRPr="004011C3">
              <w:rPr>
                <w:snapToGrid w:val="0"/>
                <w:color w:val="000000"/>
                <w:sz w:val="20"/>
                <w:szCs w:val="20"/>
              </w:rPr>
              <w:t>17.3</w:t>
            </w:r>
          </w:p>
        </w:tc>
        <w:tc>
          <w:tcPr>
            <w:tcW w:w="624" w:type="dxa"/>
            <w:vAlign w:val="center"/>
          </w:tcPr>
          <w:p w14:paraId="79D41170" w14:textId="77777777" w:rsidR="004011C3" w:rsidRPr="004011C3" w:rsidRDefault="004011C3" w:rsidP="0042712D">
            <w:pPr>
              <w:jc w:val="center"/>
              <w:rPr>
                <w:snapToGrid w:val="0"/>
                <w:color w:val="000000"/>
                <w:sz w:val="20"/>
                <w:szCs w:val="20"/>
              </w:rPr>
            </w:pPr>
            <w:r w:rsidRPr="004011C3">
              <w:rPr>
                <w:snapToGrid w:val="0"/>
                <w:color w:val="000000"/>
                <w:sz w:val="20"/>
                <w:szCs w:val="20"/>
              </w:rPr>
              <w:t>20.0</w:t>
            </w:r>
          </w:p>
        </w:tc>
        <w:tc>
          <w:tcPr>
            <w:tcW w:w="624" w:type="dxa"/>
            <w:vAlign w:val="center"/>
          </w:tcPr>
          <w:p w14:paraId="57ADDFB6" w14:textId="77777777" w:rsidR="004011C3" w:rsidRPr="004011C3" w:rsidRDefault="004011C3" w:rsidP="0042712D">
            <w:pPr>
              <w:jc w:val="center"/>
              <w:rPr>
                <w:snapToGrid w:val="0"/>
                <w:color w:val="000000"/>
                <w:sz w:val="20"/>
                <w:szCs w:val="20"/>
              </w:rPr>
            </w:pPr>
            <w:r w:rsidRPr="004011C3">
              <w:rPr>
                <w:snapToGrid w:val="0"/>
                <w:color w:val="000000"/>
                <w:sz w:val="20"/>
                <w:szCs w:val="20"/>
              </w:rPr>
              <w:t>26.6</w:t>
            </w:r>
          </w:p>
        </w:tc>
        <w:tc>
          <w:tcPr>
            <w:tcW w:w="737" w:type="dxa"/>
            <w:vAlign w:val="center"/>
          </w:tcPr>
          <w:p w14:paraId="446C23DB" w14:textId="77777777" w:rsidR="004011C3" w:rsidRPr="004011C3" w:rsidRDefault="004011C3" w:rsidP="0042712D">
            <w:pPr>
              <w:jc w:val="center"/>
              <w:rPr>
                <w:snapToGrid w:val="0"/>
                <w:color w:val="000000"/>
                <w:sz w:val="20"/>
                <w:szCs w:val="20"/>
              </w:rPr>
            </w:pPr>
            <w:r w:rsidRPr="004011C3">
              <w:rPr>
                <w:snapToGrid w:val="0"/>
                <w:color w:val="000000"/>
                <w:sz w:val="20"/>
                <w:szCs w:val="20"/>
              </w:rPr>
              <w:t>29.2</w:t>
            </w:r>
          </w:p>
        </w:tc>
      </w:tr>
      <w:tr w:rsidR="004011C3" w:rsidRPr="004011C3" w14:paraId="091791A5" w14:textId="77777777" w:rsidTr="0042712D">
        <w:trPr>
          <w:trHeight w:val="250"/>
        </w:trPr>
        <w:tc>
          <w:tcPr>
            <w:tcW w:w="1021" w:type="dxa"/>
            <w:vMerge/>
            <w:shd w:val="clear" w:color="auto" w:fill="DEEAF6" w:themeFill="accent1" w:themeFillTint="33"/>
            <w:vAlign w:val="center"/>
          </w:tcPr>
          <w:p w14:paraId="6DA2D6EC" w14:textId="77777777" w:rsidR="004011C3" w:rsidRPr="004011C3" w:rsidRDefault="004011C3" w:rsidP="0042712D">
            <w:pPr>
              <w:jc w:val="center"/>
              <w:rPr>
                <w:b/>
                <w:color w:val="000000"/>
                <w:sz w:val="20"/>
                <w:szCs w:val="20"/>
              </w:rPr>
            </w:pPr>
          </w:p>
        </w:tc>
        <w:tc>
          <w:tcPr>
            <w:tcW w:w="624" w:type="dxa"/>
            <w:gridSpan w:val="2"/>
            <w:vAlign w:val="center"/>
          </w:tcPr>
          <w:p w14:paraId="1B1C14D2" w14:textId="77777777" w:rsidR="004011C3" w:rsidRPr="004011C3" w:rsidRDefault="004011C3" w:rsidP="0042712D">
            <w:pPr>
              <w:jc w:val="center"/>
              <w:rPr>
                <w:snapToGrid w:val="0"/>
                <w:color w:val="000000"/>
                <w:sz w:val="20"/>
                <w:szCs w:val="20"/>
              </w:rPr>
            </w:pPr>
            <w:r w:rsidRPr="004011C3">
              <w:rPr>
                <w:snapToGrid w:val="0"/>
                <w:color w:val="000000"/>
                <w:sz w:val="20"/>
                <w:szCs w:val="20"/>
              </w:rPr>
              <w:t>N</w:t>
            </w:r>
          </w:p>
        </w:tc>
        <w:tc>
          <w:tcPr>
            <w:tcW w:w="624" w:type="dxa"/>
            <w:vAlign w:val="center"/>
          </w:tcPr>
          <w:p w14:paraId="1F578426" w14:textId="77777777" w:rsidR="004011C3" w:rsidRPr="004011C3" w:rsidRDefault="004011C3" w:rsidP="0042712D">
            <w:pPr>
              <w:jc w:val="center"/>
              <w:rPr>
                <w:snapToGrid w:val="0"/>
                <w:color w:val="000000"/>
                <w:sz w:val="20"/>
                <w:szCs w:val="20"/>
              </w:rPr>
            </w:pPr>
            <w:r w:rsidRPr="004011C3">
              <w:rPr>
                <w:snapToGrid w:val="0"/>
                <w:color w:val="000000"/>
                <w:sz w:val="20"/>
                <w:szCs w:val="20"/>
              </w:rPr>
              <w:t>N</w:t>
            </w:r>
          </w:p>
        </w:tc>
        <w:tc>
          <w:tcPr>
            <w:tcW w:w="624" w:type="dxa"/>
            <w:vAlign w:val="center"/>
          </w:tcPr>
          <w:p w14:paraId="7B7560B2" w14:textId="77777777" w:rsidR="004011C3" w:rsidRPr="004011C3" w:rsidRDefault="004011C3" w:rsidP="0042712D">
            <w:pPr>
              <w:jc w:val="center"/>
              <w:rPr>
                <w:snapToGrid w:val="0"/>
                <w:color w:val="000000"/>
                <w:sz w:val="20"/>
                <w:szCs w:val="20"/>
              </w:rPr>
            </w:pPr>
            <w:r w:rsidRPr="004011C3">
              <w:rPr>
                <w:snapToGrid w:val="0"/>
                <w:color w:val="000000"/>
                <w:sz w:val="20"/>
                <w:szCs w:val="20"/>
              </w:rPr>
              <w:t>NNE</w:t>
            </w:r>
          </w:p>
        </w:tc>
        <w:tc>
          <w:tcPr>
            <w:tcW w:w="624" w:type="dxa"/>
            <w:vAlign w:val="center"/>
          </w:tcPr>
          <w:p w14:paraId="610B8406" w14:textId="77777777" w:rsidR="004011C3" w:rsidRPr="004011C3" w:rsidRDefault="004011C3" w:rsidP="0042712D">
            <w:pPr>
              <w:jc w:val="center"/>
              <w:rPr>
                <w:snapToGrid w:val="0"/>
                <w:color w:val="000000"/>
                <w:sz w:val="20"/>
                <w:szCs w:val="20"/>
              </w:rPr>
            </w:pPr>
            <w:r w:rsidRPr="004011C3">
              <w:rPr>
                <w:snapToGrid w:val="0"/>
                <w:color w:val="000000"/>
                <w:sz w:val="20"/>
                <w:szCs w:val="20"/>
              </w:rPr>
              <w:t>NNE</w:t>
            </w:r>
          </w:p>
        </w:tc>
        <w:tc>
          <w:tcPr>
            <w:tcW w:w="624" w:type="dxa"/>
            <w:vAlign w:val="center"/>
          </w:tcPr>
          <w:p w14:paraId="11D4C1A9" w14:textId="77777777" w:rsidR="004011C3" w:rsidRPr="004011C3" w:rsidRDefault="004011C3" w:rsidP="0042712D">
            <w:pPr>
              <w:jc w:val="center"/>
              <w:rPr>
                <w:snapToGrid w:val="0"/>
                <w:color w:val="000000"/>
                <w:sz w:val="20"/>
                <w:szCs w:val="20"/>
              </w:rPr>
            </w:pPr>
            <w:r w:rsidRPr="004011C3">
              <w:rPr>
                <w:snapToGrid w:val="0"/>
                <w:color w:val="000000"/>
                <w:sz w:val="20"/>
                <w:szCs w:val="20"/>
              </w:rPr>
              <w:t>NNE</w:t>
            </w:r>
          </w:p>
        </w:tc>
        <w:tc>
          <w:tcPr>
            <w:tcW w:w="624" w:type="dxa"/>
            <w:vAlign w:val="center"/>
          </w:tcPr>
          <w:p w14:paraId="2A161DF4" w14:textId="77777777" w:rsidR="004011C3" w:rsidRPr="004011C3" w:rsidRDefault="004011C3" w:rsidP="0042712D">
            <w:pPr>
              <w:jc w:val="center"/>
              <w:rPr>
                <w:snapToGrid w:val="0"/>
                <w:color w:val="000000"/>
                <w:sz w:val="20"/>
                <w:szCs w:val="20"/>
              </w:rPr>
            </w:pPr>
            <w:r w:rsidRPr="004011C3">
              <w:rPr>
                <w:snapToGrid w:val="0"/>
                <w:color w:val="000000"/>
                <w:sz w:val="20"/>
                <w:szCs w:val="20"/>
              </w:rPr>
              <w:t>NW</w:t>
            </w:r>
          </w:p>
        </w:tc>
        <w:tc>
          <w:tcPr>
            <w:tcW w:w="624" w:type="dxa"/>
            <w:vAlign w:val="center"/>
          </w:tcPr>
          <w:p w14:paraId="2D87DDE7" w14:textId="77777777" w:rsidR="004011C3" w:rsidRPr="004011C3" w:rsidRDefault="004011C3" w:rsidP="0042712D">
            <w:pPr>
              <w:jc w:val="center"/>
              <w:rPr>
                <w:snapToGrid w:val="0"/>
                <w:color w:val="000000"/>
                <w:sz w:val="20"/>
                <w:szCs w:val="20"/>
              </w:rPr>
            </w:pPr>
            <w:r w:rsidRPr="004011C3">
              <w:rPr>
                <w:snapToGrid w:val="0"/>
                <w:color w:val="000000"/>
                <w:sz w:val="20"/>
                <w:szCs w:val="20"/>
              </w:rPr>
              <w:t>WNW</w:t>
            </w:r>
          </w:p>
        </w:tc>
        <w:tc>
          <w:tcPr>
            <w:tcW w:w="624" w:type="dxa"/>
            <w:vAlign w:val="center"/>
          </w:tcPr>
          <w:p w14:paraId="5058AC9A" w14:textId="77777777" w:rsidR="004011C3" w:rsidRPr="004011C3" w:rsidRDefault="004011C3" w:rsidP="0042712D">
            <w:pPr>
              <w:jc w:val="center"/>
              <w:rPr>
                <w:snapToGrid w:val="0"/>
                <w:color w:val="000000"/>
                <w:sz w:val="20"/>
                <w:szCs w:val="20"/>
              </w:rPr>
            </w:pPr>
            <w:r w:rsidRPr="004011C3">
              <w:rPr>
                <w:snapToGrid w:val="0"/>
                <w:color w:val="000000"/>
                <w:sz w:val="20"/>
                <w:szCs w:val="20"/>
              </w:rPr>
              <w:t>NNW</w:t>
            </w:r>
          </w:p>
        </w:tc>
        <w:tc>
          <w:tcPr>
            <w:tcW w:w="624" w:type="dxa"/>
            <w:vAlign w:val="center"/>
          </w:tcPr>
          <w:p w14:paraId="74E266EF" w14:textId="77777777" w:rsidR="004011C3" w:rsidRPr="004011C3" w:rsidRDefault="004011C3" w:rsidP="0042712D">
            <w:pPr>
              <w:jc w:val="center"/>
              <w:rPr>
                <w:snapToGrid w:val="0"/>
                <w:color w:val="000000"/>
                <w:sz w:val="20"/>
                <w:szCs w:val="20"/>
              </w:rPr>
            </w:pPr>
            <w:r w:rsidRPr="004011C3">
              <w:rPr>
                <w:snapToGrid w:val="0"/>
                <w:color w:val="000000"/>
                <w:sz w:val="20"/>
                <w:szCs w:val="20"/>
              </w:rPr>
              <w:t>N</w:t>
            </w:r>
          </w:p>
        </w:tc>
        <w:tc>
          <w:tcPr>
            <w:tcW w:w="624" w:type="dxa"/>
            <w:vAlign w:val="center"/>
          </w:tcPr>
          <w:p w14:paraId="2C93DA9B" w14:textId="77777777" w:rsidR="004011C3" w:rsidRPr="004011C3" w:rsidRDefault="004011C3" w:rsidP="0042712D">
            <w:pPr>
              <w:jc w:val="center"/>
              <w:rPr>
                <w:snapToGrid w:val="0"/>
                <w:color w:val="000000"/>
                <w:sz w:val="20"/>
                <w:szCs w:val="20"/>
              </w:rPr>
            </w:pPr>
            <w:r w:rsidRPr="004011C3">
              <w:rPr>
                <w:snapToGrid w:val="0"/>
                <w:color w:val="000000"/>
                <w:sz w:val="20"/>
                <w:szCs w:val="20"/>
              </w:rPr>
              <w:t>N</w:t>
            </w:r>
          </w:p>
        </w:tc>
        <w:tc>
          <w:tcPr>
            <w:tcW w:w="624" w:type="dxa"/>
            <w:vAlign w:val="center"/>
          </w:tcPr>
          <w:p w14:paraId="3F3648D8" w14:textId="77777777" w:rsidR="004011C3" w:rsidRPr="004011C3" w:rsidRDefault="004011C3" w:rsidP="0042712D">
            <w:pPr>
              <w:jc w:val="center"/>
              <w:rPr>
                <w:snapToGrid w:val="0"/>
                <w:color w:val="000000"/>
                <w:sz w:val="20"/>
                <w:szCs w:val="20"/>
              </w:rPr>
            </w:pPr>
            <w:r w:rsidRPr="004011C3">
              <w:rPr>
                <w:snapToGrid w:val="0"/>
                <w:color w:val="000000"/>
                <w:sz w:val="20"/>
                <w:szCs w:val="20"/>
              </w:rPr>
              <w:t>NE</w:t>
            </w:r>
          </w:p>
        </w:tc>
        <w:tc>
          <w:tcPr>
            <w:tcW w:w="624" w:type="dxa"/>
            <w:vAlign w:val="center"/>
          </w:tcPr>
          <w:p w14:paraId="20956CD3" w14:textId="77777777" w:rsidR="004011C3" w:rsidRPr="004011C3" w:rsidRDefault="004011C3" w:rsidP="0042712D">
            <w:pPr>
              <w:jc w:val="center"/>
              <w:rPr>
                <w:snapToGrid w:val="0"/>
                <w:color w:val="000000"/>
                <w:sz w:val="20"/>
                <w:szCs w:val="20"/>
              </w:rPr>
            </w:pPr>
            <w:r w:rsidRPr="004011C3">
              <w:rPr>
                <w:snapToGrid w:val="0"/>
                <w:color w:val="000000"/>
                <w:sz w:val="20"/>
                <w:szCs w:val="20"/>
              </w:rPr>
              <w:t>NNE</w:t>
            </w:r>
          </w:p>
        </w:tc>
        <w:tc>
          <w:tcPr>
            <w:tcW w:w="737" w:type="dxa"/>
            <w:vAlign w:val="center"/>
          </w:tcPr>
          <w:p w14:paraId="1F7C92C7" w14:textId="77777777" w:rsidR="004011C3" w:rsidRPr="004011C3" w:rsidRDefault="004011C3" w:rsidP="0042712D">
            <w:pPr>
              <w:jc w:val="center"/>
              <w:rPr>
                <w:snapToGrid w:val="0"/>
                <w:color w:val="000000"/>
                <w:sz w:val="20"/>
                <w:szCs w:val="20"/>
              </w:rPr>
            </w:pPr>
            <w:r w:rsidRPr="004011C3">
              <w:rPr>
                <w:snapToGrid w:val="0"/>
                <w:color w:val="000000"/>
                <w:sz w:val="20"/>
                <w:szCs w:val="20"/>
              </w:rPr>
              <w:t>N</w:t>
            </w:r>
          </w:p>
        </w:tc>
      </w:tr>
    </w:tbl>
    <w:p w14:paraId="683B2701" w14:textId="77777777" w:rsidR="00635B61" w:rsidRPr="00307078" w:rsidRDefault="00635B61" w:rsidP="004011C3">
      <w:pPr>
        <w:rPr>
          <w:sz w:val="20"/>
          <w:szCs w:val="20"/>
        </w:rPr>
      </w:pPr>
      <w:r w:rsidRPr="00307078">
        <w:rPr>
          <w:sz w:val="20"/>
          <w:szCs w:val="20"/>
        </w:rPr>
        <w:t>Izvor podataka:</w:t>
      </w:r>
      <w:r>
        <w:rPr>
          <w:sz w:val="20"/>
          <w:szCs w:val="20"/>
        </w:rPr>
        <w:t xml:space="preserve"> </w:t>
      </w:r>
      <w:r w:rsidR="004011C3">
        <w:rPr>
          <w:sz w:val="20"/>
          <w:szCs w:val="20"/>
        </w:rPr>
        <w:t xml:space="preserve">Meteorološka postaja </w:t>
      </w:r>
      <w:r w:rsidR="004011C3" w:rsidRPr="008D0F73">
        <w:rPr>
          <w:sz w:val="20"/>
          <w:szCs w:val="20"/>
        </w:rPr>
        <w:t>Zagreb-Maksimir</w:t>
      </w:r>
    </w:p>
    <w:p w14:paraId="405436D1" w14:textId="77777777" w:rsidR="00635B61" w:rsidRDefault="00635B61" w:rsidP="00DC4AA4">
      <w:pPr>
        <w:widowControl w:val="0"/>
        <w:tabs>
          <w:tab w:val="left" w:pos="284"/>
          <w:tab w:val="left" w:pos="2153"/>
        </w:tabs>
        <w:spacing w:after="43" w:line="206" w:lineRule="atLeast"/>
        <w:jc w:val="both"/>
      </w:pPr>
    </w:p>
    <w:p w14:paraId="79C7C784" w14:textId="6CCB383A" w:rsidR="004011C3" w:rsidRPr="004011C3" w:rsidRDefault="004011C3" w:rsidP="004011C3">
      <w:pPr>
        <w:pStyle w:val="Bezproreda1"/>
        <w:jc w:val="both"/>
        <w:rPr>
          <w:rFonts w:ascii="Times New Roman" w:eastAsiaTheme="minorEastAsia" w:hAnsi="Times New Roman"/>
          <w:sz w:val="24"/>
          <w:szCs w:val="24"/>
        </w:rPr>
      </w:pPr>
      <w:r w:rsidRPr="004011C3">
        <w:rPr>
          <w:rFonts w:ascii="Times New Roman" w:eastAsiaTheme="minorEastAsia" w:hAnsi="Times New Roman"/>
          <w:sz w:val="24"/>
          <w:szCs w:val="24"/>
        </w:rPr>
        <w:t xml:space="preserve">Prema statističkim podacima, na području Grada </w:t>
      </w:r>
      <w:r w:rsidR="008A390F">
        <w:rPr>
          <w:rFonts w:ascii="Times New Roman" w:eastAsiaTheme="minorEastAsia" w:hAnsi="Times New Roman"/>
          <w:sz w:val="24"/>
          <w:szCs w:val="24"/>
        </w:rPr>
        <w:t>Svetog Ivana Zeline</w:t>
      </w:r>
      <w:r w:rsidRPr="004011C3">
        <w:rPr>
          <w:rFonts w:ascii="Times New Roman" w:eastAsiaTheme="minorEastAsia" w:hAnsi="Times New Roman"/>
          <w:sz w:val="24"/>
          <w:szCs w:val="24"/>
        </w:rPr>
        <w:t xml:space="preserve"> prevladava slab vjetar. U određenim vremenskim situacijama može se pojaviti jak ili olujni vjetar </w:t>
      </w:r>
      <w:r w:rsidRPr="004011C3">
        <w:rPr>
          <w:rFonts w:ascii="Times New Roman" w:eastAsiaTheme="minorEastAsia" w:hAnsi="Times New Roman"/>
          <w:sz w:val="24"/>
          <w:szCs w:val="24"/>
        </w:rPr>
        <w:sym w:font="Symbol" w:char="F02D"/>
      </w:r>
      <w:r w:rsidRPr="004011C3">
        <w:rPr>
          <w:rFonts w:ascii="Times New Roman" w:eastAsiaTheme="minorEastAsia" w:hAnsi="Times New Roman"/>
          <w:sz w:val="24"/>
          <w:szCs w:val="24"/>
        </w:rPr>
        <w:t xml:space="preserve"> u hladnom dijelu godine povezan je s prodorima hladnog zraka sa sjevera ili sjeveroistoka, a ljeti s olujnim nevremenima. Olujno nevrijeme je praćeno kišom, a ponekad i tučom. Štete od olujnog nevremena mogu nastati na zelenim površinama u gradu (parkovima) ta na stambenim i gospodarskim objektima, ali ne u tolikoj mjeri da bi se proglasila elementarna nepogoda.</w:t>
      </w:r>
    </w:p>
    <w:p w14:paraId="003DF9C2" w14:textId="77777777" w:rsidR="0033128A" w:rsidRPr="0033128A" w:rsidRDefault="0033128A" w:rsidP="004011C3">
      <w:pPr>
        <w:pStyle w:val="Bezproreda1"/>
        <w:jc w:val="both"/>
        <w:rPr>
          <w:rFonts w:ascii="Times New Roman" w:hAnsi="Times New Roman"/>
          <w:b/>
          <w:sz w:val="24"/>
          <w:szCs w:val="24"/>
        </w:rPr>
      </w:pPr>
    </w:p>
    <w:p w14:paraId="64A3430B" w14:textId="62A79C52" w:rsidR="00E03037" w:rsidRPr="0033128A" w:rsidRDefault="004011C3" w:rsidP="0033128A">
      <w:pPr>
        <w:pStyle w:val="Bezproreda1"/>
        <w:jc w:val="both"/>
        <w:rPr>
          <w:rFonts w:ascii="Times New Roman" w:hAnsi="Times New Roman"/>
          <w:b/>
          <w:sz w:val="24"/>
          <w:szCs w:val="24"/>
        </w:rPr>
      </w:pPr>
      <w:r w:rsidRPr="0033128A">
        <w:rPr>
          <w:rFonts w:ascii="Times New Roman" w:hAnsi="Times New Roman"/>
          <w:b/>
          <w:sz w:val="24"/>
          <w:szCs w:val="24"/>
        </w:rPr>
        <w:t xml:space="preserve">Na području Grada </w:t>
      </w:r>
      <w:r w:rsidR="008A390F">
        <w:rPr>
          <w:rFonts w:ascii="Times New Roman" w:hAnsi="Times New Roman"/>
          <w:b/>
          <w:sz w:val="24"/>
          <w:szCs w:val="24"/>
        </w:rPr>
        <w:t>Svetog Ivana Zeline</w:t>
      </w:r>
      <w:r w:rsidRPr="0033128A">
        <w:rPr>
          <w:rFonts w:ascii="Times New Roman" w:hAnsi="Times New Roman"/>
          <w:b/>
          <w:sz w:val="24"/>
          <w:szCs w:val="24"/>
        </w:rPr>
        <w:t xml:space="preserve"> u posljednjih 1</w:t>
      </w:r>
      <w:r w:rsidR="00200587">
        <w:rPr>
          <w:rFonts w:ascii="Times New Roman" w:hAnsi="Times New Roman"/>
          <w:b/>
          <w:sz w:val="24"/>
          <w:szCs w:val="24"/>
        </w:rPr>
        <w:t>0</w:t>
      </w:r>
      <w:r w:rsidRPr="0033128A">
        <w:rPr>
          <w:rFonts w:ascii="Times New Roman" w:hAnsi="Times New Roman"/>
          <w:b/>
          <w:sz w:val="24"/>
          <w:szCs w:val="24"/>
        </w:rPr>
        <w:t xml:space="preserve"> godina nije bila proglašena elementarna nepogoda izazvana olujnim i orkanskim nevremenom.</w:t>
      </w:r>
    </w:p>
    <w:p w14:paraId="664FE658" w14:textId="77777777" w:rsidR="00C07A15" w:rsidRPr="00C07A15" w:rsidRDefault="00C07A15" w:rsidP="00C07A15">
      <w:pPr>
        <w:jc w:val="both"/>
        <w:rPr>
          <w:bCs/>
          <w:color w:val="000000"/>
        </w:rPr>
      </w:pPr>
    </w:p>
    <w:p w14:paraId="2244B508" w14:textId="77777777" w:rsidR="00C07A15" w:rsidRPr="002C1879" w:rsidRDefault="00C07A15" w:rsidP="00C07A15">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40E1BF6F" w14:textId="77777777" w:rsidR="00F936BA" w:rsidRDefault="00F936BA" w:rsidP="00F936BA">
      <w:pPr>
        <w:jc w:val="both"/>
        <w:rPr>
          <w:color w:val="000000"/>
        </w:rPr>
      </w:pPr>
      <w:r w:rsidRPr="00F936BA">
        <w:rPr>
          <w:color w:val="000000"/>
        </w:rPr>
        <w:t>Kod planiranja i gradnje prometnica valja voditi računa o vjetru i pojavi ekstremnih zračnih turbulencija. Na prometnicama</w:t>
      </w:r>
      <w:r w:rsidRPr="00A9433E">
        <w:rPr>
          <w:color w:val="000000"/>
        </w:rPr>
        <w:t xml:space="preserve"> tj. na mjestima gdje vjetar ima jače olujne udare trebaju postavljati posebni zaštitni sistemi, tzv. vjetrobrani i posebni znakovi upozorenja.</w:t>
      </w:r>
    </w:p>
    <w:p w14:paraId="2F79E2C3" w14:textId="77777777" w:rsidR="00E03037" w:rsidRDefault="00E03037" w:rsidP="00F936BA">
      <w:pPr>
        <w:jc w:val="both"/>
        <w:rPr>
          <w:color w:val="000000"/>
        </w:rPr>
      </w:pPr>
    </w:p>
    <w:p w14:paraId="71FD19B8" w14:textId="77777777" w:rsidR="00F936BA" w:rsidRPr="00EF3CF5" w:rsidRDefault="00F936BA" w:rsidP="00F936BA">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15D0A19B" w14:textId="77777777" w:rsidR="00F936BA" w:rsidRDefault="00F936BA" w:rsidP="00F936BA">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olujnog i orkanskog nevremena.</w:t>
      </w:r>
    </w:p>
    <w:p w14:paraId="7FD47139" w14:textId="77777777" w:rsidR="00F936BA" w:rsidRDefault="00F936BA" w:rsidP="00F936BA">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F936BA" w:rsidRPr="00A73FFD" w14:paraId="540E4AF7" w14:textId="77777777" w:rsidTr="00B15FB6">
        <w:tc>
          <w:tcPr>
            <w:tcW w:w="743" w:type="dxa"/>
            <w:shd w:val="clear" w:color="auto" w:fill="9CC2E5" w:themeFill="accent1" w:themeFillTint="99"/>
          </w:tcPr>
          <w:p w14:paraId="1408A793" w14:textId="77777777" w:rsidR="00F936BA" w:rsidRPr="00A73FFD" w:rsidRDefault="00F936BA" w:rsidP="00E2639A">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2B115C4A" w14:textId="77777777" w:rsidR="00F936BA" w:rsidRPr="00A73FFD" w:rsidRDefault="00F936BA" w:rsidP="00E2639A">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F936BA" w14:paraId="3DBA5329" w14:textId="77777777" w:rsidTr="00B15FB6">
        <w:tc>
          <w:tcPr>
            <w:tcW w:w="743" w:type="dxa"/>
          </w:tcPr>
          <w:p w14:paraId="435EB587"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1.</w:t>
            </w:r>
          </w:p>
        </w:tc>
        <w:tc>
          <w:tcPr>
            <w:tcW w:w="8319" w:type="dxa"/>
          </w:tcPr>
          <w:p w14:paraId="2366E70B" w14:textId="77777777" w:rsidR="00F936BA" w:rsidRDefault="00F936BA" w:rsidP="00E2639A">
            <w:pPr>
              <w:rPr>
                <w:rFonts w:eastAsiaTheme="minorHAnsi"/>
                <w:lang w:eastAsia="en-US"/>
              </w:rPr>
            </w:pPr>
            <w:r>
              <w:rPr>
                <w:sz w:val="20"/>
              </w:rPr>
              <w:t>Izvještavanje župa</w:t>
            </w:r>
            <w:r w:rsidR="004011C3">
              <w:rPr>
                <w:sz w:val="20"/>
              </w:rPr>
              <w:t>na ZG</w:t>
            </w:r>
            <w:r w:rsidRPr="00970CF5">
              <w:rPr>
                <w:sz w:val="20"/>
              </w:rPr>
              <w:t>Ž  i predlaganje aktiviranja Povjerenstva za procjenu štete od elementarnih nepogoda na ugroženim područjima.</w:t>
            </w:r>
          </w:p>
        </w:tc>
      </w:tr>
      <w:tr w:rsidR="00F936BA" w14:paraId="327781B5" w14:textId="77777777" w:rsidTr="00B15FB6">
        <w:tc>
          <w:tcPr>
            <w:tcW w:w="743" w:type="dxa"/>
          </w:tcPr>
          <w:p w14:paraId="30150E48"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2.</w:t>
            </w:r>
          </w:p>
        </w:tc>
        <w:tc>
          <w:tcPr>
            <w:tcW w:w="8319" w:type="dxa"/>
          </w:tcPr>
          <w:p w14:paraId="32D1B773" w14:textId="77777777" w:rsidR="00F936BA" w:rsidRDefault="00F936BA" w:rsidP="00E2639A">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F059C5">
              <w:rPr>
                <w:sz w:val="20"/>
                <w:szCs w:val="20"/>
              </w:rPr>
              <w:t xml:space="preserve"> </w:t>
            </w:r>
            <w:r w:rsidRPr="00EF3CF5">
              <w:rPr>
                <w:sz w:val="20"/>
                <w:szCs w:val="20"/>
              </w:rPr>
              <w:t>16/19)</w:t>
            </w:r>
          </w:p>
        </w:tc>
      </w:tr>
      <w:tr w:rsidR="00F936BA" w14:paraId="45662656" w14:textId="77777777" w:rsidTr="00B15FB6">
        <w:tc>
          <w:tcPr>
            <w:tcW w:w="743" w:type="dxa"/>
          </w:tcPr>
          <w:p w14:paraId="2DB7C8CF"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3.</w:t>
            </w:r>
          </w:p>
        </w:tc>
        <w:tc>
          <w:tcPr>
            <w:tcW w:w="8319" w:type="dxa"/>
          </w:tcPr>
          <w:p w14:paraId="7E9F6EAF" w14:textId="77777777" w:rsidR="00F936BA" w:rsidRPr="00F059C5" w:rsidRDefault="00F936BA" w:rsidP="00E2639A">
            <w:pPr>
              <w:rPr>
                <w:color w:val="FF0000"/>
                <w:sz w:val="20"/>
                <w:szCs w:val="20"/>
              </w:rPr>
            </w:pPr>
            <w:r w:rsidRPr="00970CF5">
              <w:rPr>
                <w:sz w:val="20"/>
                <w:szCs w:val="20"/>
              </w:rPr>
              <w:t>Pozivan</w:t>
            </w:r>
            <w:r>
              <w:rPr>
                <w:sz w:val="20"/>
                <w:szCs w:val="20"/>
              </w:rPr>
              <w:t xml:space="preserve">je Stožera CZ </w:t>
            </w:r>
          </w:p>
        </w:tc>
      </w:tr>
      <w:tr w:rsidR="00F936BA" w14:paraId="0A3B92D5" w14:textId="77777777" w:rsidTr="00B15FB6">
        <w:tc>
          <w:tcPr>
            <w:tcW w:w="743" w:type="dxa"/>
          </w:tcPr>
          <w:p w14:paraId="7AD98755"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4.</w:t>
            </w:r>
          </w:p>
        </w:tc>
        <w:tc>
          <w:tcPr>
            <w:tcW w:w="8319" w:type="dxa"/>
          </w:tcPr>
          <w:p w14:paraId="0629BCC5" w14:textId="77777777" w:rsidR="00F936BA" w:rsidRDefault="00F936BA" w:rsidP="00F936BA">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F936BA" w14:paraId="2E52E325" w14:textId="77777777" w:rsidTr="00B15FB6">
        <w:tc>
          <w:tcPr>
            <w:tcW w:w="743" w:type="dxa"/>
          </w:tcPr>
          <w:p w14:paraId="2A7CB0E0"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5.</w:t>
            </w:r>
          </w:p>
        </w:tc>
        <w:tc>
          <w:tcPr>
            <w:tcW w:w="8319" w:type="dxa"/>
          </w:tcPr>
          <w:p w14:paraId="0C9A3D65" w14:textId="77777777" w:rsidR="00F936BA" w:rsidRDefault="00F936BA" w:rsidP="00E2639A">
            <w:pPr>
              <w:rPr>
                <w:sz w:val="20"/>
                <w:szCs w:val="20"/>
              </w:rPr>
            </w:pPr>
            <w:r>
              <w:rPr>
                <w:sz w:val="20"/>
                <w:szCs w:val="20"/>
              </w:rPr>
              <w:t>Utvrđivanje o funkcioniranju:</w:t>
            </w:r>
          </w:p>
          <w:p w14:paraId="14321221" w14:textId="77777777" w:rsidR="00F936BA" w:rsidRPr="00F936BA" w:rsidRDefault="00F936BA" w:rsidP="00305231">
            <w:pPr>
              <w:pStyle w:val="Bezproreda"/>
              <w:numPr>
                <w:ilvl w:val="0"/>
                <w:numId w:val="6"/>
              </w:numPr>
              <w:rPr>
                <w:rFonts w:eastAsiaTheme="minorHAnsi"/>
                <w:sz w:val="20"/>
                <w:szCs w:val="20"/>
                <w:lang w:eastAsia="en-US"/>
              </w:rPr>
            </w:pPr>
            <w:r w:rsidRPr="00F936BA">
              <w:rPr>
                <w:sz w:val="20"/>
                <w:szCs w:val="20"/>
              </w:rPr>
              <w:t>sustava za vodoopskrbu.</w:t>
            </w:r>
          </w:p>
          <w:p w14:paraId="5FEE2592" w14:textId="77777777" w:rsidR="00F936BA" w:rsidRPr="00F936BA" w:rsidRDefault="00F936BA" w:rsidP="00305231">
            <w:pPr>
              <w:pStyle w:val="Bezproreda"/>
              <w:numPr>
                <w:ilvl w:val="0"/>
                <w:numId w:val="6"/>
              </w:numPr>
              <w:rPr>
                <w:rFonts w:eastAsiaTheme="minorHAnsi"/>
                <w:sz w:val="20"/>
                <w:szCs w:val="20"/>
                <w:lang w:eastAsia="en-US"/>
              </w:rPr>
            </w:pPr>
            <w:r w:rsidRPr="00F936BA">
              <w:rPr>
                <w:sz w:val="20"/>
                <w:szCs w:val="20"/>
              </w:rPr>
              <w:t>sustava za elektroopskrbu.</w:t>
            </w:r>
          </w:p>
          <w:p w14:paraId="4E244AF9" w14:textId="77777777" w:rsidR="00F936BA" w:rsidRPr="00F936BA" w:rsidRDefault="00F936BA" w:rsidP="00305231">
            <w:pPr>
              <w:pStyle w:val="Bezproreda"/>
              <w:numPr>
                <w:ilvl w:val="0"/>
                <w:numId w:val="6"/>
              </w:numPr>
              <w:rPr>
                <w:rFonts w:eastAsiaTheme="minorHAnsi"/>
                <w:sz w:val="20"/>
                <w:szCs w:val="20"/>
                <w:lang w:eastAsia="en-US"/>
              </w:rPr>
            </w:pPr>
            <w:r w:rsidRPr="00F936BA">
              <w:rPr>
                <w:sz w:val="20"/>
                <w:szCs w:val="20"/>
              </w:rPr>
              <w:t>sustava telekomunikacija.</w:t>
            </w:r>
          </w:p>
          <w:p w14:paraId="615D12BD" w14:textId="77777777" w:rsidR="00F936BA" w:rsidRPr="00F936BA" w:rsidRDefault="00F936BA" w:rsidP="00305231">
            <w:pPr>
              <w:pStyle w:val="Bezproreda"/>
              <w:numPr>
                <w:ilvl w:val="0"/>
                <w:numId w:val="6"/>
              </w:numPr>
              <w:rPr>
                <w:rFonts w:eastAsiaTheme="minorHAnsi"/>
                <w:sz w:val="20"/>
                <w:szCs w:val="20"/>
                <w:lang w:eastAsia="en-US"/>
              </w:rPr>
            </w:pPr>
            <w:r w:rsidRPr="00F936BA">
              <w:rPr>
                <w:sz w:val="20"/>
                <w:szCs w:val="20"/>
              </w:rPr>
              <w:t>Prikupljanje  informacija o prohodnosti prometnica.</w:t>
            </w:r>
          </w:p>
          <w:p w14:paraId="4AA4C629" w14:textId="77777777" w:rsidR="00F936BA" w:rsidRPr="00F936BA" w:rsidRDefault="00F936BA" w:rsidP="00305231">
            <w:pPr>
              <w:pStyle w:val="Bezproreda"/>
              <w:numPr>
                <w:ilvl w:val="0"/>
                <w:numId w:val="6"/>
              </w:numPr>
              <w:rPr>
                <w:rFonts w:eastAsiaTheme="minorHAnsi"/>
                <w:lang w:eastAsia="en-US"/>
              </w:rPr>
            </w:pPr>
            <w:r w:rsidRPr="00F936BA">
              <w:rPr>
                <w:sz w:val="20"/>
                <w:szCs w:val="20"/>
              </w:rPr>
              <w:t>Prikupljanje informacija o stanju društvenih i stambenih objekata na prostoru.</w:t>
            </w:r>
          </w:p>
        </w:tc>
      </w:tr>
      <w:tr w:rsidR="00F936BA" w14:paraId="4F8AA151" w14:textId="77777777" w:rsidTr="00B15FB6">
        <w:tc>
          <w:tcPr>
            <w:tcW w:w="743" w:type="dxa"/>
          </w:tcPr>
          <w:p w14:paraId="3CE0CA86"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6.</w:t>
            </w:r>
          </w:p>
        </w:tc>
        <w:tc>
          <w:tcPr>
            <w:tcW w:w="8319" w:type="dxa"/>
          </w:tcPr>
          <w:p w14:paraId="16C6467B" w14:textId="4885AAE8" w:rsidR="00F936BA" w:rsidRDefault="00F936BA" w:rsidP="004F7B22">
            <w:pPr>
              <w:rPr>
                <w:rFonts w:eastAsiaTheme="minorHAnsi"/>
                <w:lang w:eastAsia="en-US"/>
              </w:rPr>
            </w:pPr>
            <w:r>
              <w:rPr>
                <w:sz w:val="20"/>
                <w:szCs w:val="20"/>
              </w:rPr>
              <w:t xml:space="preserve">Aktiviranje </w:t>
            </w:r>
            <w:r w:rsidRPr="00BE0C1A">
              <w:rPr>
                <w:sz w:val="20"/>
                <w:szCs w:val="20"/>
              </w:rPr>
              <w:t>DVD-a</w:t>
            </w:r>
            <w:r w:rsidR="004011C3">
              <w:rPr>
                <w:sz w:val="20"/>
                <w:szCs w:val="20"/>
              </w:rPr>
              <w:t xml:space="preserve"> sa područja Grada </w:t>
            </w:r>
            <w:r w:rsidR="008A390F">
              <w:rPr>
                <w:sz w:val="20"/>
                <w:szCs w:val="20"/>
              </w:rPr>
              <w:t>Svetog Ivana Zeline</w:t>
            </w:r>
          </w:p>
        </w:tc>
      </w:tr>
      <w:tr w:rsidR="00F936BA" w14:paraId="4F72B395" w14:textId="77777777" w:rsidTr="00B15FB6">
        <w:tc>
          <w:tcPr>
            <w:tcW w:w="743" w:type="dxa"/>
          </w:tcPr>
          <w:p w14:paraId="145B88F4"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7.</w:t>
            </w:r>
          </w:p>
        </w:tc>
        <w:tc>
          <w:tcPr>
            <w:tcW w:w="8319" w:type="dxa"/>
          </w:tcPr>
          <w:p w14:paraId="16A1BB08" w14:textId="77777777" w:rsidR="00F936BA" w:rsidRPr="00BE0C1A" w:rsidRDefault="00F936BA" w:rsidP="00F936BA">
            <w:pPr>
              <w:rPr>
                <w:sz w:val="20"/>
                <w:szCs w:val="20"/>
              </w:rPr>
            </w:pPr>
            <w:r w:rsidRPr="00BE0C1A">
              <w:rPr>
                <w:sz w:val="20"/>
                <w:szCs w:val="20"/>
              </w:rPr>
              <w:t>Utvrđivanje redoslijeda u smislu stavljanja u potpunu funkciju</w:t>
            </w:r>
            <w:r w:rsidR="00B15FB6">
              <w:rPr>
                <w:sz w:val="20"/>
                <w:szCs w:val="20"/>
              </w:rPr>
              <w:t xml:space="preserve"> </w:t>
            </w:r>
            <w:r w:rsidR="00B15FB6" w:rsidRPr="00B15FB6">
              <w:rPr>
                <w:b/>
                <w:sz w:val="20"/>
                <w:szCs w:val="20"/>
              </w:rPr>
              <w:t>telekomunikacija</w:t>
            </w:r>
            <w:r w:rsidRPr="00B15FB6">
              <w:rPr>
                <w:b/>
                <w:sz w:val="20"/>
                <w:szCs w:val="20"/>
              </w:rPr>
              <w:t xml:space="preserve"> i</w:t>
            </w:r>
            <w:r>
              <w:rPr>
                <w:sz w:val="20"/>
                <w:szCs w:val="20"/>
              </w:rPr>
              <w:t xml:space="preserve"> </w:t>
            </w:r>
            <w:r w:rsidRPr="00BE0C1A">
              <w:rPr>
                <w:sz w:val="20"/>
                <w:szCs w:val="20"/>
              </w:rPr>
              <w:t xml:space="preserve"> </w:t>
            </w:r>
            <w:r w:rsidRPr="002546FD">
              <w:rPr>
                <w:b/>
                <w:sz w:val="20"/>
                <w:szCs w:val="20"/>
              </w:rPr>
              <w:t>opskrbu električnom energijom</w:t>
            </w:r>
            <w:r w:rsidRPr="00BE0C1A">
              <w:rPr>
                <w:sz w:val="20"/>
                <w:szCs w:val="20"/>
              </w:rPr>
              <w:t xml:space="preserve"> sljedećim prioritetom:</w:t>
            </w:r>
          </w:p>
          <w:p w14:paraId="5590D2D5" w14:textId="77777777" w:rsidR="00F936BA" w:rsidRPr="00BE0C1A" w:rsidRDefault="00F936BA" w:rsidP="00305231">
            <w:pPr>
              <w:pStyle w:val="Odlomakpopisa"/>
              <w:numPr>
                <w:ilvl w:val="0"/>
                <w:numId w:val="7"/>
              </w:numPr>
              <w:rPr>
                <w:sz w:val="20"/>
                <w:szCs w:val="20"/>
              </w:rPr>
            </w:pPr>
            <w:r w:rsidRPr="00BE0C1A">
              <w:rPr>
                <w:sz w:val="20"/>
                <w:szCs w:val="20"/>
              </w:rPr>
              <w:t>vodoopskrbni sustav</w:t>
            </w:r>
          </w:p>
          <w:p w14:paraId="2FF526AC" w14:textId="77777777" w:rsidR="00F936BA" w:rsidRPr="00A606CF" w:rsidRDefault="00F936BA" w:rsidP="00305231">
            <w:pPr>
              <w:pStyle w:val="Odlomakpopisa"/>
              <w:numPr>
                <w:ilvl w:val="0"/>
                <w:numId w:val="7"/>
              </w:numPr>
              <w:rPr>
                <w:sz w:val="20"/>
                <w:szCs w:val="20"/>
              </w:rPr>
            </w:pPr>
            <w:r>
              <w:rPr>
                <w:sz w:val="20"/>
                <w:szCs w:val="20"/>
              </w:rPr>
              <w:t xml:space="preserve">zgrada </w:t>
            </w:r>
            <w:r w:rsidR="00AE4226">
              <w:rPr>
                <w:sz w:val="20"/>
                <w:szCs w:val="20"/>
              </w:rPr>
              <w:t>Grada</w:t>
            </w:r>
          </w:p>
          <w:p w14:paraId="6AD96089" w14:textId="77777777" w:rsidR="00F936BA" w:rsidRPr="00BE0C1A" w:rsidRDefault="00F936BA" w:rsidP="00305231">
            <w:pPr>
              <w:pStyle w:val="Odlomakpopisa"/>
              <w:numPr>
                <w:ilvl w:val="0"/>
                <w:numId w:val="7"/>
              </w:numPr>
              <w:rPr>
                <w:sz w:val="20"/>
                <w:szCs w:val="20"/>
              </w:rPr>
            </w:pPr>
            <w:r w:rsidRPr="00BE0C1A">
              <w:rPr>
                <w:sz w:val="20"/>
                <w:szCs w:val="20"/>
              </w:rPr>
              <w:t>škole</w:t>
            </w:r>
          </w:p>
          <w:p w14:paraId="30594F9F" w14:textId="77777777" w:rsidR="00F936BA" w:rsidRPr="00BE0C1A" w:rsidRDefault="00F936BA" w:rsidP="00305231">
            <w:pPr>
              <w:pStyle w:val="Odlomakpopisa"/>
              <w:numPr>
                <w:ilvl w:val="0"/>
                <w:numId w:val="7"/>
              </w:numPr>
              <w:rPr>
                <w:sz w:val="20"/>
                <w:szCs w:val="20"/>
              </w:rPr>
            </w:pPr>
            <w:r w:rsidRPr="00BE0C1A">
              <w:rPr>
                <w:sz w:val="20"/>
                <w:szCs w:val="20"/>
              </w:rPr>
              <w:t>zdravstvene ustanove</w:t>
            </w:r>
          </w:p>
          <w:p w14:paraId="6D50574F" w14:textId="77777777" w:rsidR="00F936BA" w:rsidRPr="00BE0C1A" w:rsidRDefault="00F936BA" w:rsidP="00305231">
            <w:pPr>
              <w:pStyle w:val="Odlomakpopisa"/>
              <w:numPr>
                <w:ilvl w:val="0"/>
                <w:numId w:val="7"/>
              </w:numPr>
              <w:rPr>
                <w:sz w:val="20"/>
                <w:szCs w:val="20"/>
              </w:rPr>
            </w:pPr>
            <w:r w:rsidRPr="00BE0C1A">
              <w:rPr>
                <w:sz w:val="20"/>
                <w:szCs w:val="20"/>
              </w:rPr>
              <w:t>pekare</w:t>
            </w:r>
            <w:r>
              <w:rPr>
                <w:sz w:val="20"/>
                <w:szCs w:val="20"/>
              </w:rPr>
              <w:t>, trgovine</w:t>
            </w:r>
          </w:p>
          <w:p w14:paraId="3E3255A7" w14:textId="77777777" w:rsidR="00F936BA" w:rsidRPr="00BE0C1A" w:rsidRDefault="00F936BA" w:rsidP="00305231">
            <w:pPr>
              <w:pStyle w:val="Odlomakpopisa"/>
              <w:numPr>
                <w:ilvl w:val="0"/>
                <w:numId w:val="7"/>
              </w:numPr>
              <w:rPr>
                <w:sz w:val="20"/>
                <w:szCs w:val="20"/>
              </w:rPr>
            </w:pPr>
            <w:r w:rsidRPr="00BE0C1A">
              <w:rPr>
                <w:sz w:val="20"/>
                <w:szCs w:val="20"/>
              </w:rPr>
              <w:t>objekti za pripremu hrane</w:t>
            </w:r>
          </w:p>
          <w:p w14:paraId="2C0CCD7F" w14:textId="77777777" w:rsidR="00F936BA" w:rsidRPr="002D1A34" w:rsidRDefault="00F936BA" w:rsidP="00305231">
            <w:pPr>
              <w:pStyle w:val="Odlomakpopisa"/>
              <w:numPr>
                <w:ilvl w:val="0"/>
                <w:numId w:val="7"/>
              </w:numPr>
              <w:rPr>
                <w:color w:val="000000"/>
                <w:sz w:val="20"/>
                <w:szCs w:val="20"/>
              </w:rPr>
            </w:pPr>
            <w:r w:rsidRPr="002D1A34">
              <w:rPr>
                <w:color w:val="000000"/>
                <w:sz w:val="20"/>
                <w:szCs w:val="20"/>
              </w:rPr>
              <w:t>vatrogasni i društveni domovi</w:t>
            </w:r>
          </w:p>
          <w:p w14:paraId="02345536" w14:textId="77777777" w:rsidR="00F936BA" w:rsidRDefault="00F936BA" w:rsidP="00305231">
            <w:pPr>
              <w:pStyle w:val="Odlomakpopisa"/>
              <w:numPr>
                <w:ilvl w:val="0"/>
                <w:numId w:val="7"/>
              </w:numPr>
              <w:rPr>
                <w:sz w:val="20"/>
                <w:szCs w:val="20"/>
              </w:rPr>
            </w:pPr>
            <w:r>
              <w:rPr>
                <w:sz w:val="20"/>
                <w:szCs w:val="20"/>
              </w:rPr>
              <w:t>pošta</w:t>
            </w:r>
          </w:p>
          <w:p w14:paraId="2CB5A474" w14:textId="77777777" w:rsidR="00F936BA" w:rsidRPr="00F936BA" w:rsidRDefault="00F936BA" w:rsidP="00305231">
            <w:pPr>
              <w:pStyle w:val="Odlomakpopisa"/>
              <w:numPr>
                <w:ilvl w:val="0"/>
                <w:numId w:val="7"/>
              </w:numPr>
              <w:rPr>
                <w:sz w:val="20"/>
                <w:szCs w:val="20"/>
              </w:rPr>
            </w:pPr>
            <w:r w:rsidRPr="00F936BA">
              <w:rPr>
                <w:sz w:val="20"/>
                <w:szCs w:val="20"/>
              </w:rPr>
              <w:t>ostali korisnici</w:t>
            </w:r>
          </w:p>
        </w:tc>
      </w:tr>
      <w:tr w:rsidR="00F936BA" w14:paraId="66A259B2" w14:textId="77777777" w:rsidTr="00B15FB6">
        <w:tc>
          <w:tcPr>
            <w:tcW w:w="743" w:type="dxa"/>
          </w:tcPr>
          <w:p w14:paraId="7E6049DF"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8.</w:t>
            </w:r>
          </w:p>
        </w:tc>
        <w:tc>
          <w:tcPr>
            <w:tcW w:w="8319" w:type="dxa"/>
          </w:tcPr>
          <w:p w14:paraId="4EFEDBAF" w14:textId="77777777" w:rsidR="00BE657A" w:rsidRPr="00E03037" w:rsidRDefault="00B15FB6" w:rsidP="00E03037">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 sljedećim prioritetom:</w:t>
            </w:r>
          </w:p>
          <w:p w14:paraId="223EA32A" w14:textId="77777777" w:rsidR="00B15FB6" w:rsidRPr="00BE657A" w:rsidRDefault="00B15FB6" w:rsidP="00305231">
            <w:pPr>
              <w:pStyle w:val="Odlomakpopisa"/>
              <w:numPr>
                <w:ilvl w:val="0"/>
                <w:numId w:val="8"/>
              </w:numPr>
              <w:rPr>
                <w:color w:val="000000"/>
                <w:sz w:val="18"/>
                <w:szCs w:val="20"/>
              </w:rPr>
            </w:pPr>
            <w:r w:rsidRPr="00E941CB">
              <w:rPr>
                <w:color w:val="000000"/>
                <w:sz w:val="18"/>
                <w:szCs w:val="20"/>
              </w:rPr>
              <w:t xml:space="preserve">Državne ceste </w:t>
            </w:r>
          </w:p>
          <w:p w14:paraId="58064CE3" w14:textId="77777777" w:rsidR="00B15FB6" w:rsidRDefault="00B15FB6" w:rsidP="00305231">
            <w:pPr>
              <w:pStyle w:val="Odlomakpopisa"/>
              <w:numPr>
                <w:ilvl w:val="0"/>
                <w:numId w:val="8"/>
              </w:numPr>
              <w:rPr>
                <w:color w:val="000000"/>
                <w:sz w:val="18"/>
                <w:szCs w:val="20"/>
              </w:rPr>
            </w:pPr>
            <w:r w:rsidRPr="00E941CB">
              <w:rPr>
                <w:color w:val="000000"/>
                <w:sz w:val="18"/>
                <w:szCs w:val="20"/>
              </w:rPr>
              <w:t xml:space="preserve">Županijske ceste </w:t>
            </w:r>
          </w:p>
          <w:p w14:paraId="04C07703" w14:textId="77777777" w:rsidR="00F936BA" w:rsidRPr="00B15FB6" w:rsidRDefault="00B15FB6" w:rsidP="00E03037">
            <w:pPr>
              <w:pStyle w:val="Odlomakpopisa"/>
              <w:numPr>
                <w:ilvl w:val="0"/>
                <w:numId w:val="8"/>
              </w:numPr>
              <w:rPr>
                <w:color w:val="000000"/>
                <w:sz w:val="18"/>
                <w:szCs w:val="20"/>
              </w:rPr>
            </w:pPr>
            <w:r w:rsidRPr="00B15FB6">
              <w:rPr>
                <w:color w:val="000000"/>
                <w:sz w:val="18"/>
                <w:szCs w:val="18"/>
              </w:rPr>
              <w:t xml:space="preserve">Lokalne ceste </w:t>
            </w:r>
          </w:p>
        </w:tc>
      </w:tr>
      <w:tr w:rsidR="00F936BA" w14:paraId="272A328F" w14:textId="77777777" w:rsidTr="00B15FB6">
        <w:tc>
          <w:tcPr>
            <w:tcW w:w="743" w:type="dxa"/>
          </w:tcPr>
          <w:p w14:paraId="7D57F6EC"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9.</w:t>
            </w:r>
          </w:p>
        </w:tc>
        <w:tc>
          <w:tcPr>
            <w:tcW w:w="8319" w:type="dxa"/>
          </w:tcPr>
          <w:p w14:paraId="32A8C634" w14:textId="77777777" w:rsidR="00B15FB6" w:rsidRPr="00970CF5" w:rsidRDefault="00B15FB6" w:rsidP="00B15FB6">
            <w:pPr>
              <w:rPr>
                <w:sz w:val="20"/>
                <w:szCs w:val="20"/>
              </w:rPr>
            </w:pPr>
            <w:r w:rsidRPr="00970CF5">
              <w:rPr>
                <w:sz w:val="20"/>
                <w:szCs w:val="20"/>
              </w:rPr>
              <w:t>Utvrđivanje redoslijeda u smislu privremene  sanacije oštećenja slijedećih  objekata:</w:t>
            </w:r>
          </w:p>
          <w:p w14:paraId="0FC88625" w14:textId="77777777" w:rsidR="00B15FB6" w:rsidRPr="00970CF5" w:rsidRDefault="00B15FB6" w:rsidP="00305231">
            <w:pPr>
              <w:pStyle w:val="Odlomakpopisa"/>
              <w:numPr>
                <w:ilvl w:val="0"/>
                <w:numId w:val="9"/>
              </w:numPr>
              <w:rPr>
                <w:sz w:val="20"/>
                <w:szCs w:val="20"/>
              </w:rPr>
            </w:pPr>
            <w:r>
              <w:rPr>
                <w:sz w:val="20"/>
                <w:szCs w:val="20"/>
              </w:rPr>
              <w:t>zdravstvene ustanove</w:t>
            </w:r>
          </w:p>
          <w:p w14:paraId="1ACEF756" w14:textId="77777777" w:rsidR="00B15FB6" w:rsidRPr="00970CF5" w:rsidRDefault="00B15FB6" w:rsidP="00305231">
            <w:pPr>
              <w:pStyle w:val="Odlomakpopisa"/>
              <w:numPr>
                <w:ilvl w:val="0"/>
                <w:numId w:val="9"/>
              </w:numPr>
              <w:rPr>
                <w:sz w:val="20"/>
                <w:szCs w:val="20"/>
              </w:rPr>
            </w:pPr>
            <w:r w:rsidRPr="00970CF5">
              <w:rPr>
                <w:sz w:val="20"/>
                <w:szCs w:val="20"/>
              </w:rPr>
              <w:t>škole</w:t>
            </w:r>
          </w:p>
          <w:p w14:paraId="10F35312" w14:textId="77777777" w:rsidR="00B15FB6" w:rsidRDefault="00B15FB6" w:rsidP="00305231">
            <w:pPr>
              <w:pStyle w:val="Odlomakpopisa"/>
              <w:numPr>
                <w:ilvl w:val="0"/>
                <w:numId w:val="9"/>
              </w:numPr>
              <w:rPr>
                <w:sz w:val="20"/>
                <w:szCs w:val="20"/>
              </w:rPr>
            </w:pPr>
            <w:r>
              <w:rPr>
                <w:sz w:val="20"/>
                <w:szCs w:val="20"/>
              </w:rPr>
              <w:t xml:space="preserve">zgrada </w:t>
            </w:r>
            <w:r w:rsidR="00AE4226">
              <w:rPr>
                <w:sz w:val="20"/>
                <w:szCs w:val="20"/>
              </w:rPr>
              <w:t>Grada</w:t>
            </w:r>
          </w:p>
          <w:p w14:paraId="61C68F30" w14:textId="77777777" w:rsidR="00B15FB6" w:rsidRPr="00970CF5" w:rsidRDefault="00B15FB6" w:rsidP="00305231">
            <w:pPr>
              <w:pStyle w:val="Odlomakpopisa"/>
              <w:numPr>
                <w:ilvl w:val="0"/>
                <w:numId w:val="9"/>
              </w:numPr>
              <w:rPr>
                <w:sz w:val="20"/>
                <w:szCs w:val="20"/>
              </w:rPr>
            </w:pPr>
            <w:r>
              <w:rPr>
                <w:sz w:val="20"/>
                <w:szCs w:val="20"/>
              </w:rPr>
              <w:t>trgovine</w:t>
            </w:r>
          </w:p>
          <w:p w14:paraId="19700061" w14:textId="77777777" w:rsidR="00B15FB6" w:rsidRDefault="00B15FB6" w:rsidP="00305231">
            <w:pPr>
              <w:pStyle w:val="Odlomakpopisa"/>
              <w:numPr>
                <w:ilvl w:val="0"/>
                <w:numId w:val="9"/>
              </w:numPr>
              <w:rPr>
                <w:color w:val="000000"/>
                <w:sz w:val="20"/>
                <w:szCs w:val="20"/>
              </w:rPr>
            </w:pPr>
            <w:r w:rsidRPr="002D1A34">
              <w:rPr>
                <w:color w:val="000000"/>
                <w:sz w:val="20"/>
                <w:szCs w:val="20"/>
              </w:rPr>
              <w:t>vatrogasni i društveni domovi</w:t>
            </w:r>
          </w:p>
          <w:p w14:paraId="78CB37D7" w14:textId="77777777" w:rsidR="00F936BA" w:rsidRPr="00B15FB6" w:rsidRDefault="00B15FB6" w:rsidP="00305231">
            <w:pPr>
              <w:pStyle w:val="Odlomakpopisa"/>
              <w:numPr>
                <w:ilvl w:val="0"/>
                <w:numId w:val="9"/>
              </w:numPr>
              <w:rPr>
                <w:color w:val="000000"/>
                <w:sz w:val="20"/>
                <w:szCs w:val="20"/>
              </w:rPr>
            </w:pPr>
            <w:r w:rsidRPr="00B15FB6">
              <w:rPr>
                <w:sz w:val="20"/>
                <w:szCs w:val="20"/>
              </w:rPr>
              <w:t>privatni objekti prema stupnju oštećenja</w:t>
            </w:r>
          </w:p>
        </w:tc>
      </w:tr>
      <w:tr w:rsidR="00F936BA" w14:paraId="5D7E3C01" w14:textId="77777777" w:rsidTr="00B15FB6">
        <w:tc>
          <w:tcPr>
            <w:tcW w:w="743" w:type="dxa"/>
          </w:tcPr>
          <w:p w14:paraId="18E270BE"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10.</w:t>
            </w:r>
          </w:p>
        </w:tc>
        <w:tc>
          <w:tcPr>
            <w:tcW w:w="8319" w:type="dxa"/>
          </w:tcPr>
          <w:p w14:paraId="420BE5DE" w14:textId="77777777" w:rsidR="00F936BA" w:rsidRDefault="00B15FB6" w:rsidP="00E2639A">
            <w:pPr>
              <w:rPr>
                <w:rFonts w:eastAsiaTheme="minorHAnsi"/>
                <w:lang w:eastAsia="en-US"/>
              </w:rPr>
            </w:pPr>
            <w:r w:rsidRPr="00480B1F">
              <w:rPr>
                <w:sz w:val="20"/>
                <w:szCs w:val="20"/>
              </w:rPr>
              <w:t>Pozivanje vlasnika poduzeća i obrta koji se bave takvom vrstom djelatnosti koja može izvršiti privremenu sanaciju štete</w:t>
            </w:r>
          </w:p>
        </w:tc>
      </w:tr>
      <w:tr w:rsidR="00F936BA" w14:paraId="5E43FC52" w14:textId="77777777" w:rsidTr="00B15FB6">
        <w:tc>
          <w:tcPr>
            <w:tcW w:w="743" w:type="dxa"/>
          </w:tcPr>
          <w:p w14:paraId="4ED0E1B5"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12.</w:t>
            </w:r>
          </w:p>
        </w:tc>
        <w:tc>
          <w:tcPr>
            <w:tcW w:w="8319" w:type="dxa"/>
          </w:tcPr>
          <w:p w14:paraId="3E6FB372" w14:textId="77777777" w:rsidR="00F936BA" w:rsidRDefault="00EB1E8D" w:rsidP="00E2639A">
            <w:pPr>
              <w:rPr>
                <w:rFonts w:eastAsiaTheme="minorHAnsi"/>
                <w:lang w:eastAsia="en-US"/>
              </w:rPr>
            </w:pPr>
            <w:r w:rsidRPr="00970CF5">
              <w:rPr>
                <w:sz w:val="20"/>
                <w:szCs w:val="20"/>
              </w:rPr>
              <w:t>Povjerenstvo nastavlja aktivnosti na popisu i procjeni štete sukladno Zakonu</w:t>
            </w:r>
            <w:r w:rsidR="004011C3">
              <w:rPr>
                <w:sz w:val="20"/>
                <w:szCs w:val="20"/>
              </w:rPr>
              <w:t xml:space="preserve"> te o rezultatima izvješćuje ZG</w:t>
            </w:r>
            <w:r>
              <w:rPr>
                <w:sz w:val="20"/>
                <w:szCs w:val="20"/>
              </w:rPr>
              <w:t>Ž.</w:t>
            </w:r>
          </w:p>
        </w:tc>
      </w:tr>
    </w:tbl>
    <w:p w14:paraId="7133C2CF" w14:textId="77777777" w:rsidR="00B15FB6" w:rsidRPr="00B15FB6" w:rsidRDefault="00B15FB6" w:rsidP="00B15FB6">
      <w:pPr>
        <w:rPr>
          <w:rFonts w:eastAsiaTheme="minorHAnsi"/>
          <w:lang w:eastAsia="en-US"/>
        </w:rPr>
      </w:pPr>
    </w:p>
    <w:p w14:paraId="69C5640D" w14:textId="77777777" w:rsidR="00E36E7F" w:rsidRPr="00B15FB6" w:rsidRDefault="00E36E7F" w:rsidP="00305231">
      <w:pPr>
        <w:pStyle w:val="Naslov3"/>
        <w:numPr>
          <w:ilvl w:val="2"/>
          <w:numId w:val="1"/>
        </w:numPr>
        <w:ind w:left="1134" w:hanging="567"/>
        <w:rPr>
          <w:rFonts w:eastAsiaTheme="minorHAnsi"/>
          <w:lang w:eastAsia="en-US"/>
        </w:rPr>
      </w:pPr>
      <w:bookmarkStart w:id="11" w:name="_Toc8809166"/>
      <w:r>
        <w:rPr>
          <w:rFonts w:eastAsiaTheme="minorHAnsi"/>
          <w:lang w:eastAsia="en-US"/>
        </w:rPr>
        <w:t>SNJEŽNE OBORINE</w:t>
      </w:r>
      <w:bookmarkEnd w:id="11"/>
    </w:p>
    <w:p w14:paraId="549C3371" w14:textId="77777777" w:rsidR="00F059C5" w:rsidRPr="00A9433E" w:rsidRDefault="00B15FB6" w:rsidP="00B15FB6">
      <w:pPr>
        <w:jc w:val="both"/>
        <w:rPr>
          <w:color w:val="000000"/>
          <w:lang w:eastAsia="en-US"/>
        </w:rPr>
      </w:pPr>
      <w:r w:rsidRPr="00A9433E">
        <w:rPr>
          <w:color w:val="000000"/>
          <w:lang w:eastAsia="en-US"/>
        </w:rPr>
        <w:t xml:space="preserve">Snijeg može predstavljati ozbiljnu poteškoću za normalno odvijanje svakodnevnih aktivnosti kao što je npr. cestovni promet ili može predstavljati opterećenje na građevinskoj infrastrukturi (dalekovodi, zgrade i dr.). Za prvu ocjenu ugroženosti od snijega analizira se učestalost padanja snijega, maksimalna visina novog snijega, maksimalna visina snježnog pokrivača po mjesecima, te procjena očekivane godišnje maksimalne visine snježnog pokrivača za povratni period od 50 godina. </w:t>
      </w:r>
    </w:p>
    <w:p w14:paraId="076E6566" w14:textId="77777777" w:rsidR="00E03037" w:rsidRDefault="00E03037" w:rsidP="00E03037">
      <w:pPr>
        <w:jc w:val="both"/>
      </w:pPr>
    </w:p>
    <w:p w14:paraId="3134AA62" w14:textId="0351AAE9" w:rsidR="004011C3" w:rsidRPr="004011C3" w:rsidRDefault="004011C3" w:rsidP="004011C3">
      <w:pPr>
        <w:pStyle w:val="Bezproreda1"/>
        <w:jc w:val="both"/>
        <w:rPr>
          <w:rFonts w:ascii="Times New Roman" w:hAnsi="Times New Roman"/>
          <w:sz w:val="24"/>
          <w:szCs w:val="24"/>
        </w:rPr>
      </w:pPr>
      <w:r w:rsidRPr="004011C3">
        <w:rPr>
          <w:rFonts w:ascii="Times New Roman" w:hAnsi="Times New Roman"/>
          <w:sz w:val="24"/>
          <w:szCs w:val="24"/>
        </w:rPr>
        <w:t xml:space="preserve">Za prikaz godišnjeg hoda za povratni period od 50 godina navedenih parametara snijega na području Grada </w:t>
      </w:r>
      <w:r w:rsidR="008A390F">
        <w:rPr>
          <w:rFonts w:ascii="Times New Roman" w:hAnsi="Times New Roman"/>
          <w:sz w:val="24"/>
          <w:szCs w:val="24"/>
        </w:rPr>
        <w:t>Svetog Ivana Zeline</w:t>
      </w:r>
      <w:r w:rsidRPr="004011C3">
        <w:rPr>
          <w:rFonts w:ascii="Times New Roman" w:hAnsi="Times New Roman"/>
          <w:sz w:val="24"/>
          <w:szCs w:val="24"/>
        </w:rPr>
        <w:t xml:space="preserve"> koriste se podaci za razdoblje 1981-2000. U </w:t>
      </w:r>
      <w:r w:rsidR="006145F2" w:rsidRPr="006145F2">
        <w:rPr>
          <w:rFonts w:ascii="Times New Roman" w:hAnsi="Times New Roman"/>
          <w:sz w:val="24"/>
          <w:szCs w:val="24"/>
        </w:rPr>
        <w:t>tabeli</w:t>
      </w:r>
      <w:r w:rsidRPr="006145F2">
        <w:rPr>
          <w:rFonts w:ascii="Times New Roman" w:hAnsi="Times New Roman"/>
          <w:sz w:val="24"/>
          <w:szCs w:val="24"/>
        </w:rPr>
        <w:t xml:space="preserve"> 3.</w:t>
      </w:r>
      <w:r w:rsidRPr="004011C3">
        <w:rPr>
          <w:rFonts w:ascii="Times New Roman" w:hAnsi="Times New Roman"/>
          <w:sz w:val="24"/>
          <w:szCs w:val="24"/>
        </w:rPr>
        <w:t xml:space="preserve"> nalaze se podaci za povratni period od 50 godina za srednji mjesečni i godišnji broj dana s padanjem snijega, standardna devijacija kao mjera odstupanja od srednjaka u vremenu te najveći i najmanji broj dana s padanjem snijega koji je zabilježen u višegodišnjem razdoblju.</w:t>
      </w:r>
    </w:p>
    <w:p w14:paraId="4C795182" w14:textId="77777777" w:rsidR="00E03037" w:rsidRDefault="00E03037" w:rsidP="00E03037">
      <w:pPr>
        <w:jc w:val="both"/>
      </w:pPr>
    </w:p>
    <w:p w14:paraId="6538D53F" w14:textId="77777777" w:rsidR="004011C3" w:rsidRPr="004011C3" w:rsidRDefault="006145F2" w:rsidP="004011C3">
      <w:pPr>
        <w:pStyle w:val="Bezproreda1"/>
        <w:rPr>
          <w:rFonts w:ascii="Times New Roman" w:eastAsiaTheme="minorEastAsia" w:hAnsi="Times New Roman"/>
          <w:sz w:val="20"/>
          <w:szCs w:val="20"/>
        </w:rPr>
      </w:pPr>
      <w:r>
        <w:rPr>
          <w:rFonts w:ascii="Times New Roman" w:eastAsiaTheme="minorEastAsia" w:hAnsi="Times New Roman"/>
          <w:sz w:val="20"/>
          <w:szCs w:val="20"/>
        </w:rPr>
        <w:t xml:space="preserve">Tabela </w:t>
      </w:r>
      <w:r w:rsidR="004011C3" w:rsidRPr="004011C3">
        <w:rPr>
          <w:rFonts w:ascii="Times New Roman" w:eastAsiaTheme="minorEastAsia" w:hAnsi="Times New Roman"/>
          <w:sz w:val="20"/>
          <w:szCs w:val="20"/>
        </w:rPr>
        <w:t>3: Srednji i godišnji broj dana s padanjem snijega, standardna devijacija kao mjera odstupanja od srednjaka u vremenu te najveći i najmanji broj dana s padanjem snijega, Grad Zagreb, 1981.-2000.</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1"/>
        <w:gridCol w:w="563"/>
        <w:gridCol w:w="624"/>
        <w:gridCol w:w="624"/>
        <w:gridCol w:w="624"/>
        <w:gridCol w:w="624"/>
        <w:gridCol w:w="625"/>
        <w:gridCol w:w="624"/>
        <w:gridCol w:w="624"/>
        <w:gridCol w:w="624"/>
        <w:gridCol w:w="624"/>
        <w:gridCol w:w="624"/>
        <w:gridCol w:w="624"/>
        <w:gridCol w:w="737"/>
      </w:tblGrid>
      <w:tr w:rsidR="004011C3" w:rsidRPr="004011C3" w14:paraId="136BA323" w14:textId="77777777" w:rsidTr="0042712D">
        <w:trPr>
          <w:trHeight w:val="227"/>
          <w:jc w:val="center"/>
        </w:trPr>
        <w:tc>
          <w:tcPr>
            <w:tcW w:w="1081" w:type="dxa"/>
            <w:shd w:val="clear" w:color="auto" w:fill="DEEAF6" w:themeFill="accent1" w:themeFillTint="33"/>
            <w:vAlign w:val="center"/>
          </w:tcPr>
          <w:p w14:paraId="5059B6BD"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MJESECI</w:t>
            </w:r>
          </w:p>
        </w:tc>
        <w:tc>
          <w:tcPr>
            <w:tcW w:w="563" w:type="dxa"/>
            <w:shd w:val="clear" w:color="auto" w:fill="DEEAF6" w:themeFill="accent1" w:themeFillTint="33"/>
            <w:vAlign w:val="center"/>
          </w:tcPr>
          <w:p w14:paraId="1CC45D3C"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7</w:t>
            </w:r>
          </w:p>
        </w:tc>
        <w:tc>
          <w:tcPr>
            <w:tcW w:w="624" w:type="dxa"/>
            <w:shd w:val="clear" w:color="auto" w:fill="DEEAF6" w:themeFill="accent1" w:themeFillTint="33"/>
            <w:vAlign w:val="center"/>
          </w:tcPr>
          <w:p w14:paraId="343981D7"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8</w:t>
            </w:r>
          </w:p>
        </w:tc>
        <w:tc>
          <w:tcPr>
            <w:tcW w:w="624" w:type="dxa"/>
            <w:shd w:val="clear" w:color="auto" w:fill="DEEAF6" w:themeFill="accent1" w:themeFillTint="33"/>
            <w:vAlign w:val="center"/>
          </w:tcPr>
          <w:p w14:paraId="1D36F40B"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9</w:t>
            </w:r>
          </w:p>
        </w:tc>
        <w:tc>
          <w:tcPr>
            <w:tcW w:w="624" w:type="dxa"/>
            <w:shd w:val="clear" w:color="auto" w:fill="DEEAF6" w:themeFill="accent1" w:themeFillTint="33"/>
            <w:vAlign w:val="center"/>
          </w:tcPr>
          <w:p w14:paraId="603D02CA"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10</w:t>
            </w:r>
          </w:p>
        </w:tc>
        <w:tc>
          <w:tcPr>
            <w:tcW w:w="624" w:type="dxa"/>
            <w:shd w:val="clear" w:color="auto" w:fill="DEEAF6" w:themeFill="accent1" w:themeFillTint="33"/>
            <w:vAlign w:val="center"/>
          </w:tcPr>
          <w:p w14:paraId="1FA0F373"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11</w:t>
            </w:r>
          </w:p>
        </w:tc>
        <w:tc>
          <w:tcPr>
            <w:tcW w:w="625" w:type="dxa"/>
            <w:shd w:val="clear" w:color="auto" w:fill="DEEAF6" w:themeFill="accent1" w:themeFillTint="33"/>
            <w:vAlign w:val="center"/>
          </w:tcPr>
          <w:p w14:paraId="7CA8441D"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12</w:t>
            </w:r>
          </w:p>
        </w:tc>
        <w:tc>
          <w:tcPr>
            <w:tcW w:w="624" w:type="dxa"/>
            <w:shd w:val="clear" w:color="auto" w:fill="DEEAF6" w:themeFill="accent1" w:themeFillTint="33"/>
            <w:vAlign w:val="center"/>
          </w:tcPr>
          <w:p w14:paraId="5E49F55C"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1</w:t>
            </w:r>
          </w:p>
        </w:tc>
        <w:tc>
          <w:tcPr>
            <w:tcW w:w="624" w:type="dxa"/>
            <w:shd w:val="clear" w:color="auto" w:fill="DEEAF6" w:themeFill="accent1" w:themeFillTint="33"/>
            <w:vAlign w:val="center"/>
          </w:tcPr>
          <w:p w14:paraId="5656A8C1"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2</w:t>
            </w:r>
          </w:p>
        </w:tc>
        <w:tc>
          <w:tcPr>
            <w:tcW w:w="624" w:type="dxa"/>
            <w:shd w:val="clear" w:color="auto" w:fill="DEEAF6" w:themeFill="accent1" w:themeFillTint="33"/>
            <w:vAlign w:val="center"/>
          </w:tcPr>
          <w:p w14:paraId="5594E840"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3</w:t>
            </w:r>
          </w:p>
        </w:tc>
        <w:tc>
          <w:tcPr>
            <w:tcW w:w="624" w:type="dxa"/>
            <w:shd w:val="clear" w:color="auto" w:fill="DEEAF6" w:themeFill="accent1" w:themeFillTint="33"/>
            <w:vAlign w:val="center"/>
          </w:tcPr>
          <w:p w14:paraId="4C9ECDEB"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4</w:t>
            </w:r>
          </w:p>
        </w:tc>
        <w:tc>
          <w:tcPr>
            <w:tcW w:w="624" w:type="dxa"/>
            <w:shd w:val="clear" w:color="auto" w:fill="DEEAF6" w:themeFill="accent1" w:themeFillTint="33"/>
            <w:vAlign w:val="center"/>
          </w:tcPr>
          <w:p w14:paraId="034E9514"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5</w:t>
            </w:r>
          </w:p>
        </w:tc>
        <w:tc>
          <w:tcPr>
            <w:tcW w:w="624" w:type="dxa"/>
            <w:shd w:val="clear" w:color="auto" w:fill="DEEAF6" w:themeFill="accent1" w:themeFillTint="33"/>
            <w:vAlign w:val="center"/>
          </w:tcPr>
          <w:p w14:paraId="78B9D889"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6</w:t>
            </w:r>
          </w:p>
        </w:tc>
        <w:tc>
          <w:tcPr>
            <w:tcW w:w="737" w:type="dxa"/>
            <w:shd w:val="clear" w:color="auto" w:fill="DEEAF6" w:themeFill="accent1" w:themeFillTint="33"/>
            <w:vAlign w:val="center"/>
          </w:tcPr>
          <w:p w14:paraId="0CB4E96D" w14:textId="77777777" w:rsidR="004011C3" w:rsidRPr="004011C3" w:rsidRDefault="004011C3" w:rsidP="0042712D">
            <w:pPr>
              <w:jc w:val="center"/>
              <w:rPr>
                <w:rFonts w:eastAsiaTheme="minorEastAsia"/>
                <w:b/>
                <w:sz w:val="20"/>
                <w:szCs w:val="20"/>
              </w:rPr>
            </w:pPr>
            <w:r w:rsidRPr="004011C3">
              <w:rPr>
                <w:rFonts w:eastAsiaTheme="minorEastAsia"/>
                <w:b/>
                <w:sz w:val="20"/>
                <w:szCs w:val="20"/>
              </w:rPr>
              <w:t>ZIMA</w:t>
            </w:r>
          </w:p>
        </w:tc>
      </w:tr>
      <w:tr w:rsidR="004011C3" w:rsidRPr="004011C3" w14:paraId="6FE8DCC1" w14:textId="77777777" w:rsidTr="0042712D">
        <w:trPr>
          <w:trHeight w:val="227"/>
          <w:jc w:val="center"/>
        </w:trPr>
        <w:tc>
          <w:tcPr>
            <w:tcW w:w="9246" w:type="dxa"/>
            <w:gridSpan w:val="14"/>
            <w:shd w:val="clear" w:color="auto" w:fill="DEEAF6" w:themeFill="accent1" w:themeFillTint="33"/>
            <w:vAlign w:val="center"/>
          </w:tcPr>
          <w:p w14:paraId="235E3375" w14:textId="77777777" w:rsidR="004011C3" w:rsidRPr="004011C3" w:rsidRDefault="004011C3" w:rsidP="0042712D">
            <w:pPr>
              <w:ind w:right="113"/>
              <w:jc w:val="center"/>
              <w:rPr>
                <w:rFonts w:eastAsiaTheme="minorEastAsia"/>
                <w:b/>
                <w:snapToGrid w:val="0"/>
                <w:sz w:val="20"/>
                <w:szCs w:val="20"/>
              </w:rPr>
            </w:pPr>
            <w:r w:rsidRPr="004011C3">
              <w:rPr>
                <w:rFonts w:eastAsiaTheme="minorEastAsia"/>
                <w:b/>
                <w:snapToGrid w:val="0"/>
                <w:sz w:val="20"/>
                <w:szCs w:val="20"/>
              </w:rPr>
              <w:t>BROJ DANA S PADANJEM SNIJEGA</w:t>
            </w:r>
          </w:p>
        </w:tc>
      </w:tr>
      <w:tr w:rsidR="004011C3" w:rsidRPr="004011C3" w14:paraId="5A7120D7" w14:textId="77777777" w:rsidTr="0042712D">
        <w:trPr>
          <w:trHeight w:val="227"/>
          <w:jc w:val="center"/>
        </w:trPr>
        <w:tc>
          <w:tcPr>
            <w:tcW w:w="1081" w:type="dxa"/>
            <w:shd w:val="clear" w:color="auto" w:fill="DEEAF6" w:themeFill="accent1" w:themeFillTint="33"/>
            <w:vAlign w:val="center"/>
          </w:tcPr>
          <w:p w14:paraId="5369BC5E" w14:textId="77777777" w:rsidR="004011C3" w:rsidRPr="004011C3" w:rsidRDefault="004011C3" w:rsidP="0042712D">
            <w:pPr>
              <w:ind w:left="113"/>
              <w:jc w:val="center"/>
              <w:rPr>
                <w:rFonts w:eastAsiaTheme="minorEastAsia"/>
                <w:b/>
                <w:sz w:val="20"/>
                <w:szCs w:val="20"/>
              </w:rPr>
            </w:pPr>
            <w:r w:rsidRPr="004011C3">
              <w:rPr>
                <w:rFonts w:eastAsiaTheme="minorEastAsia"/>
                <w:b/>
                <w:sz w:val="20"/>
                <w:szCs w:val="20"/>
              </w:rPr>
              <w:t>SRED</w:t>
            </w:r>
          </w:p>
        </w:tc>
        <w:tc>
          <w:tcPr>
            <w:tcW w:w="563" w:type="dxa"/>
            <w:shd w:val="clear" w:color="auto" w:fill="FFFFFF" w:themeFill="background1"/>
            <w:vAlign w:val="center"/>
          </w:tcPr>
          <w:p w14:paraId="1A6C3D7D"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457FA7FF"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4D5CB555"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78A55398"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0.1</w:t>
            </w:r>
          </w:p>
        </w:tc>
        <w:tc>
          <w:tcPr>
            <w:tcW w:w="624" w:type="dxa"/>
            <w:shd w:val="clear" w:color="auto" w:fill="FFFFFF" w:themeFill="background1"/>
            <w:vAlign w:val="center"/>
          </w:tcPr>
          <w:p w14:paraId="7984E6A0"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2.5</w:t>
            </w:r>
          </w:p>
        </w:tc>
        <w:tc>
          <w:tcPr>
            <w:tcW w:w="625" w:type="dxa"/>
            <w:shd w:val="clear" w:color="auto" w:fill="FFFFFF" w:themeFill="background1"/>
            <w:vAlign w:val="center"/>
          </w:tcPr>
          <w:p w14:paraId="7A90846E"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5.4</w:t>
            </w:r>
          </w:p>
        </w:tc>
        <w:tc>
          <w:tcPr>
            <w:tcW w:w="624" w:type="dxa"/>
            <w:shd w:val="clear" w:color="auto" w:fill="FFFFFF" w:themeFill="background1"/>
            <w:vAlign w:val="center"/>
          </w:tcPr>
          <w:p w14:paraId="153556FE"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6.7</w:t>
            </w:r>
          </w:p>
        </w:tc>
        <w:tc>
          <w:tcPr>
            <w:tcW w:w="624" w:type="dxa"/>
            <w:shd w:val="clear" w:color="auto" w:fill="FFFFFF" w:themeFill="background1"/>
            <w:vAlign w:val="center"/>
          </w:tcPr>
          <w:p w14:paraId="3A56F875"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5.7</w:t>
            </w:r>
          </w:p>
        </w:tc>
        <w:tc>
          <w:tcPr>
            <w:tcW w:w="624" w:type="dxa"/>
            <w:shd w:val="clear" w:color="auto" w:fill="FFFFFF" w:themeFill="background1"/>
            <w:vAlign w:val="center"/>
          </w:tcPr>
          <w:p w14:paraId="35868476"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2.9</w:t>
            </w:r>
          </w:p>
        </w:tc>
        <w:tc>
          <w:tcPr>
            <w:tcW w:w="624" w:type="dxa"/>
            <w:shd w:val="clear" w:color="auto" w:fill="FFFFFF" w:themeFill="background1"/>
            <w:vAlign w:val="center"/>
          </w:tcPr>
          <w:p w14:paraId="04946230"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0.8</w:t>
            </w:r>
          </w:p>
        </w:tc>
        <w:tc>
          <w:tcPr>
            <w:tcW w:w="624" w:type="dxa"/>
            <w:shd w:val="clear" w:color="auto" w:fill="FFFFFF" w:themeFill="background1"/>
            <w:vAlign w:val="center"/>
          </w:tcPr>
          <w:p w14:paraId="4B876B35"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2528AAB2"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737" w:type="dxa"/>
            <w:shd w:val="clear" w:color="auto" w:fill="FFFFFF" w:themeFill="background1"/>
            <w:vAlign w:val="center"/>
          </w:tcPr>
          <w:p w14:paraId="24292B5C"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23.9</w:t>
            </w:r>
          </w:p>
        </w:tc>
      </w:tr>
      <w:tr w:rsidR="004011C3" w:rsidRPr="004011C3" w14:paraId="6B2A631C" w14:textId="77777777" w:rsidTr="0042712D">
        <w:trPr>
          <w:trHeight w:val="227"/>
          <w:jc w:val="center"/>
        </w:trPr>
        <w:tc>
          <w:tcPr>
            <w:tcW w:w="1081" w:type="dxa"/>
            <w:shd w:val="clear" w:color="auto" w:fill="DEEAF6" w:themeFill="accent1" w:themeFillTint="33"/>
            <w:vAlign w:val="center"/>
          </w:tcPr>
          <w:p w14:paraId="4105CFB1" w14:textId="77777777" w:rsidR="004011C3" w:rsidRPr="004011C3" w:rsidRDefault="004011C3" w:rsidP="0042712D">
            <w:pPr>
              <w:ind w:left="113"/>
              <w:jc w:val="center"/>
              <w:rPr>
                <w:rFonts w:eastAsiaTheme="minorEastAsia"/>
                <w:b/>
                <w:sz w:val="20"/>
                <w:szCs w:val="20"/>
              </w:rPr>
            </w:pPr>
            <w:r w:rsidRPr="004011C3">
              <w:rPr>
                <w:rFonts w:eastAsiaTheme="minorEastAsia"/>
                <w:b/>
                <w:sz w:val="20"/>
                <w:szCs w:val="20"/>
              </w:rPr>
              <w:t>STD</w:t>
            </w:r>
          </w:p>
        </w:tc>
        <w:tc>
          <w:tcPr>
            <w:tcW w:w="563" w:type="dxa"/>
            <w:shd w:val="clear" w:color="auto" w:fill="FFFFFF" w:themeFill="background1"/>
            <w:vAlign w:val="center"/>
          </w:tcPr>
          <w:p w14:paraId="16FD8F3F"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186D247A"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2E1D25D4"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2F40F0C3"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0.2</w:t>
            </w:r>
          </w:p>
        </w:tc>
        <w:tc>
          <w:tcPr>
            <w:tcW w:w="624" w:type="dxa"/>
            <w:shd w:val="clear" w:color="auto" w:fill="FFFFFF" w:themeFill="background1"/>
            <w:vAlign w:val="center"/>
          </w:tcPr>
          <w:p w14:paraId="69612BE6"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3.1</w:t>
            </w:r>
          </w:p>
        </w:tc>
        <w:tc>
          <w:tcPr>
            <w:tcW w:w="625" w:type="dxa"/>
            <w:shd w:val="clear" w:color="auto" w:fill="FFFFFF" w:themeFill="background1"/>
            <w:vAlign w:val="center"/>
          </w:tcPr>
          <w:p w14:paraId="4FDE0632"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3.3</w:t>
            </w:r>
          </w:p>
        </w:tc>
        <w:tc>
          <w:tcPr>
            <w:tcW w:w="624" w:type="dxa"/>
            <w:shd w:val="clear" w:color="auto" w:fill="FFFFFF" w:themeFill="background1"/>
            <w:vAlign w:val="center"/>
          </w:tcPr>
          <w:p w14:paraId="13A09EBC"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4.2</w:t>
            </w:r>
          </w:p>
        </w:tc>
        <w:tc>
          <w:tcPr>
            <w:tcW w:w="624" w:type="dxa"/>
            <w:shd w:val="clear" w:color="auto" w:fill="FFFFFF" w:themeFill="background1"/>
            <w:vAlign w:val="center"/>
          </w:tcPr>
          <w:p w14:paraId="13F63B5C"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5.1</w:t>
            </w:r>
          </w:p>
        </w:tc>
        <w:tc>
          <w:tcPr>
            <w:tcW w:w="624" w:type="dxa"/>
            <w:shd w:val="clear" w:color="auto" w:fill="FFFFFF" w:themeFill="background1"/>
            <w:vAlign w:val="center"/>
          </w:tcPr>
          <w:p w14:paraId="68500093"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2.4</w:t>
            </w:r>
          </w:p>
        </w:tc>
        <w:tc>
          <w:tcPr>
            <w:tcW w:w="624" w:type="dxa"/>
            <w:shd w:val="clear" w:color="auto" w:fill="FFFFFF" w:themeFill="background1"/>
            <w:vAlign w:val="center"/>
          </w:tcPr>
          <w:p w14:paraId="60330488"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1.4</w:t>
            </w:r>
          </w:p>
        </w:tc>
        <w:tc>
          <w:tcPr>
            <w:tcW w:w="624" w:type="dxa"/>
            <w:shd w:val="clear" w:color="auto" w:fill="FFFFFF" w:themeFill="background1"/>
            <w:vAlign w:val="center"/>
          </w:tcPr>
          <w:p w14:paraId="2041BC49"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14E0FF0F"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737" w:type="dxa"/>
            <w:shd w:val="clear" w:color="auto" w:fill="FFFFFF" w:themeFill="background1"/>
            <w:vAlign w:val="center"/>
          </w:tcPr>
          <w:p w14:paraId="16A5A151"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10.9</w:t>
            </w:r>
          </w:p>
        </w:tc>
      </w:tr>
      <w:tr w:rsidR="004011C3" w:rsidRPr="004011C3" w14:paraId="0FABAE19" w14:textId="77777777" w:rsidTr="0042712D">
        <w:trPr>
          <w:trHeight w:val="227"/>
          <w:jc w:val="center"/>
        </w:trPr>
        <w:tc>
          <w:tcPr>
            <w:tcW w:w="1081" w:type="dxa"/>
            <w:shd w:val="clear" w:color="auto" w:fill="DEEAF6" w:themeFill="accent1" w:themeFillTint="33"/>
            <w:vAlign w:val="center"/>
          </w:tcPr>
          <w:p w14:paraId="54291C56" w14:textId="77777777" w:rsidR="004011C3" w:rsidRPr="004011C3" w:rsidRDefault="004011C3" w:rsidP="0042712D">
            <w:pPr>
              <w:ind w:left="113"/>
              <w:jc w:val="center"/>
              <w:rPr>
                <w:rFonts w:eastAsiaTheme="minorEastAsia"/>
                <w:b/>
                <w:sz w:val="20"/>
                <w:szCs w:val="20"/>
              </w:rPr>
            </w:pPr>
            <w:r w:rsidRPr="004011C3">
              <w:rPr>
                <w:rFonts w:eastAsiaTheme="minorEastAsia"/>
                <w:b/>
                <w:sz w:val="20"/>
                <w:szCs w:val="20"/>
              </w:rPr>
              <w:t>MIN</w:t>
            </w:r>
          </w:p>
        </w:tc>
        <w:tc>
          <w:tcPr>
            <w:tcW w:w="563" w:type="dxa"/>
            <w:shd w:val="clear" w:color="auto" w:fill="FFFFFF" w:themeFill="background1"/>
            <w:vAlign w:val="center"/>
          </w:tcPr>
          <w:p w14:paraId="4830F020"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1878D026"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6DD5F115"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438EA412"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523920AD"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5" w:type="dxa"/>
            <w:shd w:val="clear" w:color="auto" w:fill="FFFFFF" w:themeFill="background1"/>
            <w:vAlign w:val="center"/>
          </w:tcPr>
          <w:p w14:paraId="74A77A64"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1</w:t>
            </w:r>
          </w:p>
        </w:tc>
        <w:tc>
          <w:tcPr>
            <w:tcW w:w="624" w:type="dxa"/>
            <w:shd w:val="clear" w:color="auto" w:fill="FFFFFF" w:themeFill="background1"/>
            <w:vAlign w:val="center"/>
          </w:tcPr>
          <w:p w14:paraId="580F3D98"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1</w:t>
            </w:r>
          </w:p>
        </w:tc>
        <w:tc>
          <w:tcPr>
            <w:tcW w:w="624" w:type="dxa"/>
            <w:shd w:val="clear" w:color="auto" w:fill="FFFFFF" w:themeFill="background1"/>
            <w:vAlign w:val="center"/>
          </w:tcPr>
          <w:p w14:paraId="5BBAE661"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2C25023D"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22D3A053"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2BBA528A"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25FD4F6D"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737" w:type="dxa"/>
            <w:shd w:val="clear" w:color="auto" w:fill="FFFFFF" w:themeFill="background1"/>
            <w:vAlign w:val="center"/>
          </w:tcPr>
          <w:p w14:paraId="01DCD388"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10</w:t>
            </w:r>
          </w:p>
        </w:tc>
      </w:tr>
      <w:tr w:rsidR="004011C3" w:rsidRPr="004011C3" w14:paraId="3C6BB3E9" w14:textId="77777777" w:rsidTr="0042712D">
        <w:trPr>
          <w:trHeight w:val="227"/>
          <w:jc w:val="center"/>
        </w:trPr>
        <w:tc>
          <w:tcPr>
            <w:tcW w:w="1081" w:type="dxa"/>
            <w:shd w:val="clear" w:color="auto" w:fill="DEEAF6" w:themeFill="accent1" w:themeFillTint="33"/>
            <w:vAlign w:val="center"/>
          </w:tcPr>
          <w:p w14:paraId="4842B692" w14:textId="77777777" w:rsidR="004011C3" w:rsidRPr="004011C3" w:rsidRDefault="004011C3" w:rsidP="0042712D">
            <w:pPr>
              <w:ind w:left="113"/>
              <w:jc w:val="center"/>
              <w:rPr>
                <w:rFonts w:eastAsiaTheme="minorEastAsia"/>
                <w:b/>
                <w:sz w:val="20"/>
                <w:szCs w:val="20"/>
              </w:rPr>
            </w:pPr>
            <w:r w:rsidRPr="004011C3">
              <w:rPr>
                <w:rFonts w:eastAsiaTheme="minorEastAsia"/>
                <w:b/>
                <w:sz w:val="20"/>
                <w:szCs w:val="20"/>
              </w:rPr>
              <w:t>MAKS</w:t>
            </w:r>
          </w:p>
          <w:p w14:paraId="4262E671" w14:textId="77777777" w:rsidR="004011C3" w:rsidRPr="004011C3" w:rsidRDefault="004011C3" w:rsidP="0042712D">
            <w:pPr>
              <w:ind w:left="113"/>
              <w:jc w:val="center"/>
              <w:rPr>
                <w:rFonts w:eastAsiaTheme="minorEastAsia"/>
                <w:b/>
                <w:sz w:val="20"/>
                <w:szCs w:val="20"/>
              </w:rPr>
            </w:pPr>
          </w:p>
        </w:tc>
        <w:tc>
          <w:tcPr>
            <w:tcW w:w="563" w:type="dxa"/>
            <w:shd w:val="clear" w:color="auto" w:fill="FFFFFF" w:themeFill="background1"/>
            <w:vAlign w:val="center"/>
          </w:tcPr>
          <w:p w14:paraId="672F4A00"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1C36D0BF"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7DF2F4B1"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6CA22B2D"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1</w:t>
            </w:r>
          </w:p>
        </w:tc>
        <w:tc>
          <w:tcPr>
            <w:tcW w:w="624" w:type="dxa"/>
            <w:shd w:val="clear" w:color="auto" w:fill="FFFFFF" w:themeFill="background1"/>
            <w:vAlign w:val="center"/>
          </w:tcPr>
          <w:p w14:paraId="245F4760"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11</w:t>
            </w:r>
          </w:p>
        </w:tc>
        <w:tc>
          <w:tcPr>
            <w:tcW w:w="625" w:type="dxa"/>
            <w:shd w:val="clear" w:color="auto" w:fill="FFFFFF" w:themeFill="background1"/>
            <w:vAlign w:val="center"/>
          </w:tcPr>
          <w:p w14:paraId="7641E23F"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13</w:t>
            </w:r>
          </w:p>
        </w:tc>
        <w:tc>
          <w:tcPr>
            <w:tcW w:w="624" w:type="dxa"/>
            <w:shd w:val="clear" w:color="auto" w:fill="FFFFFF" w:themeFill="background1"/>
            <w:vAlign w:val="center"/>
          </w:tcPr>
          <w:p w14:paraId="589189D0"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14</w:t>
            </w:r>
          </w:p>
        </w:tc>
        <w:tc>
          <w:tcPr>
            <w:tcW w:w="624" w:type="dxa"/>
            <w:shd w:val="clear" w:color="auto" w:fill="FFFFFF" w:themeFill="background1"/>
            <w:vAlign w:val="center"/>
          </w:tcPr>
          <w:p w14:paraId="6260E560"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20</w:t>
            </w:r>
          </w:p>
        </w:tc>
        <w:tc>
          <w:tcPr>
            <w:tcW w:w="624" w:type="dxa"/>
            <w:shd w:val="clear" w:color="auto" w:fill="FFFFFF" w:themeFill="background1"/>
            <w:vAlign w:val="center"/>
          </w:tcPr>
          <w:p w14:paraId="3A4C7488"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9</w:t>
            </w:r>
          </w:p>
        </w:tc>
        <w:tc>
          <w:tcPr>
            <w:tcW w:w="624" w:type="dxa"/>
            <w:shd w:val="clear" w:color="auto" w:fill="FFFFFF" w:themeFill="background1"/>
            <w:vAlign w:val="center"/>
          </w:tcPr>
          <w:p w14:paraId="221F6B63"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4</w:t>
            </w:r>
          </w:p>
        </w:tc>
        <w:tc>
          <w:tcPr>
            <w:tcW w:w="624" w:type="dxa"/>
            <w:shd w:val="clear" w:color="auto" w:fill="FFFFFF" w:themeFill="background1"/>
            <w:vAlign w:val="center"/>
          </w:tcPr>
          <w:p w14:paraId="2A67709C"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5D57DAA0"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737" w:type="dxa"/>
            <w:shd w:val="clear" w:color="auto" w:fill="FFFFFF" w:themeFill="background1"/>
            <w:vAlign w:val="center"/>
          </w:tcPr>
          <w:p w14:paraId="0E6B10AF"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47</w:t>
            </w:r>
          </w:p>
        </w:tc>
      </w:tr>
      <w:tr w:rsidR="004011C3" w:rsidRPr="004011C3" w14:paraId="11231E6C" w14:textId="77777777" w:rsidTr="0042712D">
        <w:trPr>
          <w:trHeight w:val="227"/>
          <w:jc w:val="center"/>
        </w:trPr>
        <w:tc>
          <w:tcPr>
            <w:tcW w:w="9246" w:type="dxa"/>
            <w:gridSpan w:val="14"/>
            <w:shd w:val="clear" w:color="auto" w:fill="DEEAF6" w:themeFill="accent1" w:themeFillTint="33"/>
            <w:vAlign w:val="center"/>
          </w:tcPr>
          <w:p w14:paraId="0AE1BD2D" w14:textId="77777777" w:rsidR="004011C3" w:rsidRPr="004011C3" w:rsidRDefault="004011C3" w:rsidP="0042712D">
            <w:pPr>
              <w:ind w:right="113"/>
              <w:jc w:val="center"/>
              <w:rPr>
                <w:rFonts w:eastAsiaTheme="minorEastAsia"/>
                <w:b/>
                <w:snapToGrid w:val="0"/>
                <w:sz w:val="20"/>
                <w:szCs w:val="20"/>
              </w:rPr>
            </w:pPr>
            <w:r w:rsidRPr="004011C3">
              <w:rPr>
                <w:rFonts w:eastAsiaTheme="minorEastAsia"/>
                <w:b/>
                <w:snapToGrid w:val="0"/>
                <w:sz w:val="20"/>
                <w:szCs w:val="20"/>
              </w:rPr>
              <w:t>MAKSIMALNA VISINA NOVOGA SNIJEGA (cm)</w:t>
            </w:r>
          </w:p>
        </w:tc>
      </w:tr>
      <w:tr w:rsidR="004011C3" w:rsidRPr="004011C3" w14:paraId="1AE03B6F" w14:textId="77777777" w:rsidTr="0042712D">
        <w:trPr>
          <w:trHeight w:val="227"/>
          <w:jc w:val="center"/>
        </w:trPr>
        <w:tc>
          <w:tcPr>
            <w:tcW w:w="1081" w:type="dxa"/>
            <w:shd w:val="clear" w:color="auto" w:fill="DEEAF6" w:themeFill="accent1" w:themeFillTint="33"/>
            <w:vAlign w:val="center"/>
          </w:tcPr>
          <w:p w14:paraId="0B52DC1F" w14:textId="77777777" w:rsidR="004011C3" w:rsidRPr="004011C3" w:rsidRDefault="004011C3" w:rsidP="0042712D">
            <w:pPr>
              <w:ind w:left="113"/>
              <w:jc w:val="center"/>
              <w:rPr>
                <w:rFonts w:eastAsiaTheme="minorEastAsia"/>
                <w:b/>
                <w:sz w:val="20"/>
                <w:szCs w:val="20"/>
              </w:rPr>
            </w:pPr>
            <w:r w:rsidRPr="004011C3">
              <w:rPr>
                <w:rFonts w:eastAsiaTheme="minorEastAsia"/>
                <w:b/>
                <w:sz w:val="20"/>
                <w:szCs w:val="20"/>
              </w:rPr>
              <w:t>M</w:t>
            </w:r>
            <w:r w:rsidRPr="004011C3">
              <w:rPr>
                <w:rFonts w:eastAsiaTheme="minorEastAsia"/>
                <w:b/>
                <w:sz w:val="20"/>
                <w:szCs w:val="20"/>
                <w:shd w:val="clear" w:color="auto" w:fill="DEEAF6" w:themeFill="accent1" w:themeFillTint="33"/>
              </w:rPr>
              <w:t>AKS</w:t>
            </w:r>
          </w:p>
        </w:tc>
        <w:tc>
          <w:tcPr>
            <w:tcW w:w="563" w:type="dxa"/>
            <w:shd w:val="clear" w:color="auto" w:fill="FFFFFF" w:themeFill="background1"/>
            <w:vAlign w:val="center"/>
          </w:tcPr>
          <w:p w14:paraId="04D33E4C"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3709A374"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07D07BAD"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642549DA"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058F1E45"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23</w:t>
            </w:r>
          </w:p>
        </w:tc>
        <w:tc>
          <w:tcPr>
            <w:tcW w:w="625" w:type="dxa"/>
            <w:shd w:val="clear" w:color="auto" w:fill="FFFFFF" w:themeFill="background1"/>
            <w:vAlign w:val="center"/>
          </w:tcPr>
          <w:p w14:paraId="5E88EA06"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18</w:t>
            </w:r>
          </w:p>
        </w:tc>
        <w:tc>
          <w:tcPr>
            <w:tcW w:w="624" w:type="dxa"/>
            <w:shd w:val="clear" w:color="auto" w:fill="FFFFFF" w:themeFill="background1"/>
            <w:vAlign w:val="center"/>
          </w:tcPr>
          <w:p w14:paraId="4586C16B"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26</w:t>
            </w:r>
          </w:p>
        </w:tc>
        <w:tc>
          <w:tcPr>
            <w:tcW w:w="624" w:type="dxa"/>
            <w:shd w:val="clear" w:color="auto" w:fill="FFFFFF" w:themeFill="background1"/>
            <w:vAlign w:val="center"/>
          </w:tcPr>
          <w:p w14:paraId="5DB70C85"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20</w:t>
            </w:r>
          </w:p>
        </w:tc>
        <w:tc>
          <w:tcPr>
            <w:tcW w:w="624" w:type="dxa"/>
            <w:shd w:val="clear" w:color="auto" w:fill="FFFFFF" w:themeFill="background1"/>
            <w:vAlign w:val="center"/>
          </w:tcPr>
          <w:p w14:paraId="526844AC"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9</w:t>
            </w:r>
          </w:p>
        </w:tc>
        <w:tc>
          <w:tcPr>
            <w:tcW w:w="624" w:type="dxa"/>
            <w:shd w:val="clear" w:color="auto" w:fill="FFFFFF" w:themeFill="background1"/>
            <w:vAlign w:val="center"/>
          </w:tcPr>
          <w:p w14:paraId="051F6C14"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16</w:t>
            </w:r>
          </w:p>
        </w:tc>
        <w:tc>
          <w:tcPr>
            <w:tcW w:w="624" w:type="dxa"/>
            <w:shd w:val="clear" w:color="auto" w:fill="FFFFFF" w:themeFill="background1"/>
            <w:vAlign w:val="center"/>
          </w:tcPr>
          <w:p w14:paraId="2181FCD4"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12CD2863"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737" w:type="dxa"/>
            <w:shd w:val="clear" w:color="auto" w:fill="FFFFFF" w:themeFill="background1"/>
            <w:vAlign w:val="center"/>
          </w:tcPr>
          <w:p w14:paraId="6393097F"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26</w:t>
            </w:r>
          </w:p>
        </w:tc>
      </w:tr>
      <w:tr w:rsidR="004011C3" w:rsidRPr="004011C3" w14:paraId="7C36A550" w14:textId="77777777" w:rsidTr="0042712D">
        <w:trPr>
          <w:trHeight w:val="227"/>
          <w:jc w:val="center"/>
        </w:trPr>
        <w:tc>
          <w:tcPr>
            <w:tcW w:w="9246" w:type="dxa"/>
            <w:gridSpan w:val="14"/>
            <w:shd w:val="clear" w:color="auto" w:fill="DEEAF6" w:themeFill="accent1" w:themeFillTint="33"/>
            <w:vAlign w:val="center"/>
          </w:tcPr>
          <w:p w14:paraId="2754D330" w14:textId="77777777" w:rsidR="004011C3" w:rsidRPr="004011C3" w:rsidRDefault="004011C3" w:rsidP="0042712D">
            <w:pPr>
              <w:ind w:right="113"/>
              <w:jc w:val="center"/>
              <w:rPr>
                <w:rFonts w:eastAsiaTheme="minorEastAsia"/>
                <w:b/>
                <w:snapToGrid w:val="0"/>
                <w:sz w:val="20"/>
                <w:szCs w:val="20"/>
              </w:rPr>
            </w:pPr>
            <w:r w:rsidRPr="004011C3">
              <w:rPr>
                <w:rFonts w:eastAsiaTheme="minorEastAsia"/>
                <w:b/>
                <w:snapToGrid w:val="0"/>
                <w:sz w:val="20"/>
                <w:szCs w:val="20"/>
              </w:rPr>
              <w:t>MAKSIMALNA VISINA SNJEŽNOG POKRIVAČA (cm)</w:t>
            </w:r>
          </w:p>
        </w:tc>
      </w:tr>
      <w:tr w:rsidR="004011C3" w:rsidRPr="004011C3" w14:paraId="4FF6E79D" w14:textId="77777777" w:rsidTr="0042712D">
        <w:trPr>
          <w:trHeight w:val="227"/>
          <w:jc w:val="center"/>
        </w:trPr>
        <w:tc>
          <w:tcPr>
            <w:tcW w:w="1081" w:type="dxa"/>
            <w:shd w:val="clear" w:color="auto" w:fill="DEEAF6" w:themeFill="accent1" w:themeFillTint="33"/>
            <w:vAlign w:val="center"/>
          </w:tcPr>
          <w:p w14:paraId="5770D5D6" w14:textId="77777777" w:rsidR="004011C3" w:rsidRPr="004011C3" w:rsidRDefault="004011C3" w:rsidP="0042712D">
            <w:pPr>
              <w:ind w:left="113"/>
              <w:jc w:val="center"/>
              <w:rPr>
                <w:rFonts w:eastAsiaTheme="minorEastAsia"/>
                <w:b/>
                <w:sz w:val="20"/>
                <w:szCs w:val="20"/>
              </w:rPr>
            </w:pPr>
            <w:r w:rsidRPr="004011C3">
              <w:rPr>
                <w:rFonts w:eastAsiaTheme="minorEastAsia"/>
                <w:b/>
                <w:sz w:val="20"/>
                <w:szCs w:val="20"/>
              </w:rPr>
              <w:t>MAKS</w:t>
            </w:r>
          </w:p>
        </w:tc>
        <w:tc>
          <w:tcPr>
            <w:tcW w:w="563" w:type="dxa"/>
            <w:shd w:val="clear" w:color="auto" w:fill="FFFFFF" w:themeFill="background1"/>
            <w:vAlign w:val="center"/>
          </w:tcPr>
          <w:p w14:paraId="1EC8629D"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087BDBC8"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12AB4AB8"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505E3E1F"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0</w:t>
            </w:r>
          </w:p>
        </w:tc>
        <w:tc>
          <w:tcPr>
            <w:tcW w:w="624" w:type="dxa"/>
            <w:shd w:val="clear" w:color="auto" w:fill="FFFFFF" w:themeFill="background1"/>
            <w:vAlign w:val="center"/>
          </w:tcPr>
          <w:p w14:paraId="4A821DD4"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50</w:t>
            </w:r>
          </w:p>
        </w:tc>
        <w:tc>
          <w:tcPr>
            <w:tcW w:w="625" w:type="dxa"/>
            <w:shd w:val="clear" w:color="auto" w:fill="FFFFFF" w:themeFill="background1"/>
            <w:vAlign w:val="center"/>
          </w:tcPr>
          <w:p w14:paraId="7CBF1D70"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45</w:t>
            </w:r>
          </w:p>
        </w:tc>
        <w:tc>
          <w:tcPr>
            <w:tcW w:w="624" w:type="dxa"/>
            <w:shd w:val="clear" w:color="auto" w:fill="FFFFFF" w:themeFill="background1"/>
            <w:vAlign w:val="center"/>
          </w:tcPr>
          <w:p w14:paraId="4AD94035"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36</w:t>
            </w:r>
          </w:p>
        </w:tc>
        <w:tc>
          <w:tcPr>
            <w:tcW w:w="624" w:type="dxa"/>
            <w:shd w:val="clear" w:color="auto" w:fill="FFFFFF" w:themeFill="background1"/>
            <w:vAlign w:val="center"/>
          </w:tcPr>
          <w:p w14:paraId="0B810819"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41</w:t>
            </w:r>
          </w:p>
        </w:tc>
        <w:tc>
          <w:tcPr>
            <w:tcW w:w="624" w:type="dxa"/>
            <w:shd w:val="clear" w:color="auto" w:fill="FFFFFF" w:themeFill="background1"/>
            <w:vAlign w:val="center"/>
          </w:tcPr>
          <w:p w14:paraId="70206E90"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37</w:t>
            </w:r>
          </w:p>
        </w:tc>
        <w:tc>
          <w:tcPr>
            <w:tcW w:w="624" w:type="dxa"/>
            <w:shd w:val="clear" w:color="auto" w:fill="FFFFFF" w:themeFill="background1"/>
            <w:vAlign w:val="center"/>
          </w:tcPr>
          <w:p w14:paraId="273E6F18" w14:textId="77777777" w:rsidR="004011C3" w:rsidRPr="004011C3" w:rsidRDefault="004011C3" w:rsidP="0042712D">
            <w:pPr>
              <w:jc w:val="center"/>
              <w:rPr>
                <w:rFonts w:eastAsia="Arial Unicode MS"/>
                <w:color w:val="000000"/>
                <w:sz w:val="20"/>
                <w:szCs w:val="20"/>
              </w:rPr>
            </w:pPr>
            <w:r w:rsidRPr="004011C3">
              <w:rPr>
                <w:rFonts w:eastAsiaTheme="minorEastAsia"/>
                <w:color w:val="000000"/>
                <w:sz w:val="20"/>
                <w:szCs w:val="20"/>
              </w:rPr>
              <w:t>16</w:t>
            </w:r>
          </w:p>
        </w:tc>
        <w:tc>
          <w:tcPr>
            <w:tcW w:w="624" w:type="dxa"/>
            <w:shd w:val="clear" w:color="auto" w:fill="FFFFFF" w:themeFill="background1"/>
            <w:vAlign w:val="center"/>
          </w:tcPr>
          <w:p w14:paraId="2138AB09" w14:textId="77777777" w:rsidR="004011C3" w:rsidRPr="004011C3" w:rsidRDefault="004011C3" w:rsidP="0042712D">
            <w:pPr>
              <w:jc w:val="center"/>
              <w:rPr>
                <w:rFonts w:eastAsia="Arial Unicode MS"/>
                <w:sz w:val="20"/>
                <w:szCs w:val="20"/>
              </w:rPr>
            </w:pPr>
            <w:r w:rsidRPr="004011C3">
              <w:rPr>
                <w:rFonts w:eastAsiaTheme="minorEastAsia"/>
                <w:sz w:val="20"/>
                <w:szCs w:val="20"/>
              </w:rPr>
              <w:t>0</w:t>
            </w:r>
          </w:p>
        </w:tc>
        <w:tc>
          <w:tcPr>
            <w:tcW w:w="624" w:type="dxa"/>
            <w:shd w:val="clear" w:color="auto" w:fill="FFFFFF" w:themeFill="background1"/>
            <w:vAlign w:val="center"/>
          </w:tcPr>
          <w:p w14:paraId="16063E68" w14:textId="77777777" w:rsidR="004011C3" w:rsidRPr="004011C3" w:rsidRDefault="004011C3" w:rsidP="0042712D">
            <w:pPr>
              <w:jc w:val="center"/>
              <w:rPr>
                <w:rFonts w:eastAsia="Arial Unicode MS"/>
                <w:sz w:val="20"/>
                <w:szCs w:val="20"/>
              </w:rPr>
            </w:pPr>
            <w:r w:rsidRPr="004011C3">
              <w:rPr>
                <w:rFonts w:eastAsiaTheme="minorEastAsia"/>
                <w:sz w:val="20"/>
                <w:szCs w:val="20"/>
              </w:rPr>
              <w:t>0</w:t>
            </w:r>
          </w:p>
        </w:tc>
        <w:tc>
          <w:tcPr>
            <w:tcW w:w="737" w:type="dxa"/>
            <w:shd w:val="clear" w:color="auto" w:fill="FFFFFF" w:themeFill="background1"/>
            <w:vAlign w:val="center"/>
          </w:tcPr>
          <w:p w14:paraId="0894CFDC" w14:textId="77777777" w:rsidR="004011C3" w:rsidRPr="004011C3" w:rsidRDefault="004011C3" w:rsidP="0042712D">
            <w:pPr>
              <w:jc w:val="center"/>
              <w:rPr>
                <w:rFonts w:eastAsia="Arial Unicode MS"/>
                <w:sz w:val="20"/>
                <w:szCs w:val="20"/>
              </w:rPr>
            </w:pPr>
            <w:r w:rsidRPr="004011C3">
              <w:rPr>
                <w:rFonts w:eastAsiaTheme="minorEastAsia"/>
                <w:sz w:val="20"/>
                <w:szCs w:val="20"/>
              </w:rPr>
              <w:t>50</w:t>
            </w:r>
          </w:p>
        </w:tc>
      </w:tr>
      <w:tr w:rsidR="004011C3" w:rsidRPr="004011C3" w14:paraId="7B62645B" w14:textId="77777777" w:rsidTr="0042712D">
        <w:trPr>
          <w:trHeight w:val="227"/>
          <w:jc w:val="center"/>
        </w:trPr>
        <w:tc>
          <w:tcPr>
            <w:tcW w:w="1081" w:type="dxa"/>
            <w:shd w:val="clear" w:color="auto" w:fill="DEEAF6" w:themeFill="accent1" w:themeFillTint="33"/>
            <w:vAlign w:val="center"/>
          </w:tcPr>
          <w:p w14:paraId="4E2050D2" w14:textId="77777777" w:rsidR="004011C3" w:rsidRPr="004011C3" w:rsidRDefault="004011C3" w:rsidP="0042712D">
            <w:pPr>
              <w:ind w:left="113"/>
              <w:jc w:val="center"/>
              <w:rPr>
                <w:rFonts w:eastAsiaTheme="minorEastAsia"/>
                <w:b/>
                <w:sz w:val="20"/>
                <w:szCs w:val="20"/>
              </w:rPr>
            </w:pPr>
            <w:r w:rsidRPr="004011C3">
              <w:rPr>
                <w:rFonts w:eastAsiaTheme="minorEastAsia"/>
                <w:b/>
                <w:sz w:val="20"/>
                <w:szCs w:val="20"/>
              </w:rPr>
              <w:t>MAKS-T</w:t>
            </w:r>
            <w:r w:rsidRPr="004011C3">
              <w:rPr>
                <w:rFonts w:eastAsiaTheme="minorEastAsia"/>
                <w:b/>
                <w:sz w:val="20"/>
                <w:szCs w:val="20"/>
                <w:vertAlign w:val="subscript"/>
              </w:rPr>
              <w:t>50</w:t>
            </w:r>
          </w:p>
        </w:tc>
        <w:tc>
          <w:tcPr>
            <w:tcW w:w="7428" w:type="dxa"/>
            <w:gridSpan w:val="12"/>
            <w:shd w:val="clear" w:color="auto" w:fill="FFFFFF" w:themeFill="background1"/>
            <w:vAlign w:val="center"/>
          </w:tcPr>
          <w:p w14:paraId="48C95983" w14:textId="77777777" w:rsidR="004011C3" w:rsidRPr="004011C3" w:rsidRDefault="004011C3" w:rsidP="0042712D">
            <w:pPr>
              <w:jc w:val="center"/>
              <w:rPr>
                <w:rFonts w:eastAsiaTheme="minorEastAsia"/>
                <w:snapToGrid w:val="0"/>
                <w:sz w:val="20"/>
                <w:szCs w:val="20"/>
              </w:rPr>
            </w:pPr>
          </w:p>
        </w:tc>
        <w:tc>
          <w:tcPr>
            <w:tcW w:w="737" w:type="dxa"/>
            <w:shd w:val="clear" w:color="auto" w:fill="FFFFFF" w:themeFill="background1"/>
            <w:vAlign w:val="center"/>
          </w:tcPr>
          <w:p w14:paraId="6F7BCC88" w14:textId="77777777" w:rsidR="004011C3" w:rsidRPr="004011C3" w:rsidRDefault="004011C3" w:rsidP="0042712D">
            <w:pPr>
              <w:jc w:val="center"/>
              <w:rPr>
                <w:rFonts w:eastAsiaTheme="minorEastAsia"/>
                <w:snapToGrid w:val="0"/>
                <w:sz w:val="20"/>
                <w:szCs w:val="20"/>
              </w:rPr>
            </w:pPr>
            <w:r w:rsidRPr="004011C3">
              <w:rPr>
                <w:rFonts w:eastAsiaTheme="minorEastAsia"/>
                <w:snapToGrid w:val="0"/>
                <w:sz w:val="20"/>
                <w:szCs w:val="20"/>
              </w:rPr>
              <w:t>43</w:t>
            </w:r>
          </w:p>
        </w:tc>
      </w:tr>
    </w:tbl>
    <w:p w14:paraId="08B0E715" w14:textId="77777777" w:rsidR="00503120" w:rsidRPr="004011C3" w:rsidRDefault="004011C3" w:rsidP="004011C3">
      <w:pPr>
        <w:tabs>
          <w:tab w:val="left" w:pos="567"/>
        </w:tabs>
        <w:spacing w:after="120"/>
        <w:rPr>
          <w:rFonts w:eastAsiaTheme="minorEastAsia"/>
          <w:sz w:val="20"/>
          <w:szCs w:val="20"/>
          <w:lang w:bidi="en-US"/>
        </w:rPr>
      </w:pPr>
      <w:r w:rsidRPr="004011C3">
        <w:rPr>
          <w:rFonts w:eastAsiaTheme="minorEastAsia"/>
          <w:sz w:val="20"/>
          <w:szCs w:val="20"/>
          <w:lang w:bidi="en-US"/>
        </w:rPr>
        <w:t>Izvor: Državni hidrometeorološki zavod</w:t>
      </w:r>
    </w:p>
    <w:p w14:paraId="059DB306" w14:textId="77777777" w:rsidR="00556FC2" w:rsidRPr="0042712D" w:rsidRDefault="00556FC2" w:rsidP="00556FC2">
      <w:pPr>
        <w:pStyle w:val="StandardWeb"/>
        <w:spacing w:before="0" w:beforeAutospacing="0" w:after="0" w:afterAutospacing="0" w:line="300" w:lineRule="atLeast"/>
        <w:textAlignment w:val="baseline"/>
        <w:rPr>
          <w:rStyle w:val="Naglaeno"/>
          <w:sz w:val="16"/>
          <w:szCs w:val="16"/>
        </w:rPr>
      </w:pPr>
    </w:p>
    <w:p w14:paraId="0DE9AEF8" w14:textId="57FBD429" w:rsidR="003126AA" w:rsidRDefault="00E03037" w:rsidP="00E03037">
      <w:pPr>
        <w:pStyle w:val="Tijeloteksta2"/>
        <w:spacing w:after="0" w:line="240" w:lineRule="auto"/>
        <w:jc w:val="both"/>
        <w:rPr>
          <w:bCs/>
          <w:color w:val="000000"/>
          <w:lang w:val="hr-HR"/>
        </w:rPr>
      </w:pPr>
      <w:r w:rsidRPr="00A9433E">
        <w:rPr>
          <w:bCs/>
          <w:color w:val="000000"/>
        </w:rPr>
        <w:t xml:space="preserve">Na području </w:t>
      </w:r>
      <w:r>
        <w:rPr>
          <w:bCs/>
          <w:color w:val="000000"/>
          <w:lang w:val="hr-HR"/>
        </w:rPr>
        <w:t xml:space="preserve">Grada </w:t>
      </w:r>
      <w:r w:rsidR="008A390F">
        <w:rPr>
          <w:bCs/>
          <w:color w:val="000000"/>
          <w:lang w:val="hr-HR"/>
        </w:rPr>
        <w:t>Svetog Ivana Zeline</w:t>
      </w:r>
      <w:r w:rsidRPr="00A9433E">
        <w:rPr>
          <w:bCs/>
          <w:color w:val="000000"/>
          <w:lang w:val="hr-HR"/>
        </w:rPr>
        <w:t xml:space="preserve"> </w:t>
      </w:r>
      <w:r w:rsidRPr="00A9433E">
        <w:rPr>
          <w:bCs/>
          <w:color w:val="000000"/>
        </w:rPr>
        <w:t>snježni pokrivač pojavljuje se svake godine.</w:t>
      </w:r>
      <w:r w:rsidR="004F7B22">
        <w:rPr>
          <w:bCs/>
          <w:color w:val="000000"/>
          <w:lang w:val="hr-HR"/>
        </w:rPr>
        <w:t xml:space="preserve"> </w:t>
      </w:r>
    </w:p>
    <w:p w14:paraId="58EA2600" w14:textId="77777777" w:rsidR="003126AA" w:rsidRDefault="003126AA" w:rsidP="00E03037">
      <w:pPr>
        <w:pStyle w:val="Tijeloteksta2"/>
        <w:spacing w:after="0" w:line="240" w:lineRule="auto"/>
        <w:jc w:val="both"/>
        <w:rPr>
          <w:b/>
          <w:bCs/>
          <w:color w:val="000000"/>
          <w:lang w:val="hr-HR"/>
        </w:rPr>
      </w:pPr>
    </w:p>
    <w:p w14:paraId="29C0B9E6" w14:textId="2C0E4B58" w:rsidR="00E03037" w:rsidRPr="003126AA" w:rsidRDefault="004F7B22" w:rsidP="00E03037">
      <w:pPr>
        <w:pStyle w:val="Tijeloteksta2"/>
        <w:spacing w:after="0" w:line="240" w:lineRule="auto"/>
        <w:jc w:val="both"/>
        <w:rPr>
          <w:b/>
          <w:bCs/>
          <w:color w:val="000000"/>
          <w:lang w:val="hr-HR"/>
        </w:rPr>
      </w:pPr>
      <w:r w:rsidRPr="003126AA">
        <w:rPr>
          <w:b/>
          <w:bCs/>
          <w:color w:val="000000"/>
          <w:lang w:val="hr-HR"/>
        </w:rPr>
        <w:t>U proteklih 1</w:t>
      </w:r>
      <w:r w:rsidR="00200587">
        <w:rPr>
          <w:b/>
          <w:bCs/>
          <w:color w:val="000000"/>
          <w:lang w:val="hr-HR"/>
        </w:rPr>
        <w:t>0</w:t>
      </w:r>
      <w:r w:rsidR="00E03037" w:rsidRPr="003126AA">
        <w:rPr>
          <w:b/>
          <w:bCs/>
          <w:color w:val="000000"/>
          <w:lang w:val="hr-HR"/>
        </w:rPr>
        <w:t xml:space="preserve"> godina nije bila proglašena elementarna nepogoda uslijed visokog snijega. </w:t>
      </w:r>
    </w:p>
    <w:p w14:paraId="61A8759C" w14:textId="77777777" w:rsidR="00B15FB6" w:rsidRPr="0042712D" w:rsidRDefault="00B15FB6" w:rsidP="00B15FB6">
      <w:pPr>
        <w:rPr>
          <w:rFonts w:eastAsiaTheme="minorHAnsi"/>
          <w:sz w:val="16"/>
          <w:szCs w:val="16"/>
          <w:lang w:eastAsia="en-US"/>
        </w:rPr>
      </w:pPr>
    </w:p>
    <w:p w14:paraId="16B4BF56" w14:textId="77777777" w:rsidR="00B15FB6" w:rsidRPr="002C1879" w:rsidRDefault="00B15FB6" w:rsidP="00B15FB6">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2F1CFBAB" w14:textId="486F7711" w:rsidR="00B15FB6" w:rsidRDefault="00E2639A" w:rsidP="00556FC2">
      <w:pPr>
        <w:jc w:val="both"/>
        <w:rPr>
          <w:rFonts w:eastAsiaTheme="minorHAnsi"/>
          <w:lang w:eastAsia="en-US"/>
        </w:rPr>
      </w:pPr>
      <w:r>
        <w:rPr>
          <w:rFonts w:eastAsiaTheme="minorHAnsi"/>
          <w:lang w:eastAsia="en-US"/>
        </w:rPr>
        <w:t xml:space="preserve">Pravovremeno ugovoriti, odnosno dodijeliti koncesiju davatelju usluge za zimsko održavanje cesta na području </w:t>
      </w:r>
      <w:r w:rsidR="00556FC2">
        <w:rPr>
          <w:rFonts w:eastAsiaTheme="minorHAnsi"/>
          <w:lang w:eastAsia="en-US"/>
        </w:rPr>
        <w:t xml:space="preserve">Grada </w:t>
      </w:r>
      <w:r w:rsidR="008A390F">
        <w:rPr>
          <w:rFonts w:eastAsiaTheme="minorHAnsi"/>
          <w:lang w:eastAsia="en-US"/>
        </w:rPr>
        <w:t>Svetog Ivana Zeline</w:t>
      </w:r>
      <w:r>
        <w:rPr>
          <w:rFonts w:eastAsiaTheme="minorHAnsi"/>
          <w:lang w:eastAsia="en-US"/>
        </w:rPr>
        <w:t xml:space="preserve"> te sa istim sudjelovati u izradi Plana čišćenja prometnica ili izradi prioriteta čišćenja kao i u kontroli nabavke dostatnih sredstava za posipanje prometnica.</w:t>
      </w:r>
    </w:p>
    <w:p w14:paraId="05EF9628" w14:textId="77777777" w:rsidR="00E2639A" w:rsidRPr="0042712D" w:rsidRDefault="00E2639A" w:rsidP="00B15FB6">
      <w:pPr>
        <w:rPr>
          <w:rFonts w:eastAsiaTheme="minorHAnsi"/>
          <w:sz w:val="16"/>
          <w:szCs w:val="16"/>
          <w:lang w:eastAsia="en-US"/>
        </w:rPr>
      </w:pPr>
    </w:p>
    <w:p w14:paraId="53603780" w14:textId="77777777" w:rsidR="00E2639A" w:rsidRPr="00EF3CF5" w:rsidRDefault="00E2639A" w:rsidP="00E2639A">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2D3E0178" w14:textId="77777777" w:rsidR="00E2639A" w:rsidRDefault="00E2639A" w:rsidP="00E2639A">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snježnih oborina.</w:t>
      </w:r>
    </w:p>
    <w:p w14:paraId="3ECB1583" w14:textId="77777777" w:rsidR="00E2639A" w:rsidRDefault="00E2639A" w:rsidP="00E2639A">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E2639A" w:rsidRPr="00A73FFD" w14:paraId="1BF80181" w14:textId="77777777" w:rsidTr="00E2639A">
        <w:tc>
          <w:tcPr>
            <w:tcW w:w="743" w:type="dxa"/>
            <w:shd w:val="clear" w:color="auto" w:fill="9CC2E5" w:themeFill="accent1" w:themeFillTint="99"/>
          </w:tcPr>
          <w:p w14:paraId="10050FEB" w14:textId="77777777" w:rsidR="00E2639A" w:rsidRPr="00A73FFD" w:rsidRDefault="00E2639A" w:rsidP="00E2639A">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2D406F3B" w14:textId="77777777" w:rsidR="00E2639A" w:rsidRPr="00A73FFD" w:rsidRDefault="00E2639A" w:rsidP="00E2639A">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E2639A" w14:paraId="79066976" w14:textId="77777777" w:rsidTr="00E2639A">
        <w:tc>
          <w:tcPr>
            <w:tcW w:w="743" w:type="dxa"/>
          </w:tcPr>
          <w:p w14:paraId="145E67E4"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w:t>
            </w:r>
          </w:p>
        </w:tc>
        <w:tc>
          <w:tcPr>
            <w:tcW w:w="8319" w:type="dxa"/>
          </w:tcPr>
          <w:p w14:paraId="04C447E2" w14:textId="77777777" w:rsidR="00E2639A" w:rsidRDefault="0042712D" w:rsidP="00E2639A">
            <w:pPr>
              <w:rPr>
                <w:rFonts w:eastAsiaTheme="minorHAnsi"/>
                <w:lang w:eastAsia="en-US"/>
              </w:rPr>
            </w:pPr>
            <w:r>
              <w:rPr>
                <w:sz w:val="20"/>
              </w:rPr>
              <w:t>Izvještavanje župana ZG</w:t>
            </w:r>
            <w:r w:rsidR="00E2639A" w:rsidRPr="00970CF5">
              <w:rPr>
                <w:sz w:val="20"/>
              </w:rPr>
              <w:t>Ž  i predlaganje aktiviranja Povjerenstva za procjenu štete od elementarnih nepogoda na ugroženim područjima.</w:t>
            </w:r>
          </w:p>
        </w:tc>
      </w:tr>
      <w:tr w:rsidR="00E2639A" w14:paraId="20E84D1C" w14:textId="77777777" w:rsidTr="00E2639A">
        <w:tc>
          <w:tcPr>
            <w:tcW w:w="743" w:type="dxa"/>
          </w:tcPr>
          <w:p w14:paraId="0608D533"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2.</w:t>
            </w:r>
          </w:p>
        </w:tc>
        <w:tc>
          <w:tcPr>
            <w:tcW w:w="8319" w:type="dxa"/>
          </w:tcPr>
          <w:p w14:paraId="1BE7A66C" w14:textId="77777777" w:rsidR="00E2639A" w:rsidRDefault="00E2639A" w:rsidP="00E2639A">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503120">
              <w:rPr>
                <w:sz w:val="20"/>
                <w:szCs w:val="20"/>
              </w:rPr>
              <w:t xml:space="preserve"> </w:t>
            </w:r>
            <w:r w:rsidRPr="00EF3CF5">
              <w:rPr>
                <w:sz w:val="20"/>
                <w:szCs w:val="20"/>
              </w:rPr>
              <w:t>16/19)</w:t>
            </w:r>
          </w:p>
        </w:tc>
      </w:tr>
      <w:tr w:rsidR="00E2639A" w14:paraId="70C11C00" w14:textId="77777777" w:rsidTr="00E2639A">
        <w:tc>
          <w:tcPr>
            <w:tcW w:w="743" w:type="dxa"/>
          </w:tcPr>
          <w:p w14:paraId="0AE2F6C7"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3.</w:t>
            </w:r>
          </w:p>
        </w:tc>
        <w:tc>
          <w:tcPr>
            <w:tcW w:w="8319" w:type="dxa"/>
          </w:tcPr>
          <w:p w14:paraId="4021EE55" w14:textId="77777777" w:rsidR="00E2639A" w:rsidRPr="00556FC2" w:rsidRDefault="00E2639A" w:rsidP="00E2639A">
            <w:pPr>
              <w:rPr>
                <w:color w:val="FF0000"/>
                <w:sz w:val="20"/>
                <w:szCs w:val="20"/>
              </w:rPr>
            </w:pPr>
            <w:r w:rsidRPr="00970CF5">
              <w:rPr>
                <w:sz w:val="20"/>
                <w:szCs w:val="20"/>
              </w:rPr>
              <w:t>Pozivan</w:t>
            </w:r>
            <w:r>
              <w:rPr>
                <w:sz w:val="20"/>
                <w:szCs w:val="20"/>
              </w:rPr>
              <w:t xml:space="preserve">je Stožera CZ </w:t>
            </w:r>
          </w:p>
        </w:tc>
      </w:tr>
      <w:tr w:rsidR="00E2639A" w14:paraId="185FE44D" w14:textId="77777777" w:rsidTr="00E2639A">
        <w:tc>
          <w:tcPr>
            <w:tcW w:w="743" w:type="dxa"/>
          </w:tcPr>
          <w:p w14:paraId="3B5C2622"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4.</w:t>
            </w:r>
          </w:p>
        </w:tc>
        <w:tc>
          <w:tcPr>
            <w:tcW w:w="8319" w:type="dxa"/>
          </w:tcPr>
          <w:p w14:paraId="592FC330" w14:textId="77777777" w:rsidR="00E2639A" w:rsidRDefault="00E2639A" w:rsidP="00E2639A">
            <w:pPr>
              <w:rPr>
                <w:rFonts w:eastAsiaTheme="minorHAnsi"/>
                <w:lang w:eastAsia="en-US"/>
              </w:rPr>
            </w:pPr>
            <w:r w:rsidRPr="00BE0C1A">
              <w:rPr>
                <w:sz w:val="20"/>
                <w:szCs w:val="20"/>
              </w:rPr>
              <w:t>Prikupljanje  informacija o prohodnosti prometnica.</w:t>
            </w:r>
          </w:p>
        </w:tc>
      </w:tr>
      <w:tr w:rsidR="00E2639A" w14:paraId="5DC8E327" w14:textId="77777777" w:rsidTr="00E2639A">
        <w:tc>
          <w:tcPr>
            <w:tcW w:w="743" w:type="dxa"/>
          </w:tcPr>
          <w:p w14:paraId="31C62BF9"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5.</w:t>
            </w:r>
          </w:p>
        </w:tc>
        <w:tc>
          <w:tcPr>
            <w:tcW w:w="8319" w:type="dxa"/>
          </w:tcPr>
          <w:p w14:paraId="1A91CCAC" w14:textId="77777777" w:rsidR="00EB1E8D" w:rsidRDefault="00EB1E8D" w:rsidP="00EB1E8D">
            <w:pPr>
              <w:pStyle w:val="Bezproreda"/>
              <w:rPr>
                <w:sz w:val="20"/>
                <w:szCs w:val="20"/>
              </w:rPr>
            </w:pPr>
            <w:r w:rsidRPr="00BE0C1A">
              <w:rPr>
                <w:sz w:val="20"/>
                <w:szCs w:val="20"/>
              </w:rPr>
              <w:t xml:space="preserve">Prikupljanje </w:t>
            </w:r>
            <w:r w:rsidRPr="00B44147">
              <w:rPr>
                <w:sz w:val="20"/>
                <w:szCs w:val="20"/>
              </w:rPr>
              <w:t>informacija o funkcioniranju sustava</w:t>
            </w:r>
            <w:r>
              <w:rPr>
                <w:sz w:val="20"/>
                <w:szCs w:val="20"/>
              </w:rPr>
              <w:t>:</w:t>
            </w:r>
          </w:p>
          <w:p w14:paraId="66659476" w14:textId="77777777" w:rsidR="00E2639A" w:rsidRPr="00EB1E8D" w:rsidRDefault="00EB1E8D" w:rsidP="00305231">
            <w:pPr>
              <w:pStyle w:val="Bezproreda"/>
              <w:numPr>
                <w:ilvl w:val="0"/>
                <w:numId w:val="10"/>
              </w:numPr>
              <w:rPr>
                <w:sz w:val="20"/>
                <w:szCs w:val="20"/>
              </w:rPr>
            </w:pPr>
            <w:r w:rsidRPr="00EB1E8D">
              <w:rPr>
                <w:sz w:val="20"/>
                <w:szCs w:val="20"/>
              </w:rPr>
              <w:t>za elektroopskrbu</w:t>
            </w:r>
          </w:p>
          <w:p w14:paraId="61FD52A0" w14:textId="77777777" w:rsidR="00EB1E8D" w:rsidRPr="00EB1E8D" w:rsidRDefault="00EB1E8D" w:rsidP="00305231">
            <w:pPr>
              <w:pStyle w:val="Bezproreda"/>
              <w:numPr>
                <w:ilvl w:val="0"/>
                <w:numId w:val="10"/>
              </w:numPr>
              <w:rPr>
                <w:rFonts w:eastAsiaTheme="minorHAnsi"/>
                <w:sz w:val="20"/>
                <w:szCs w:val="20"/>
              </w:rPr>
            </w:pPr>
            <w:r w:rsidRPr="00EB1E8D">
              <w:rPr>
                <w:rFonts w:eastAsiaTheme="minorHAnsi"/>
                <w:sz w:val="20"/>
                <w:szCs w:val="20"/>
              </w:rPr>
              <w:t>za telekomunikaciju</w:t>
            </w:r>
          </w:p>
          <w:p w14:paraId="4E57A335" w14:textId="77777777" w:rsidR="00EB1E8D" w:rsidRPr="00EB1E8D" w:rsidRDefault="00EB1E8D" w:rsidP="00305231">
            <w:pPr>
              <w:pStyle w:val="Bezproreda"/>
              <w:numPr>
                <w:ilvl w:val="0"/>
                <w:numId w:val="10"/>
              </w:numPr>
              <w:rPr>
                <w:rFonts w:eastAsiaTheme="minorHAnsi"/>
                <w:sz w:val="20"/>
                <w:szCs w:val="20"/>
              </w:rPr>
            </w:pPr>
            <w:r w:rsidRPr="00EB1E8D">
              <w:rPr>
                <w:rFonts w:eastAsiaTheme="minorHAnsi"/>
                <w:sz w:val="20"/>
                <w:szCs w:val="20"/>
              </w:rPr>
              <w:t>za vodoopskrbu</w:t>
            </w:r>
          </w:p>
          <w:p w14:paraId="131D155A" w14:textId="77777777" w:rsidR="00EB1E8D" w:rsidRPr="00F936BA" w:rsidRDefault="00EB1E8D" w:rsidP="00305231">
            <w:pPr>
              <w:pStyle w:val="Bezproreda"/>
              <w:numPr>
                <w:ilvl w:val="0"/>
                <w:numId w:val="10"/>
              </w:numPr>
              <w:rPr>
                <w:rFonts w:eastAsiaTheme="minorHAnsi"/>
                <w:lang w:eastAsia="en-US"/>
              </w:rPr>
            </w:pPr>
            <w:r w:rsidRPr="00EB1E8D">
              <w:rPr>
                <w:sz w:val="20"/>
                <w:szCs w:val="20"/>
              </w:rPr>
              <w:t>o stanju društvenih i stambenih objekata na prostoru.</w:t>
            </w:r>
          </w:p>
        </w:tc>
      </w:tr>
      <w:tr w:rsidR="00E2639A" w14:paraId="1D52E233" w14:textId="77777777" w:rsidTr="00E2639A">
        <w:tc>
          <w:tcPr>
            <w:tcW w:w="743" w:type="dxa"/>
          </w:tcPr>
          <w:p w14:paraId="7EBF379D"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6.</w:t>
            </w:r>
          </w:p>
        </w:tc>
        <w:tc>
          <w:tcPr>
            <w:tcW w:w="8319" w:type="dxa"/>
          </w:tcPr>
          <w:p w14:paraId="08C58A2F" w14:textId="77777777" w:rsidR="00E2639A" w:rsidRDefault="00E2639A" w:rsidP="00E2639A">
            <w:pPr>
              <w:rPr>
                <w:rFonts w:eastAsiaTheme="minorHAnsi"/>
                <w:lang w:eastAsia="en-US"/>
              </w:rPr>
            </w:pPr>
            <w:r>
              <w:rPr>
                <w:sz w:val="20"/>
                <w:szCs w:val="20"/>
              </w:rPr>
              <w:t xml:space="preserve">Aktiviranje </w:t>
            </w:r>
            <w:r w:rsidR="00556FC2">
              <w:rPr>
                <w:sz w:val="20"/>
                <w:szCs w:val="20"/>
              </w:rPr>
              <w:t xml:space="preserve"> </w:t>
            </w:r>
            <w:r w:rsidRPr="00BE0C1A">
              <w:rPr>
                <w:sz w:val="20"/>
                <w:szCs w:val="20"/>
              </w:rPr>
              <w:t>DVD-a</w:t>
            </w:r>
            <w:r w:rsidR="0042712D">
              <w:rPr>
                <w:sz w:val="20"/>
                <w:szCs w:val="20"/>
              </w:rPr>
              <w:t xml:space="preserve"> sa područja Grada</w:t>
            </w:r>
          </w:p>
        </w:tc>
      </w:tr>
      <w:tr w:rsidR="00E2639A" w14:paraId="78670969" w14:textId="77777777" w:rsidTr="00E2639A">
        <w:tc>
          <w:tcPr>
            <w:tcW w:w="743" w:type="dxa"/>
          </w:tcPr>
          <w:p w14:paraId="0FBC900D"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7.</w:t>
            </w:r>
          </w:p>
        </w:tc>
        <w:tc>
          <w:tcPr>
            <w:tcW w:w="8319" w:type="dxa"/>
          </w:tcPr>
          <w:p w14:paraId="4FEF0E2D" w14:textId="77777777" w:rsidR="00EB1E8D" w:rsidRPr="00A94B7B" w:rsidRDefault="00EB1E8D" w:rsidP="00EB1E8D">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w:t>
            </w:r>
            <w:r>
              <w:rPr>
                <w:sz w:val="20"/>
                <w:szCs w:val="20"/>
              </w:rPr>
              <w:t xml:space="preserve"> </w:t>
            </w:r>
            <w:r w:rsidR="00556FC2">
              <w:rPr>
                <w:sz w:val="20"/>
                <w:szCs w:val="20"/>
              </w:rPr>
              <w:t>Grada</w:t>
            </w:r>
            <w:r>
              <w:rPr>
                <w:sz w:val="20"/>
                <w:szCs w:val="20"/>
              </w:rPr>
              <w:t xml:space="preserve"> </w:t>
            </w:r>
            <w:r w:rsidRPr="00970CF5">
              <w:rPr>
                <w:sz w:val="20"/>
                <w:szCs w:val="20"/>
              </w:rPr>
              <w:t xml:space="preserve"> sljedećim prioritetom:</w:t>
            </w:r>
          </w:p>
          <w:p w14:paraId="20FFAAD1" w14:textId="77777777" w:rsidR="00556FC2" w:rsidRPr="00BE657A" w:rsidRDefault="00556FC2" w:rsidP="00305231">
            <w:pPr>
              <w:pStyle w:val="Odlomakpopisa"/>
              <w:numPr>
                <w:ilvl w:val="0"/>
                <w:numId w:val="20"/>
              </w:numPr>
              <w:rPr>
                <w:color w:val="000000"/>
                <w:sz w:val="18"/>
                <w:szCs w:val="20"/>
              </w:rPr>
            </w:pPr>
            <w:r w:rsidRPr="00E941CB">
              <w:rPr>
                <w:color w:val="000000"/>
                <w:sz w:val="18"/>
                <w:szCs w:val="20"/>
              </w:rPr>
              <w:t xml:space="preserve">Državne ceste </w:t>
            </w:r>
          </w:p>
          <w:p w14:paraId="0B48DEEF" w14:textId="77777777" w:rsidR="00556FC2" w:rsidRDefault="00556FC2" w:rsidP="00305231">
            <w:pPr>
              <w:pStyle w:val="Odlomakpopisa"/>
              <w:numPr>
                <w:ilvl w:val="0"/>
                <w:numId w:val="20"/>
              </w:numPr>
              <w:rPr>
                <w:color w:val="000000"/>
                <w:sz w:val="18"/>
                <w:szCs w:val="20"/>
              </w:rPr>
            </w:pPr>
            <w:r w:rsidRPr="00E941CB">
              <w:rPr>
                <w:color w:val="000000"/>
                <w:sz w:val="18"/>
                <w:szCs w:val="20"/>
              </w:rPr>
              <w:t xml:space="preserve">Županijske ceste </w:t>
            </w:r>
          </w:p>
          <w:p w14:paraId="059D237C" w14:textId="77777777" w:rsidR="00E2639A" w:rsidRPr="00503120" w:rsidRDefault="00556FC2" w:rsidP="00E03037">
            <w:pPr>
              <w:pStyle w:val="Odlomakpopisa"/>
              <w:numPr>
                <w:ilvl w:val="0"/>
                <w:numId w:val="20"/>
              </w:numPr>
              <w:rPr>
                <w:sz w:val="18"/>
                <w:szCs w:val="20"/>
              </w:rPr>
            </w:pPr>
            <w:r w:rsidRPr="00B15FB6">
              <w:rPr>
                <w:color w:val="000000"/>
                <w:sz w:val="18"/>
                <w:szCs w:val="18"/>
              </w:rPr>
              <w:t xml:space="preserve">Lokalne ceste </w:t>
            </w:r>
          </w:p>
        </w:tc>
      </w:tr>
      <w:tr w:rsidR="00E2639A" w14:paraId="40CB9117" w14:textId="77777777" w:rsidTr="00E2639A">
        <w:tc>
          <w:tcPr>
            <w:tcW w:w="743" w:type="dxa"/>
          </w:tcPr>
          <w:p w14:paraId="23E0F848"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8.</w:t>
            </w:r>
          </w:p>
        </w:tc>
        <w:tc>
          <w:tcPr>
            <w:tcW w:w="8319" w:type="dxa"/>
          </w:tcPr>
          <w:p w14:paraId="08A1B4CE" w14:textId="77777777" w:rsidR="00EB1E8D" w:rsidRPr="00BE0C1A" w:rsidRDefault="00EB1E8D" w:rsidP="00EB1E8D">
            <w:pPr>
              <w:rPr>
                <w:sz w:val="20"/>
                <w:szCs w:val="20"/>
              </w:rPr>
            </w:pPr>
            <w:r w:rsidRPr="00BE0C1A">
              <w:rPr>
                <w:sz w:val="20"/>
                <w:szCs w:val="20"/>
              </w:rPr>
              <w:t xml:space="preserve">Utvrđivanje redoslijeda u smislu stavljanja u potpunu funkciju </w:t>
            </w:r>
            <w:r w:rsidRPr="002546FD">
              <w:rPr>
                <w:b/>
                <w:sz w:val="20"/>
                <w:szCs w:val="20"/>
              </w:rPr>
              <w:t>opskrbu električnom energijom</w:t>
            </w:r>
            <w:r>
              <w:rPr>
                <w:sz w:val="20"/>
                <w:szCs w:val="20"/>
              </w:rPr>
              <w:t xml:space="preserve">, </w:t>
            </w:r>
            <w:r w:rsidRPr="00EB1E8D">
              <w:rPr>
                <w:b/>
                <w:sz w:val="20"/>
                <w:szCs w:val="20"/>
              </w:rPr>
              <w:t>grijanjem i telekomunikacijom</w:t>
            </w:r>
            <w:r>
              <w:rPr>
                <w:sz w:val="20"/>
                <w:szCs w:val="20"/>
              </w:rPr>
              <w:t xml:space="preserve"> </w:t>
            </w:r>
            <w:r w:rsidRPr="00BE0C1A">
              <w:rPr>
                <w:sz w:val="20"/>
                <w:szCs w:val="20"/>
              </w:rPr>
              <w:t>sljedećim prioritetom:</w:t>
            </w:r>
          </w:p>
          <w:p w14:paraId="3EA203B9" w14:textId="77777777" w:rsidR="00EB1E8D" w:rsidRPr="00BE0C1A" w:rsidRDefault="00EB1E8D" w:rsidP="00305231">
            <w:pPr>
              <w:pStyle w:val="Odlomakpopisa"/>
              <w:numPr>
                <w:ilvl w:val="0"/>
                <w:numId w:val="11"/>
              </w:numPr>
              <w:rPr>
                <w:sz w:val="20"/>
                <w:szCs w:val="20"/>
              </w:rPr>
            </w:pPr>
            <w:r w:rsidRPr="00BE0C1A">
              <w:rPr>
                <w:sz w:val="20"/>
                <w:szCs w:val="20"/>
              </w:rPr>
              <w:t>vodoopskrbni sustav</w:t>
            </w:r>
          </w:p>
          <w:p w14:paraId="6875B595" w14:textId="77777777" w:rsidR="00EB1E8D" w:rsidRPr="00BE0C1A" w:rsidRDefault="00EB1E8D" w:rsidP="00305231">
            <w:pPr>
              <w:pStyle w:val="Odlomakpopisa"/>
              <w:numPr>
                <w:ilvl w:val="0"/>
                <w:numId w:val="11"/>
              </w:numPr>
              <w:rPr>
                <w:sz w:val="20"/>
                <w:szCs w:val="20"/>
              </w:rPr>
            </w:pPr>
            <w:r w:rsidRPr="00BE0C1A">
              <w:rPr>
                <w:sz w:val="20"/>
                <w:szCs w:val="20"/>
              </w:rPr>
              <w:t xml:space="preserve">zgrada </w:t>
            </w:r>
            <w:r w:rsidR="00AE4226">
              <w:rPr>
                <w:sz w:val="20"/>
                <w:szCs w:val="20"/>
              </w:rPr>
              <w:t>Grada</w:t>
            </w:r>
          </w:p>
          <w:p w14:paraId="06C40C1E" w14:textId="77777777" w:rsidR="00EB1E8D" w:rsidRPr="00BE0C1A" w:rsidRDefault="00EB1E8D" w:rsidP="00305231">
            <w:pPr>
              <w:pStyle w:val="Odlomakpopisa"/>
              <w:numPr>
                <w:ilvl w:val="0"/>
                <w:numId w:val="11"/>
              </w:numPr>
              <w:rPr>
                <w:sz w:val="20"/>
                <w:szCs w:val="20"/>
              </w:rPr>
            </w:pPr>
            <w:r w:rsidRPr="00BE0C1A">
              <w:rPr>
                <w:sz w:val="20"/>
                <w:szCs w:val="20"/>
              </w:rPr>
              <w:t>pošta</w:t>
            </w:r>
          </w:p>
          <w:p w14:paraId="2A119F76" w14:textId="77777777" w:rsidR="00EB1E8D" w:rsidRPr="00BE0C1A" w:rsidRDefault="00EB1E8D" w:rsidP="00305231">
            <w:pPr>
              <w:pStyle w:val="Odlomakpopisa"/>
              <w:numPr>
                <w:ilvl w:val="0"/>
                <w:numId w:val="11"/>
              </w:numPr>
              <w:rPr>
                <w:sz w:val="20"/>
                <w:szCs w:val="20"/>
              </w:rPr>
            </w:pPr>
            <w:r w:rsidRPr="00BE0C1A">
              <w:rPr>
                <w:sz w:val="20"/>
                <w:szCs w:val="20"/>
              </w:rPr>
              <w:t>škole</w:t>
            </w:r>
          </w:p>
          <w:p w14:paraId="011F2D11" w14:textId="77777777" w:rsidR="00EB1E8D" w:rsidRPr="00BE0C1A" w:rsidRDefault="00EB1E8D" w:rsidP="00305231">
            <w:pPr>
              <w:pStyle w:val="Odlomakpopisa"/>
              <w:numPr>
                <w:ilvl w:val="0"/>
                <w:numId w:val="11"/>
              </w:numPr>
              <w:rPr>
                <w:sz w:val="20"/>
                <w:szCs w:val="20"/>
              </w:rPr>
            </w:pPr>
            <w:r w:rsidRPr="00BE0C1A">
              <w:rPr>
                <w:sz w:val="20"/>
                <w:szCs w:val="20"/>
              </w:rPr>
              <w:t>zdravstvene ustanove</w:t>
            </w:r>
          </w:p>
          <w:p w14:paraId="24108552" w14:textId="77777777" w:rsidR="00EB1E8D" w:rsidRPr="00BE0C1A" w:rsidRDefault="00EB1E8D" w:rsidP="00305231">
            <w:pPr>
              <w:pStyle w:val="Odlomakpopisa"/>
              <w:numPr>
                <w:ilvl w:val="0"/>
                <w:numId w:val="11"/>
              </w:numPr>
              <w:rPr>
                <w:sz w:val="20"/>
                <w:szCs w:val="20"/>
              </w:rPr>
            </w:pPr>
            <w:r>
              <w:rPr>
                <w:sz w:val="20"/>
                <w:szCs w:val="20"/>
              </w:rPr>
              <w:t>trgovine</w:t>
            </w:r>
          </w:p>
          <w:p w14:paraId="28D771B5" w14:textId="77777777" w:rsidR="00EB1E8D" w:rsidRPr="00BE0C1A" w:rsidRDefault="00EB1E8D" w:rsidP="00305231">
            <w:pPr>
              <w:pStyle w:val="Odlomakpopisa"/>
              <w:numPr>
                <w:ilvl w:val="0"/>
                <w:numId w:val="11"/>
              </w:numPr>
              <w:rPr>
                <w:sz w:val="20"/>
                <w:szCs w:val="20"/>
              </w:rPr>
            </w:pPr>
            <w:r w:rsidRPr="00BE0C1A">
              <w:rPr>
                <w:sz w:val="20"/>
                <w:szCs w:val="20"/>
              </w:rPr>
              <w:t>objekti za pripremu hrane</w:t>
            </w:r>
          </w:p>
          <w:p w14:paraId="6C3206B4" w14:textId="77777777" w:rsidR="00EB1E8D" w:rsidRPr="002D1A34" w:rsidRDefault="00EB1E8D" w:rsidP="00305231">
            <w:pPr>
              <w:pStyle w:val="Odlomakpopisa"/>
              <w:numPr>
                <w:ilvl w:val="0"/>
                <w:numId w:val="11"/>
              </w:numPr>
              <w:rPr>
                <w:color w:val="000000"/>
                <w:sz w:val="20"/>
                <w:szCs w:val="20"/>
              </w:rPr>
            </w:pPr>
            <w:r w:rsidRPr="002D1A34">
              <w:rPr>
                <w:color w:val="000000"/>
                <w:sz w:val="20"/>
                <w:szCs w:val="20"/>
              </w:rPr>
              <w:t>vatrogasni i društveni domovi</w:t>
            </w:r>
          </w:p>
          <w:p w14:paraId="563816B2" w14:textId="77777777" w:rsidR="00E2639A" w:rsidRPr="00B15FB6" w:rsidRDefault="00EB1E8D" w:rsidP="00EB1E8D">
            <w:pPr>
              <w:pStyle w:val="Odlomakpopisa"/>
              <w:rPr>
                <w:color w:val="000000"/>
                <w:sz w:val="18"/>
                <w:szCs w:val="20"/>
              </w:rPr>
            </w:pPr>
            <w:r w:rsidRPr="00BE0C1A">
              <w:rPr>
                <w:sz w:val="20"/>
                <w:szCs w:val="20"/>
              </w:rPr>
              <w:t>ostali korisnici</w:t>
            </w:r>
          </w:p>
        </w:tc>
      </w:tr>
      <w:tr w:rsidR="00E2639A" w14:paraId="06133C30" w14:textId="77777777" w:rsidTr="00E2639A">
        <w:tc>
          <w:tcPr>
            <w:tcW w:w="743" w:type="dxa"/>
          </w:tcPr>
          <w:p w14:paraId="5C8A04CF"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10.</w:t>
            </w:r>
          </w:p>
        </w:tc>
        <w:tc>
          <w:tcPr>
            <w:tcW w:w="8319" w:type="dxa"/>
          </w:tcPr>
          <w:p w14:paraId="35E750CB" w14:textId="77777777" w:rsidR="00E2639A" w:rsidRDefault="00EB1E8D" w:rsidP="00E2639A">
            <w:pPr>
              <w:rPr>
                <w:rFonts w:eastAsiaTheme="minorHAnsi"/>
                <w:lang w:eastAsia="en-US"/>
              </w:rPr>
            </w:pPr>
            <w:r>
              <w:rPr>
                <w:sz w:val="20"/>
                <w:szCs w:val="20"/>
              </w:rPr>
              <w:t>U koordinaciji sa Stožerom CZ izvršiti pozivanje pravnih osoba iz Odluke o pravnim osobama od interesa za sustav CZ koje posjeduju mehanizaciju kako bi pomogli u što bržem čišćenju prometnica ovlaštenom koncesionaru i doveli do normalnog funkcioniranja zajednice.</w:t>
            </w:r>
          </w:p>
        </w:tc>
      </w:tr>
      <w:tr w:rsidR="00E2639A" w14:paraId="43FEE2CB" w14:textId="77777777" w:rsidTr="00E2639A">
        <w:tc>
          <w:tcPr>
            <w:tcW w:w="743" w:type="dxa"/>
          </w:tcPr>
          <w:p w14:paraId="2AF8B902"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12.</w:t>
            </w:r>
          </w:p>
        </w:tc>
        <w:tc>
          <w:tcPr>
            <w:tcW w:w="8319" w:type="dxa"/>
          </w:tcPr>
          <w:p w14:paraId="22DE44B7" w14:textId="77777777" w:rsidR="00E2639A" w:rsidRDefault="00E2639A" w:rsidP="00E2639A">
            <w:pPr>
              <w:rPr>
                <w:rFonts w:eastAsiaTheme="minorHAnsi"/>
                <w:lang w:eastAsia="en-US"/>
              </w:rPr>
            </w:pPr>
            <w:r w:rsidRPr="00970CF5">
              <w:rPr>
                <w:sz w:val="20"/>
                <w:szCs w:val="20"/>
              </w:rPr>
              <w:t>Povjerenstvo nastavlja aktivnosti na popisu i procjeni štete sukladno Zakonu</w:t>
            </w:r>
            <w:r w:rsidR="00EB1E8D">
              <w:rPr>
                <w:sz w:val="20"/>
                <w:szCs w:val="20"/>
              </w:rPr>
              <w:t xml:space="preserve"> te o rezu</w:t>
            </w:r>
            <w:r w:rsidR="0042712D">
              <w:rPr>
                <w:sz w:val="20"/>
                <w:szCs w:val="20"/>
              </w:rPr>
              <w:t>ltatima izvješćuje ZG</w:t>
            </w:r>
            <w:r w:rsidR="00EB1E8D">
              <w:rPr>
                <w:sz w:val="20"/>
                <w:szCs w:val="20"/>
              </w:rPr>
              <w:t>Ž.</w:t>
            </w:r>
          </w:p>
        </w:tc>
      </w:tr>
    </w:tbl>
    <w:p w14:paraId="244F5612" w14:textId="77777777" w:rsidR="00E2639A" w:rsidRDefault="00E2639A" w:rsidP="00E2639A">
      <w:pPr>
        <w:jc w:val="both"/>
        <w:rPr>
          <w:rFonts w:eastAsiaTheme="minorHAnsi"/>
          <w:lang w:eastAsia="en-US"/>
        </w:rPr>
      </w:pPr>
    </w:p>
    <w:p w14:paraId="12A5BF97" w14:textId="77777777" w:rsidR="008D479F" w:rsidRPr="00B15FB6" w:rsidRDefault="008D479F" w:rsidP="00B15FB6">
      <w:pPr>
        <w:rPr>
          <w:rFonts w:eastAsiaTheme="minorHAnsi"/>
          <w:lang w:eastAsia="en-US"/>
        </w:rPr>
      </w:pPr>
    </w:p>
    <w:p w14:paraId="7BB3CF88" w14:textId="77777777" w:rsidR="00E36E7F" w:rsidRPr="003126AA" w:rsidRDefault="00EB1E8D" w:rsidP="003126AA">
      <w:pPr>
        <w:pStyle w:val="Naslov3"/>
        <w:numPr>
          <w:ilvl w:val="2"/>
          <w:numId w:val="1"/>
        </w:numPr>
        <w:ind w:left="1134" w:hanging="567"/>
        <w:rPr>
          <w:rFonts w:eastAsiaTheme="minorHAnsi"/>
          <w:lang w:eastAsia="en-US"/>
        </w:rPr>
      </w:pPr>
      <w:r>
        <w:rPr>
          <w:rFonts w:eastAsiaTheme="minorHAnsi"/>
          <w:lang w:eastAsia="en-US"/>
        </w:rPr>
        <w:t xml:space="preserve"> </w:t>
      </w:r>
      <w:bookmarkStart w:id="12" w:name="_Toc8809167"/>
      <w:r w:rsidR="00E36E7F">
        <w:rPr>
          <w:rFonts w:eastAsiaTheme="minorHAnsi"/>
          <w:lang w:eastAsia="en-US"/>
        </w:rPr>
        <w:t>POLEDICE</w:t>
      </w:r>
      <w:bookmarkEnd w:id="12"/>
    </w:p>
    <w:p w14:paraId="3C2D7FC7" w14:textId="77777777" w:rsidR="00EB1E8D" w:rsidRPr="00A9433E" w:rsidRDefault="00EB1E8D" w:rsidP="00EB1E8D">
      <w:pPr>
        <w:jc w:val="both"/>
        <w:rPr>
          <w:color w:val="000000"/>
          <w:lang w:val="en-AU" w:eastAsia="en-US"/>
        </w:rPr>
      </w:pPr>
      <w:proofErr w:type="spellStart"/>
      <w:r w:rsidRPr="00A9433E">
        <w:rPr>
          <w:color w:val="000000"/>
          <w:lang w:val="en-AU" w:eastAsia="en-US"/>
        </w:rPr>
        <w:t>Pojava</w:t>
      </w:r>
      <w:proofErr w:type="spellEnd"/>
      <w:r w:rsidRPr="00A9433E">
        <w:rPr>
          <w:color w:val="000000"/>
          <w:lang w:val="en-AU" w:eastAsia="en-US"/>
        </w:rPr>
        <w:t xml:space="preserve"> </w:t>
      </w:r>
      <w:proofErr w:type="spellStart"/>
      <w:r w:rsidRPr="00A9433E">
        <w:rPr>
          <w:color w:val="000000"/>
          <w:lang w:val="en-AU" w:eastAsia="en-US"/>
        </w:rPr>
        <w:t>zaleđenih</w:t>
      </w:r>
      <w:proofErr w:type="spellEnd"/>
      <w:r w:rsidRPr="00A9433E">
        <w:rPr>
          <w:color w:val="000000"/>
          <w:lang w:val="en-AU" w:eastAsia="en-US"/>
        </w:rPr>
        <w:t xml:space="preserve"> </w:t>
      </w:r>
      <w:proofErr w:type="spellStart"/>
      <w:r w:rsidRPr="00A9433E">
        <w:rPr>
          <w:color w:val="000000"/>
          <w:lang w:val="en-AU" w:eastAsia="en-US"/>
        </w:rPr>
        <w:t>kolnika</w:t>
      </w:r>
      <w:proofErr w:type="spellEnd"/>
      <w:r w:rsidRPr="00A9433E">
        <w:rPr>
          <w:color w:val="000000"/>
          <w:lang w:val="en-AU" w:eastAsia="en-US"/>
        </w:rPr>
        <w:t xml:space="preserve"> </w:t>
      </w:r>
      <w:proofErr w:type="spellStart"/>
      <w:r w:rsidRPr="00A9433E">
        <w:rPr>
          <w:color w:val="000000"/>
          <w:lang w:val="en-AU" w:eastAsia="en-US"/>
        </w:rPr>
        <w:t>može</w:t>
      </w:r>
      <w:proofErr w:type="spellEnd"/>
      <w:r w:rsidRPr="00A9433E">
        <w:rPr>
          <w:color w:val="000000"/>
          <w:lang w:val="en-AU" w:eastAsia="en-US"/>
        </w:rPr>
        <w:t xml:space="preserve"> </w:t>
      </w:r>
      <w:proofErr w:type="spellStart"/>
      <w:r w:rsidRPr="00A9433E">
        <w:rPr>
          <w:color w:val="000000"/>
          <w:lang w:val="en-AU" w:eastAsia="en-US"/>
        </w:rPr>
        <w:t>biti</w:t>
      </w:r>
      <w:proofErr w:type="spellEnd"/>
      <w:r w:rsidRPr="00A9433E">
        <w:rPr>
          <w:color w:val="000000"/>
          <w:lang w:val="en-AU" w:eastAsia="en-US"/>
        </w:rPr>
        <w:t xml:space="preserve"> </w:t>
      </w:r>
      <w:proofErr w:type="spellStart"/>
      <w:r w:rsidRPr="00A9433E">
        <w:rPr>
          <w:color w:val="000000"/>
          <w:lang w:val="en-AU" w:eastAsia="en-US"/>
        </w:rPr>
        <w:t>uzrokovana</w:t>
      </w:r>
      <w:proofErr w:type="spellEnd"/>
      <w:r w:rsidRPr="00A9433E">
        <w:rPr>
          <w:color w:val="000000"/>
          <w:lang w:val="en-AU" w:eastAsia="en-US"/>
        </w:rPr>
        <w:t xml:space="preserve"> </w:t>
      </w:r>
      <w:proofErr w:type="spellStart"/>
      <w:r w:rsidRPr="00A9433E">
        <w:rPr>
          <w:color w:val="000000"/>
          <w:lang w:val="en-AU" w:eastAsia="en-US"/>
        </w:rPr>
        <w:t>meteorološkim</w:t>
      </w:r>
      <w:proofErr w:type="spellEnd"/>
      <w:r w:rsidRPr="00A9433E">
        <w:rPr>
          <w:color w:val="000000"/>
          <w:lang w:val="en-AU" w:eastAsia="en-US"/>
        </w:rPr>
        <w:t xml:space="preserve"> </w:t>
      </w:r>
      <w:proofErr w:type="spellStart"/>
      <w:r w:rsidRPr="00A9433E">
        <w:rPr>
          <w:color w:val="000000"/>
          <w:lang w:val="en-AU" w:eastAsia="en-US"/>
        </w:rPr>
        <w:t>pojavama</w:t>
      </w:r>
      <w:proofErr w:type="spellEnd"/>
      <w:r w:rsidRPr="00A9433E">
        <w:rPr>
          <w:color w:val="000000"/>
          <w:lang w:val="en-AU" w:eastAsia="en-US"/>
        </w:rPr>
        <w:t xml:space="preserve"> </w:t>
      </w:r>
      <w:proofErr w:type="spellStart"/>
      <w:r w:rsidRPr="00A9433E">
        <w:rPr>
          <w:color w:val="000000"/>
          <w:lang w:val="en-AU" w:eastAsia="en-US"/>
        </w:rPr>
        <w:t>ledene</w:t>
      </w:r>
      <w:proofErr w:type="spellEnd"/>
      <w:r w:rsidRPr="00A9433E">
        <w:rPr>
          <w:color w:val="000000"/>
          <w:lang w:val="en-AU" w:eastAsia="en-US"/>
        </w:rPr>
        <w:t xml:space="preserve"> </w:t>
      </w:r>
      <w:proofErr w:type="spellStart"/>
      <w:r w:rsidRPr="00A9433E">
        <w:rPr>
          <w:color w:val="000000"/>
          <w:lang w:val="en-AU" w:eastAsia="en-US"/>
        </w:rPr>
        <w:t>kiše</w:t>
      </w:r>
      <w:proofErr w:type="spellEnd"/>
      <w:r w:rsidRPr="00A9433E">
        <w:rPr>
          <w:color w:val="000000"/>
          <w:lang w:val="en-AU" w:eastAsia="en-US"/>
        </w:rPr>
        <w:t xml:space="preserve">, </w:t>
      </w:r>
      <w:proofErr w:type="spellStart"/>
      <w:r w:rsidRPr="00A9433E">
        <w:rPr>
          <w:color w:val="000000"/>
          <w:lang w:val="en-AU" w:eastAsia="en-US"/>
        </w:rPr>
        <w:t>poledice</w:t>
      </w:r>
      <w:proofErr w:type="spellEnd"/>
      <w:r w:rsidRPr="00A9433E">
        <w:rPr>
          <w:color w:val="000000"/>
          <w:lang w:val="en-AU" w:eastAsia="en-US"/>
        </w:rPr>
        <w:t xml:space="preserve"> i </w:t>
      </w:r>
      <w:proofErr w:type="spellStart"/>
      <w:r w:rsidRPr="00A9433E">
        <w:rPr>
          <w:color w:val="000000"/>
          <w:lang w:val="en-AU" w:eastAsia="en-US"/>
        </w:rPr>
        <w:t>površinskog</w:t>
      </w:r>
      <w:proofErr w:type="spellEnd"/>
      <w:r w:rsidRPr="00A9433E">
        <w:rPr>
          <w:color w:val="000000"/>
          <w:lang w:val="en-AU" w:eastAsia="en-US"/>
        </w:rPr>
        <w:t xml:space="preserve"> </w:t>
      </w:r>
      <w:proofErr w:type="spellStart"/>
      <w:r w:rsidRPr="00A9433E">
        <w:rPr>
          <w:color w:val="000000"/>
          <w:lang w:val="en-AU" w:eastAsia="en-US"/>
        </w:rPr>
        <w:t>leda</w:t>
      </w:r>
      <w:proofErr w:type="spellEnd"/>
      <w:r w:rsidRPr="00A9433E">
        <w:rPr>
          <w:color w:val="000000"/>
          <w:lang w:val="en-AU" w:eastAsia="en-US"/>
        </w:rPr>
        <w:t xml:space="preserve"> (</w:t>
      </w:r>
      <w:proofErr w:type="spellStart"/>
      <w:r w:rsidRPr="00A9433E">
        <w:rPr>
          <w:color w:val="000000"/>
          <w:lang w:val="en-AU" w:eastAsia="en-US"/>
        </w:rPr>
        <w:t>zaleđeno</w:t>
      </w:r>
      <w:proofErr w:type="spellEnd"/>
      <w:r w:rsidRPr="00A9433E">
        <w:rPr>
          <w:color w:val="000000"/>
          <w:lang w:val="en-AU" w:eastAsia="en-US"/>
        </w:rPr>
        <w:t xml:space="preserve"> i </w:t>
      </w:r>
      <w:proofErr w:type="spellStart"/>
      <w:r w:rsidRPr="00A9433E">
        <w:rPr>
          <w:color w:val="000000"/>
          <w:lang w:val="en-AU" w:eastAsia="en-US"/>
        </w:rPr>
        <w:t>klizavo</w:t>
      </w:r>
      <w:proofErr w:type="spellEnd"/>
      <w:r w:rsidRPr="00A9433E">
        <w:rPr>
          <w:color w:val="000000"/>
          <w:lang w:val="en-AU" w:eastAsia="en-US"/>
        </w:rPr>
        <w:t xml:space="preserve"> </w:t>
      </w:r>
      <w:proofErr w:type="spellStart"/>
      <w:r w:rsidRPr="00A9433E">
        <w:rPr>
          <w:color w:val="000000"/>
          <w:lang w:val="en-AU" w:eastAsia="en-US"/>
        </w:rPr>
        <w:t>tlo</w:t>
      </w:r>
      <w:proofErr w:type="spellEnd"/>
      <w:r w:rsidRPr="00A9433E">
        <w:rPr>
          <w:color w:val="000000"/>
          <w:lang w:val="en-AU" w:eastAsia="en-US"/>
        </w:rPr>
        <w:t xml:space="preserve">). To </w:t>
      </w:r>
      <w:proofErr w:type="spellStart"/>
      <w:r w:rsidRPr="00A9433E">
        <w:rPr>
          <w:color w:val="000000"/>
          <w:lang w:val="en-AU" w:eastAsia="en-US"/>
        </w:rPr>
        <w:t>su</w:t>
      </w:r>
      <w:proofErr w:type="spellEnd"/>
      <w:r w:rsidRPr="00A9433E">
        <w:rPr>
          <w:color w:val="000000"/>
          <w:lang w:val="en-AU" w:eastAsia="en-US"/>
        </w:rPr>
        <w:t xml:space="preserve"> </w:t>
      </w:r>
      <w:proofErr w:type="spellStart"/>
      <w:r w:rsidRPr="00A9433E">
        <w:rPr>
          <w:color w:val="000000"/>
          <w:lang w:val="en-AU" w:eastAsia="en-US"/>
        </w:rPr>
        <w:t>izvanredne</w:t>
      </w:r>
      <w:proofErr w:type="spellEnd"/>
      <w:r w:rsidRPr="00A9433E">
        <w:rPr>
          <w:color w:val="000000"/>
          <w:lang w:val="en-AU" w:eastAsia="en-US"/>
        </w:rPr>
        <w:t xml:space="preserve"> </w:t>
      </w:r>
      <w:proofErr w:type="spellStart"/>
      <w:r w:rsidRPr="00A9433E">
        <w:rPr>
          <w:color w:val="000000"/>
          <w:lang w:val="en-AU" w:eastAsia="en-US"/>
        </w:rPr>
        <w:t>meteorološke</w:t>
      </w:r>
      <w:proofErr w:type="spellEnd"/>
      <w:r w:rsidRPr="00A9433E">
        <w:rPr>
          <w:color w:val="000000"/>
          <w:lang w:val="en-AU" w:eastAsia="en-US"/>
        </w:rPr>
        <w:t xml:space="preserve"> </w:t>
      </w:r>
      <w:proofErr w:type="spellStart"/>
      <w:r w:rsidRPr="00A9433E">
        <w:rPr>
          <w:color w:val="000000"/>
          <w:lang w:val="en-AU" w:eastAsia="en-US"/>
        </w:rPr>
        <w:t>pojave</w:t>
      </w:r>
      <w:proofErr w:type="spellEnd"/>
      <w:r w:rsidRPr="00A9433E">
        <w:rPr>
          <w:color w:val="000000"/>
          <w:lang w:val="en-AU" w:eastAsia="en-US"/>
        </w:rPr>
        <w:t xml:space="preserve"> </w:t>
      </w:r>
      <w:proofErr w:type="spellStart"/>
      <w:r w:rsidRPr="00A9433E">
        <w:rPr>
          <w:color w:val="000000"/>
          <w:lang w:val="en-AU" w:eastAsia="en-US"/>
        </w:rPr>
        <w:t>koje</w:t>
      </w:r>
      <w:proofErr w:type="spellEnd"/>
      <w:r w:rsidRPr="00A9433E">
        <w:rPr>
          <w:color w:val="000000"/>
          <w:lang w:val="en-AU" w:eastAsia="en-US"/>
        </w:rPr>
        <w:t xml:space="preserve"> u </w:t>
      </w:r>
      <w:proofErr w:type="spellStart"/>
      <w:r w:rsidRPr="00A9433E">
        <w:rPr>
          <w:color w:val="000000"/>
          <w:lang w:val="en-AU" w:eastAsia="en-US"/>
        </w:rPr>
        <w:t>hladno</w:t>
      </w:r>
      <w:proofErr w:type="spellEnd"/>
      <w:r w:rsidRPr="00A9433E">
        <w:rPr>
          <w:color w:val="000000"/>
          <w:lang w:val="en-AU" w:eastAsia="en-US"/>
        </w:rPr>
        <w:t xml:space="preserve"> </w:t>
      </w:r>
      <w:proofErr w:type="spellStart"/>
      <w:r w:rsidRPr="00A9433E">
        <w:rPr>
          <w:color w:val="000000"/>
          <w:lang w:val="en-AU" w:eastAsia="en-US"/>
        </w:rPr>
        <w:t>doba</w:t>
      </w:r>
      <w:proofErr w:type="spellEnd"/>
      <w:r w:rsidRPr="00A9433E">
        <w:rPr>
          <w:color w:val="000000"/>
          <w:lang w:val="en-AU" w:eastAsia="en-US"/>
        </w:rPr>
        <w:t xml:space="preserve"> </w:t>
      </w:r>
      <w:proofErr w:type="spellStart"/>
      <w:r w:rsidRPr="00A9433E">
        <w:rPr>
          <w:color w:val="000000"/>
          <w:lang w:val="en-AU" w:eastAsia="en-US"/>
        </w:rPr>
        <w:t>godine</w:t>
      </w:r>
      <w:proofErr w:type="spellEnd"/>
      <w:r w:rsidRPr="00A9433E">
        <w:rPr>
          <w:color w:val="000000"/>
          <w:lang w:val="en-AU" w:eastAsia="en-US"/>
        </w:rPr>
        <w:t xml:space="preserve"> </w:t>
      </w:r>
      <w:proofErr w:type="spellStart"/>
      <w:r w:rsidRPr="00A9433E">
        <w:rPr>
          <w:color w:val="000000"/>
          <w:lang w:val="en-AU" w:eastAsia="en-US"/>
        </w:rPr>
        <w:t>ugrožavaju</w:t>
      </w:r>
      <w:proofErr w:type="spellEnd"/>
      <w:r w:rsidRPr="00A9433E">
        <w:rPr>
          <w:color w:val="000000"/>
          <w:lang w:val="en-AU" w:eastAsia="en-US"/>
        </w:rPr>
        <w:t xml:space="preserve"> </w:t>
      </w:r>
      <w:proofErr w:type="spellStart"/>
      <w:r w:rsidRPr="00A9433E">
        <w:rPr>
          <w:color w:val="000000"/>
          <w:lang w:val="en-AU" w:eastAsia="en-US"/>
        </w:rPr>
        <w:t>promet</w:t>
      </w:r>
      <w:proofErr w:type="spellEnd"/>
      <w:r w:rsidRPr="00A9433E">
        <w:rPr>
          <w:color w:val="000000"/>
          <w:lang w:val="en-AU" w:eastAsia="en-US"/>
        </w:rPr>
        <w:t xml:space="preserve"> i </w:t>
      </w:r>
      <w:proofErr w:type="spellStart"/>
      <w:r w:rsidRPr="00A9433E">
        <w:rPr>
          <w:color w:val="000000"/>
          <w:lang w:val="en-AU" w:eastAsia="en-US"/>
        </w:rPr>
        <w:t>ljudsko</w:t>
      </w:r>
      <w:proofErr w:type="spellEnd"/>
      <w:r w:rsidRPr="00A9433E">
        <w:rPr>
          <w:color w:val="000000"/>
          <w:lang w:val="en-AU" w:eastAsia="en-US"/>
        </w:rPr>
        <w:t xml:space="preserve"> </w:t>
      </w:r>
      <w:proofErr w:type="spellStart"/>
      <w:r w:rsidRPr="00A9433E">
        <w:rPr>
          <w:color w:val="000000"/>
          <w:lang w:val="en-AU" w:eastAsia="en-US"/>
        </w:rPr>
        <w:t>zdravlje</w:t>
      </w:r>
      <w:proofErr w:type="spellEnd"/>
      <w:r w:rsidRPr="00A9433E">
        <w:rPr>
          <w:color w:val="000000"/>
          <w:lang w:val="en-AU" w:eastAsia="en-US"/>
        </w:rPr>
        <w:t xml:space="preserve">, a u </w:t>
      </w:r>
      <w:proofErr w:type="spellStart"/>
      <w:r w:rsidRPr="00A9433E">
        <w:rPr>
          <w:color w:val="000000"/>
          <w:lang w:val="en-AU" w:eastAsia="en-US"/>
        </w:rPr>
        <w:t>motriteljskoj</w:t>
      </w:r>
      <w:proofErr w:type="spellEnd"/>
      <w:r w:rsidRPr="00A9433E">
        <w:rPr>
          <w:color w:val="000000"/>
          <w:lang w:val="en-AU" w:eastAsia="en-US"/>
        </w:rPr>
        <w:t xml:space="preserve"> </w:t>
      </w:r>
      <w:proofErr w:type="spellStart"/>
      <w:r w:rsidRPr="00A9433E">
        <w:rPr>
          <w:color w:val="000000"/>
          <w:lang w:val="en-AU" w:eastAsia="en-US"/>
        </w:rPr>
        <w:t>praksi</w:t>
      </w:r>
      <w:proofErr w:type="spellEnd"/>
      <w:r w:rsidRPr="00A9433E">
        <w:rPr>
          <w:color w:val="000000"/>
          <w:lang w:val="en-AU" w:eastAsia="en-US"/>
        </w:rPr>
        <w:t xml:space="preserve"> </w:t>
      </w:r>
      <w:proofErr w:type="spellStart"/>
      <w:r w:rsidRPr="00A9433E">
        <w:rPr>
          <w:color w:val="000000"/>
          <w:lang w:val="en-AU" w:eastAsia="en-US"/>
        </w:rPr>
        <w:t>republike</w:t>
      </w:r>
      <w:proofErr w:type="spellEnd"/>
      <w:r w:rsidRPr="00A9433E">
        <w:rPr>
          <w:color w:val="000000"/>
          <w:lang w:val="en-AU" w:eastAsia="en-US"/>
        </w:rPr>
        <w:t xml:space="preserve"> </w:t>
      </w:r>
      <w:proofErr w:type="spellStart"/>
      <w:r w:rsidRPr="00A9433E">
        <w:rPr>
          <w:color w:val="000000"/>
          <w:lang w:val="en-AU" w:eastAsia="en-US"/>
        </w:rPr>
        <w:t>Hrvatske</w:t>
      </w:r>
      <w:proofErr w:type="spellEnd"/>
      <w:r w:rsidRPr="00A9433E">
        <w:rPr>
          <w:color w:val="000000"/>
          <w:lang w:val="en-AU" w:eastAsia="en-US"/>
        </w:rPr>
        <w:t xml:space="preserve"> </w:t>
      </w:r>
      <w:proofErr w:type="spellStart"/>
      <w:r w:rsidRPr="00A9433E">
        <w:rPr>
          <w:color w:val="000000"/>
          <w:lang w:val="en-AU" w:eastAsia="en-US"/>
        </w:rPr>
        <w:t>opažaju</w:t>
      </w:r>
      <w:proofErr w:type="spellEnd"/>
      <w:r w:rsidRPr="00A9433E">
        <w:rPr>
          <w:color w:val="000000"/>
          <w:lang w:val="en-AU" w:eastAsia="en-US"/>
        </w:rPr>
        <w:t xml:space="preserve"> se i </w:t>
      </w:r>
      <w:proofErr w:type="spellStart"/>
      <w:r w:rsidRPr="00A9433E">
        <w:rPr>
          <w:color w:val="000000"/>
          <w:lang w:val="en-AU" w:eastAsia="en-US"/>
        </w:rPr>
        <w:t>bilježe</w:t>
      </w:r>
      <w:proofErr w:type="spellEnd"/>
      <w:r w:rsidRPr="00A9433E">
        <w:rPr>
          <w:color w:val="000000"/>
          <w:lang w:val="en-AU" w:eastAsia="en-US"/>
        </w:rPr>
        <w:t>.</w:t>
      </w:r>
    </w:p>
    <w:p w14:paraId="388BDA5F" w14:textId="77777777" w:rsidR="00EB1E8D" w:rsidRDefault="00EB1E8D" w:rsidP="00EB1E8D">
      <w:pPr>
        <w:jc w:val="both"/>
        <w:rPr>
          <w:color w:val="000000"/>
          <w:lang w:val="en-AU" w:eastAsia="en-US"/>
        </w:rPr>
      </w:pPr>
      <w:proofErr w:type="spellStart"/>
      <w:r w:rsidRPr="00A9433E">
        <w:rPr>
          <w:color w:val="000000"/>
          <w:lang w:val="en-AU" w:eastAsia="en-US"/>
        </w:rPr>
        <w:t>Ledena</w:t>
      </w:r>
      <w:proofErr w:type="spellEnd"/>
      <w:r w:rsidRPr="00A9433E">
        <w:rPr>
          <w:color w:val="000000"/>
          <w:lang w:val="en-AU" w:eastAsia="en-US"/>
        </w:rPr>
        <w:t xml:space="preserve"> </w:t>
      </w:r>
      <w:proofErr w:type="spellStart"/>
      <w:r w:rsidRPr="00A9433E">
        <w:rPr>
          <w:color w:val="000000"/>
          <w:lang w:val="en-AU" w:eastAsia="en-US"/>
        </w:rPr>
        <w:t>kiša</w:t>
      </w:r>
      <w:proofErr w:type="spellEnd"/>
      <w:r w:rsidRPr="00A9433E">
        <w:rPr>
          <w:color w:val="000000"/>
          <w:lang w:val="en-AU" w:eastAsia="en-US"/>
        </w:rPr>
        <w:t xml:space="preserve"> </w:t>
      </w:r>
      <w:proofErr w:type="spellStart"/>
      <w:r w:rsidRPr="00A9433E">
        <w:rPr>
          <w:color w:val="000000"/>
          <w:lang w:val="en-AU" w:eastAsia="en-US"/>
        </w:rPr>
        <w:t>odnosi</w:t>
      </w:r>
      <w:proofErr w:type="spellEnd"/>
      <w:r w:rsidRPr="00A9433E">
        <w:rPr>
          <w:color w:val="000000"/>
          <w:lang w:val="en-AU" w:eastAsia="en-US"/>
        </w:rPr>
        <w:t xml:space="preserve"> se </w:t>
      </w:r>
      <w:proofErr w:type="spellStart"/>
      <w:r w:rsidRPr="00A9433E">
        <w:rPr>
          <w:color w:val="000000"/>
          <w:lang w:val="en-AU" w:eastAsia="en-US"/>
        </w:rPr>
        <w:t>na</w:t>
      </w:r>
      <w:proofErr w:type="spellEnd"/>
      <w:r w:rsidRPr="00A9433E">
        <w:rPr>
          <w:color w:val="000000"/>
          <w:lang w:val="en-AU" w:eastAsia="en-US"/>
        </w:rPr>
        <w:t xml:space="preserve"> </w:t>
      </w:r>
      <w:proofErr w:type="spellStart"/>
      <w:r w:rsidRPr="00A9433E">
        <w:rPr>
          <w:color w:val="000000"/>
          <w:lang w:val="en-AU" w:eastAsia="en-US"/>
        </w:rPr>
        <w:t>kišu</w:t>
      </w:r>
      <w:proofErr w:type="spellEnd"/>
      <w:r w:rsidRPr="00A9433E">
        <w:rPr>
          <w:color w:val="000000"/>
          <w:lang w:val="en-AU" w:eastAsia="en-US"/>
        </w:rPr>
        <w:t xml:space="preserve"> </w:t>
      </w:r>
      <w:proofErr w:type="spellStart"/>
      <w:r w:rsidRPr="00A9433E">
        <w:rPr>
          <w:color w:val="000000"/>
          <w:lang w:val="en-AU" w:eastAsia="en-US"/>
        </w:rPr>
        <w:t>sačinjenu</w:t>
      </w:r>
      <w:proofErr w:type="spellEnd"/>
      <w:r w:rsidRPr="00A9433E">
        <w:rPr>
          <w:color w:val="000000"/>
          <w:lang w:val="en-AU" w:eastAsia="en-US"/>
        </w:rPr>
        <w:t xml:space="preserve"> </w:t>
      </w:r>
      <w:proofErr w:type="spellStart"/>
      <w:r w:rsidRPr="00A9433E">
        <w:rPr>
          <w:color w:val="000000"/>
          <w:lang w:val="en-AU" w:eastAsia="en-US"/>
        </w:rPr>
        <w:t>od</w:t>
      </w:r>
      <w:proofErr w:type="spellEnd"/>
      <w:r w:rsidRPr="00A9433E">
        <w:rPr>
          <w:color w:val="000000"/>
          <w:lang w:val="en-AU" w:eastAsia="en-US"/>
        </w:rPr>
        <w:t xml:space="preserve"> </w:t>
      </w:r>
      <w:proofErr w:type="spellStart"/>
      <w:r w:rsidRPr="00A9433E">
        <w:rPr>
          <w:color w:val="000000"/>
          <w:lang w:val="en-AU" w:eastAsia="en-US"/>
        </w:rPr>
        <w:t>prehladnih</w:t>
      </w:r>
      <w:proofErr w:type="spellEnd"/>
      <w:r w:rsidRPr="00A9433E">
        <w:rPr>
          <w:color w:val="000000"/>
          <w:lang w:val="en-AU" w:eastAsia="en-US"/>
        </w:rPr>
        <w:t xml:space="preserve"> </w:t>
      </w:r>
      <w:proofErr w:type="spellStart"/>
      <w:r w:rsidRPr="00A9433E">
        <w:rPr>
          <w:color w:val="000000"/>
          <w:lang w:val="en-AU" w:eastAsia="en-US"/>
        </w:rPr>
        <w:t>kapljica</w:t>
      </w:r>
      <w:proofErr w:type="spellEnd"/>
      <w:r w:rsidRPr="00A9433E">
        <w:rPr>
          <w:color w:val="000000"/>
          <w:lang w:val="en-AU" w:eastAsia="en-US"/>
        </w:rPr>
        <w:t xml:space="preserve"> </w:t>
      </w:r>
      <w:proofErr w:type="spellStart"/>
      <w:r w:rsidRPr="00A9433E">
        <w:rPr>
          <w:color w:val="000000"/>
          <w:lang w:val="en-AU" w:eastAsia="en-US"/>
        </w:rPr>
        <w:t>koje</w:t>
      </w:r>
      <w:proofErr w:type="spellEnd"/>
      <w:r w:rsidRPr="00A9433E">
        <w:rPr>
          <w:color w:val="000000"/>
          <w:lang w:val="en-AU" w:eastAsia="en-US"/>
        </w:rPr>
        <w:t xml:space="preserve"> se u </w:t>
      </w:r>
      <w:proofErr w:type="spellStart"/>
      <w:r w:rsidRPr="00A9433E">
        <w:rPr>
          <w:color w:val="000000"/>
          <w:lang w:val="en-AU" w:eastAsia="en-US"/>
        </w:rPr>
        <w:t>doticaju</w:t>
      </w:r>
      <w:proofErr w:type="spellEnd"/>
      <w:r w:rsidRPr="00A9433E">
        <w:rPr>
          <w:color w:val="000000"/>
          <w:lang w:val="en-AU" w:eastAsia="en-US"/>
        </w:rPr>
        <w:t xml:space="preserve"> s </w:t>
      </w:r>
      <w:proofErr w:type="spellStart"/>
      <w:r w:rsidRPr="00A9433E">
        <w:rPr>
          <w:color w:val="000000"/>
          <w:lang w:val="en-AU" w:eastAsia="en-US"/>
        </w:rPr>
        <w:t>hladnim</w:t>
      </w:r>
      <w:proofErr w:type="spellEnd"/>
      <w:r w:rsidRPr="00A9433E">
        <w:rPr>
          <w:color w:val="000000"/>
          <w:lang w:val="en-AU" w:eastAsia="en-US"/>
        </w:rPr>
        <w:t xml:space="preserve"> </w:t>
      </w:r>
      <w:proofErr w:type="spellStart"/>
      <w:r w:rsidRPr="00A9433E">
        <w:rPr>
          <w:color w:val="000000"/>
          <w:lang w:val="en-AU" w:eastAsia="en-US"/>
        </w:rPr>
        <w:t>predmetima</w:t>
      </w:r>
      <w:proofErr w:type="spellEnd"/>
      <w:r w:rsidRPr="00A9433E">
        <w:rPr>
          <w:color w:val="000000"/>
          <w:lang w:val="en-AU" w:eastAsia="en-US"/>
        </w:rPr>
        <w:t xml:space="preserve"> i </w:t>
      </w:r>
      <w:proofErr w:type="spellStart"/>
      <w:r w:rsidRPr="00A9433E">
        <w:rPr>
          <w:color w:val="000000"/>
          <w:lang w:val="en-AU" w:eastAsia="en-US"/>
        </w:rPr>
        <w:t>tlom</w:t>
      </w:r>
      <w:proofErr w:type="spellEnd"/>
      <w:r w:rsidRPr="00A9433E">
        <w:rPr>
          <w:color w:val="000000"/>
          <w:lang w:val="en-AU" w:eastAsia="en-US"/>
        </w:rPr>
        <w:t xml:space="preserve"> </w:t>
      </w:r>
      <w:proofErr w:type="spellStart"/>
      <w:r w:rsidRPr="00A9433E">
        <w:rPr>
          <w:color w:val="000000"/>
          <w:lang w:val="en-AU" w:eastAsia="en-US"/>
        </w:rPr>
        <w:t>zamrzavaju</w:t>
      </w:r>
      <w:proofErr w:type="spellEnd"/>
      <w:r w:rsidRPr="00A9433E">
        <w:rPr>
          <w:color w:val="000000"/>
          <w:lang w:val="en-AU" w:eastAsia="en-US"/>
        </w:rPr>
        <w:t xml:space="preserve">, </w:t>
      </w:r>
      <w:proofErr w:type="spellStart"/>
      <w:r w:rsidRPr="00A9433E">
        <w:rPr>
          <w:color w:val="000000"/>
          <w:lang w:val="en-AU" w:eastAsia="en-US"/>
        </w:rPr>
        <w:t>te</w:t>
      </w:r>
      <w:proofErr w:type="spellEnd"/>
      <w:r w:rsidRPr="00A9433E">
        <w:rPr>
          <w:color w:val="000000"/>
          <w:lang w:val="en-AU" w:eastAsia="en-US"/>
        </w:rPr>
        <w:t xml:space="preserve"> </w:t>
      </w:r>
      <w:proofErr w:type="spellStart"/>
      <w:r w:rsidRPr="00A9433E">
        <w:rPr>
          <w:color w:val="000000"/>
          <w:lang w:val="en-AU" w:eastAsia="en-US"/>
        </w:rPr>
        <w:t>tvore</w:t>
      </w:r>
      <w:proofErr w:type="spellEnd"/>
      <w:r w:rsidRPr="00A9433E">
        <w:rPr>
          <w:color w:val="000000"/>
          <w:lang w:val="en-AU" w:eastAsia="en-US"/>
        </w:rPr>
        <w:t xml:space="preserve"> </w:t>
      </w:r>
      <w:proofErr w:type="spellStart"/>
      <w:r w:rsidRPr="00A9433E">
        <w:rPr>
          <w:color w:val="000000"/>
          <w:lang w:val="en-AU" w:eastAsia="en-US"/>
        </w:rPr>
        <w:t>glatku</w:t>
      </w:r>
      <w:proofErr w:type="spellEnd"/>
      <w:r w:rsidRPr="00A9433E">
        <w:rPr>
          <w:color w:val="000000"/>
          <w:lang w:val="en-AU" w:eastAsia="en-US"/>
        </w:rPr>
        <w:t xml:space="preserve"> </w:t>
      </w:r>
      <w:proofErr w:type="spellStart"/>
      <w:r w:rsidRPr="00A9433E">
        <w:rPr>
          <w:color w:val="000000"/>
          <w:lang w:val="en-AU" w:eastAsia="en-US"/>
        </w:rPr>
        <w:t>ledenu</w:t>
      </w:r>
      <w:proofErr w:type="spellEnd"/>
      <w:r w:rsidRPr="00A9433E">
        <w:rPr>
          <w:color w:val="000000"/>
          <w:lang w:val="en-AU" w:eastAsia="en-US"/>
        </w:rPr>
        <w:t xml:space="preserve"> koru </w:t>
      </w:r>
      <w:proofErr w:type="spellStart"/>
      <w:r w:rsidRPr="00A9433E">
        <w:rPr>
          <w:color w:val="000000"/>
          <w:lang w:val="en-AU" w:eastAsia="en-US"/>
        </w:rPr>
        <w:t>na</w:t>
      </w:r>
      <w:proofErr w:type="spellEnd"/>
      <w:r w:rsidRPr="00A9433E">
        <w:rPr>
          <w:color w:val="000000"/>
          <w:lang w:val="en-AU" w:eastAsia="en-US"/>
        </w:rPr>
        <w:t xml:space="preserve"> </w:t>
      </w:r>
      <w:proofErr w:type="spellStart"/>
      <w:r w:rsidRPr="00A9433E">
        <w:rPr>
          <w:color w:val="000000"/>
          <w:lang w:val="en-AU" w:eastAsia="en-US"/>
        </w:rPr>
        <w:t>zemlji</w:t>
      </w:r>
      <w:proofErr w:type="spellEnd"/>
      <w:r w:rsidRPr="00A9433E">
        <w:rPr>
          <w:color w:val="000000"/>
          <w:lang w:val="en-AU" w:eastAsia="en-US"/>
        </w:rPr>
        <w:t xml:space="preserve"> </w:t>
      </w:r>
      <w:proofErr w:type="spellStart"/>
      <w:r w:rsidRPr="00A9433E">
        <w:rPr>
          <w:color w:val="000000"/>
          <w:lang w:val="en-AU" w:eastAsia="en-US"/>
        </w:rPr>
        <w:t>meteorološkog</w:t>
      </w:r>
      <w:proofErr w:type="spellEnd"/>
      <w:r w:rsidRPr="00A9433E">
        <w:rPr>
          <w:color w:val="000000"/>
          <w:lang w:val="en-AU" w:eastAsia="en-US"/>
        </w:rPr>
        <w:t xml:space="preserve"> </w:t>
      </w:r>
      <w:proofErr w:type="spellStart"/>
      <w:r w:rsidRPr="00A9433E">
        <w:rPr>
          <w:color w:val="000000"/>
          <w:lang w:val="en-AU" w:eastAsia="en-US"/>
        </w:rPr>
        <w:t>naziva</w:t>
      </w:r>
      <w:proofErr w:type="spellEnd"/>
      <w:r w:rsidRPr="00A9433E">
        <w:rPr>
          <w:color w:val="000000"/>
          <w:lang w:val="en-AU" w:eastAsia="en-US"/>
        </w:rPr>
        <w:t xml:space="preserve"> </w:t>
      </w:r>
      <w:proofErr w:type="spellStart"/>
      <w:r w:rsidRPr="00A9433E">
        <w:rPr>
          <w:color w:val="000000"/>
          <w:lang w:val="en-AU" w:eastAsia="en-US"/>
        </w:rPr>
        <w:t>poledica</w:t>
      </w:r>
      <w:proofErr w:type="spellEnd"/>
      <w:r w:rsidRPr="00A9433E">
        <w:rPr>
          <w:color w:val="000000"/>
          <w:lang w:val="en-AU" w:eastAsia="en-US"/>
        </w:rPr>
        <w:t xml:space="preserve">. Ta </w:t>
      </w:r>
      <w:proofErr w:type="spellStart"/>
      <w:r w:rsidRPr="00A9433E">
        <w:rPr>
          <w:color w:val="000000"/>
          <w:lang w:val="en-AU" w:eastAsia="en-US"/>
        </w:rPr>
        <w:t>poledica</w:t>
      </w:r>
      <w:proofErr w:type="spellEnd"/>
      <w:r w:rsidRPr="00A9433E">
        <w:rPr>
          <w:color w:val="000000"/>
          <w:lang w:val="en-AU" w:eastAsia="en-US"/>
        </w:rPr>
        <w:t xml:space="preserve"> </w:t>
      </w:r>
      <w:proofErr w:type="spellStart"/>
      <w:r w:rsidRPr="00A9433E">
        <w:rPr>
          <w:color w:val="000000"/>
          <w:lang w:val="en-AU" w:eastAsia="en-US"/>
        </w:rPr>
        <w:t>kao</w:t>
      </w:r>
      <w:proofErr w:type="spellEnd"/>
      <w:r w:rsidRPr="00A9433E">
        <w:rPr>
          <w:color w:val="000000"/>
          <w:lang w:val="en-AU" w:eastAsia="en-US"/>
        </w:rPr>
        <w:t xml:space="preserve"> </w:t>
      </w:r>
      <w:proofErr w:type="spellStart"/>
      <w:r w:rsidRPr="00A9433E">
        <w:rPr>
          <w:color w:val="000000"/>
          <w:lang w:val="en-AU" w:eastAsia="en-US"/>
        </w:rPr>
        <w:t>meteorološka</w:t>
      </w:r>
      <w:proofErr w:type="spellEnd"/>
      <w:r w:rsidRPr="00A9433E">
        <w:rPr>
          <w:color w:val="000000"/>
          <w:lang w:val="en-AU" w:eastAsia="en-US"/>
        </w:rPr>
        <w:t xml:space="preserve"> </w:t>
      </w:r>
      <w:proofErr w:type="spellStart"/>
      <w:r w:rsidRPr="00A9433E">
        <w:rPr>
          <w:color w:val="000000"/>
          <w:lang w:val="en-AU" w:eastAsia="en-US"/>
        </w:rPr>
        <w:t>pojava</w:t>
      </w:r>
      <w:proofErr w:type="spellEnd"/>
      <w:r w:rsidRPr="00A9433E">
        <w:rPr>
          <w:color w:val="000000"/>
          <w:lang w:val="en-AU" w:eastAsia="en-US"/>
        </w:rPr>
        <w:t xml:space="preserve"> se ne </w:t>
      </w:r>
      <w:proofErr w:type="spellStart"/>
      <w:r w:rsidRPr="00A9433E">
        <w:rPr>
          <w:color w:val="000000"/>
          <w:lang w:val="en-AU" w:eastAsia="en-US"/>
        </w:rPr>
        <w:t>smije</w:t>
      </w:r>
      <w:proofErr w:type="spellEnd"/>
      <w:r w:rsidRPr="00A9433E">
        <w:rPr>
          <w:color w:val="000000"/>
          <w:lang w:val="en-AU" w:eastAsia="en-US"/>
        </w:rPr>
        <w:t xml:space="preserve"> </w:t>
      </w:r>
      <w:proofErr w:type="spellStart"/>
      <w:r w:rsidRPr="00A9433E">
        <w:rPr>
          <w:color w:val="000000"/>
          <w:lang w:val="en-AU" w:eastAsia="en-US"/>
        </w:rPr>
        <w:t>zamijeniti</w:t>
      </w:r>
      <w:proofErr w:type="spellEnd"/>
      <w:r w:rsidRPr="00A9433E">
        <w:rPr>
          <w:color w:val="000000"/>
          <w:lang w:val="en-AU" w:eastAsia="en-US"/>
        </w:rPr>
        <w:t xml:space="preserve"> s </w:t>
      </w:r>
      <w:proofErr w:type="spellStart"/>
      <w:r w:rsidRPr="00A9433E">
        <w:rPr>
          <w:color w:val="000000"/>
          <w:lang w:val="en-AU" w:eastAsia="en-US"/>
        </w:rPr>
        <w:t>površinskim</w:t>
      </w:r>
      <w:proofErr w:type="spellEnd"/>
      <w:r w:rsidRPr="00A9433E">
        <w:rPr>
          <w:color w:val="000000"/>
          <w:lang w:val="en-AU" w:eastAsia="en-US"/>
        </w:rPr>
        <w:t xml:space="preserve"> </w:t>
      </w:r>
      <w:proofErr w:type="spellStart"/>
      <w:r w:rsidRPr="00A9433E">
        <w:rPr>
          <w:color w:val="000000"/>
          <w:lang w:val="en-AU" w:eastAsia="en-US"/>
        </w:rPr>
        <w:t>ledom</w:t>
      </w:r>
      <w:proofErr w:type="spellEnd"/>
      <w:r w:rsidRPr="00A9433E">
        <w:rPr>
          <w:color w:val="000000"/>
          <w:lang w:val="en-AU" w:eastAsia="en-US"/>
        </w:rPr>
        <w:t xml:space="preserve"> koji </w:t>
      </w:r>
      <w:proofErr w:type="spellStart"/>
      <w:r w:rsidRPr="00A9433E">
        <w:rPr>
          <w:color w:val="000000"/>
          <w:lang w:val="en-AU" w:eastAsia="en-US"/>
        </w:rPr>
        <w:t>pokriva</w:t>
      </w:r>
      <w:proofErr w:type="spellEnd"/>
      <w:r w:rsidRPr="00A9433E">
        <w:rPr>
          <w:color w:val="000000"/>
          <w:lang w:val="en-AU" w:eastAsia="en-US"/>
        </w:rPr>
        <w:t xml:space="preserve"> </w:t>
      </w:r>
      <w:proofErr w:type="spellStart"/>
      <w:r w:rsidRPr="00A9433E">
        <w:rPr>
          <w:color w:val="000000"/>
          <w:lang w:val="en-AU" w:eastAsia="en-US"/>
        </w:rPr>
        <w:t>tlo</w:t>
      </w:r>
      <w:proofErr w:type="spellEnd"/>
      <w:r w:rsidRPr="00A9433E">
        <w:rPr>
          <w:color w:val="000000"/>
          <w:lang w:val="en-AU" w:eastAsia="en-US"/>
        </w:rPr>
        <w:t xml:space="preserve"> </w:t>
      </w:r>
      <w:proofErr w:type="spellStart"/>
      <w:r w:rsidRPr="00A9433E">
        <w:rPr>
          <w:color w:val="000000"/>
          <w:lang w:val="en-AU" w:eastAsia="en-US"/>
        </w:rPr>
        <w:t>te</w:t>
      </w:r>
      <w:proofErr w:type="spellEnd"/>
      <w:r w:rsidRPr="00A9433E">
        <w:rPr>
          <w:color w:val="000000"/>
          <w:lang w:val="en-AU" w:eastAsia="en-US"/>
        </w:rPr>
        <w:t xml:space="preserve"> </w:t>
      </w:r>
      <w:proofErr w:type="spellStart"/>
      <w:r w:rsidRPr="00A9433E">
        <w:rPr>
          <w:color w:val="000000"/>
          <w:lang w:val="en-AU" w:eastAsia="en-US"/>
        </w:rPr>
        <w:t>nastaje</w:t>
      </w:r>
      <w:proofErr w:type="spellEnd"/>
      <w:r w:rsidRPr="00A9433E">
        <w:rPr>
          <w:color w:val="000000"/>
          <w:lang w:val="en-AU" w:eastAsia="en-US"/>
        </w:rPr>
        <w:t xml:space="preserve"> </w:t>
      </w:r>
      <w:proofErr w:type="spellStart"/>
      <w:r w:rsidRPr="00A9433E">
        <w:rPr>
          <w:color w:val="000000"/>
          <w:lang w:val="en-AU" w:eastAsia="en-US"/>
        </w:rPr>
        <w:t>otapanjem</w:t>
      </w:r>
      <w:proofErr w:type="spellEnd"/>
      <w:r w:rsidRPr="00A9433E">
        <w:rPr>
          <w:color w:val="000000"/>
          <w:lang w:val="en-AU" w:eastAsia="en-US"/>
        </w:rPr>
        <w:t xml:space="preserve"> </w:t>
      </w:r>
      <w:proofErr w:type="spellStart"/>
      <w:r w:rsidRPr="00A9433E">
        <w:rPr>
          <w:color w:val="000000"/>
          <w:lang w:val="en-AU" w:eastAsia="en-US"/>
        </w:rPr>
        <w:t>snijega</w:t>
      </w:r>
      <w:proofErr w:type="spellEnd"/>
      <w:r w:rsidRPr="00A9433E">
        <w:rPr>
          <w:color w:val="000000"/>
          <w:lang w:val="en-AU" w:eastAsia="en-US"/>
        </w:rPr>
        <w:t xml:space="preserve"> i </w:t>
      </w:r>
      <w:proofErr w:type="spellStart"/>
      <w:r w:rsidRPr="00A9433E">
        <w:rPr>
          <w:color w:val="000000"/>
          <w:lang w:val="en-AU" w:eastAsia="en-US"/>
        </w:rPr>
        <w:t>stvaranjem</w:t>
      </w:r>
      <w:proofErr w:type="spellEnd"/>
      <w:r w:rsidRPr="00A9433E">
        <w:rPr>
          <w:color w:val="000000"/>
          <w:lang w:val="en-AU" w:eastAsia="en-US"/>
        </w:rPr>
        <w:t xml:space="preserve"> </w:t>
      </w:r>
      <w:proofErr w:type="spellStart"/>
      <w:r w:rsidRPr="00A9433E">
        <w:rPr>
          <w:color w:val="000000"/>
          <w:lang w:val="en-AU" w:eastAsia="en-US"/>
        </w:rPr>
        <w:t>ledene</w:t>
      </w:r>
      <w:proofErr w:type="spellEnd"/>
      <w:r w:rsidRPr="00A9433E">
        <w:rPr>
          <w:color w:val="000000"/>
          <w:lang w:val="en-AU" w:eastAsia="en-US"/>
        </w:rPr>
        <w:t xml:space="preserve"> kore </w:t>
      </w:r>
      <w:proofErr w:type="spellStart"/>
      <w:r w:rsidRPr="00A9433E">
        <w:rPr>
          <w:color w:val="000000"/>
          <w:lang w:val="en-AU" w:eastAsia="en-US"/>
        </w:rPr>
        <w:t>ili</w:t>
      </w:r>
      <w:proofErr w:type="spellEnd"/>
      <w:r w:rsidRPr="00A9433E">
        <w:rPr>
          <w:color w:val="000000"/>
          <w:lang w:val="en-AU" w:eastAsia="en-US"/>
        </w:rPr>
        <w:t xml:space="preserve"> </w:t>
      </w:r>
      <w:proofErr w:type="spellStart"/>
      <w:r w:rsidRPr="00A9433E">
        <w:rPr>
          <w:color w:val="000000"/>
          <w:lang w:val="en-AU" w:eastAsia="en-US"/>
        </w:rPr>
        <w:t>smrzavanjem</w:t>
      </w:r>
      <w:proofErr w:type="spellEnd"/>
      <w:r w:rsidRPr="00A9433E">
        <w:rPr>
          <w:color w:val="000000"/>
          <w:lang w:val="en-AU" w:eastAsia="en-US"/>
        </w:rPr>
        <w:t xml:space="preserve"> </w:t>
      </w:r>
      <w:proofErr w:type="spellStart"/>
      <w:r w:rsidRPr="00A9433E">
        <w:rPr>
          <w:color w:val="000000"/>
          <w:lang w:val="en-AU" w:eastAsia="en-US"/>
        </w:rPr>
        <w:t>kišnih</w:t>
      </w:r>
      <w:proofErr w:type="spellEnd"/>
      <w:r w:rsidRPr="00A9433E">
        <w:rPr>
          <w:color w:val="000000"/>
          <w:lang w:val="en-AU" w:eastAsia="en-US"/>
        </w:rPr>
        <w:t xml:space="preserve"> </w:t>
      </w:r>
      <w:proofErr w:type="spellStart"/>
      <w:r w:rsidRPr="00A9433E">
        <w:rPr>
          <w:color w:val="000000"/>
          <w:lang w:val="en-AU" w:eastAsia="en-US"/>
        </w:rPr>
        <w:t>barica</w:t>
      </w:r>
      <w:proofErr w:type="spellEnd"/>
      <w:r w:rsidRPr="00A9433E">
        <w:rPr>
          <w:color w:val="000000"/>
          <w:lang w:val="en-AU" w:eastAsia="en-US"/>
        </w:rPr>
        <w:t xml:space="preserve">. </w:t>
      </w:r>
      <w:proofErr w:type="spellStart"/>
      <w:r w:rsidRPr="00A9433E">
        <w:rPr>
          <w:color w:val="000000"/>
          <w:lang w:val="en-AU" w:eastAsia="en-US"/>
        </w:rPr>
        <w:t>Opisane</w:t>
      </w:r>
      <w:proofErr w:type="spellEnd"/>
      <w:r w:rsidRPr="00A9433E">
        <w:rPr>
          <w:color w:val="000000"/>
          <w:lang w:val="en-AU" w:eastAsia="en-US"/>
        </w:rPr>
        <w:t xml:space="preserve"> </w:t>
      </w:r>
      <w:proofErr w:type="spellStart"/>
      <w:r w:rsidRPr="00A9433E">
        <w:rPr>
          <w:color w:val="000000"/>
          <w:lang w:val="en-AU" w:eastAsia="en-US"/>
        </w:rPr>
        <w:t>pojave</w:t>
      </w:r>
      <w:proofErr w:type="spellEnd"/>
      <w:r w:rsidRPr="00A9433E">
        <w:rPr>
          <w:color w:val="000000"/>
          <w:lang w:val="en-AU" w:eastAsia="en-US"/>
        </w:rPr>
        <w:t xml:space="preserve"> </w:t>
      </w:r>
      <w:proofErr w:type="spellStart"/>
      <w:r w:rsidRPr="00A9433E">
        <w:rPr>
          <w:color w:val="000000"/>
          <w:lang w:val="en-AU" w:eastAsia="en-US"/>
        </w:rPr>
        <w:t>vezane</w:t>
      </w:r>
      <w:proofErr w:type="spellEnd"/>
      <w:r w:rsidRPr="00A9433E">
        <w:rPr>
          <w:color w:val="000000"/>
          <w:lang w:val="en-AU" w:eastAsia="en-US"/>
        </w:rPr>
        <w:t xml:space="preserve"> </w:t>
      </w:r>
      <w:proofErr w:type="spellStart"/>
      <w:r w:rsidRPr="00A9433E">
        <w:rPr>
          <w:color w:val="000000"/>
          <w:lang w:val="en-AU" w:eastAsia="en-US"/>
        </w:rPr>
        <w:t>uz</w:t>
      </w:r>
      <w:proofErr w:type="spellEnd"/>
      <w:r w:rsidRPr="00A9433E">
        <w:rPr>
          <w:color w:val="000000"/>
          <w:lang w:val="en-AU" w:eastAsia="en-US"/>
        </w:rPr>
        <w:t xml:space="preserve"> </w:t>
      </w:r>
      <w:proofErr w:type="spellStart"/>
      <w:r w:rsidRPr="00A9433E">
        <w:rPr>
          <w:color w:val="000000"/>
          <w:lang w:val="en-AU" w:eastAsia="en-US"/>
        </w:rPr>
        <w:t>zaleđivanje</w:t>
      </w:r>
      <w:proofErr w:type="spellEnd"/>
      <w:r w:rsidRPr="00A9433E">
        <w:rPr>
          <w:color w:val="000000"/>
          <w:lang w:val="en-AU" w:eastAsia="en-US"/>
        </w:rPr>
        <w:t xml:space="preserve"> </w:t>
      </w:r>
      <w:proofErr w:type="spellStart"/>
      <w:r w:rsidRPr="00A9433E">
        <w:rPr>
          <w:color w:val="000000"/>
          <w:lang w:val="en-AU" w:eastAsia="en-US"/>
        </w:rPr>
        <w:t>kolnika</w:t>
      </w:r>
      <w:proofErr w:type="spellEnd"/>
      <w:r w:rsidRPr="00A9433E">
        <w:rPr>
          <w:color w:val="000000"/>
          <w:lang w:val="en-AU" w:eastAsia="en-US"/>
        </w:rPr>
        <w:t xml:space="preserve"> u </w:t>
      </w:r>
      <w:proofErr w:type="spellStart"/>
      <w:r w:rsidRPr="00A9433E">
        <w:rPr>
          <w:color w:val="000000"/>
          <w:lang w:val="en-AU" w:eastAsia="en-US"/>
        </w:rPr>
        <w:t>daljnjem</w:t>
      </w:r>
      <w:proofErr w:type="spellEnd"/>
      <w:r w:rsidRPr="00A9433E">
        <w:rPr>
          <w:color w:val="000000"/>
          <w:lang w:val="en-AU" w:eastAsia="en-US"/>
        </w:rPr>
        <w:t xml:space="preserve"> </w:t>
      </w:r>
      <w:proofErr w:type="spellStart"/>
      <w:r w:rsidRPr="00A9433E">
        <w:rPr>
          <w:color w:val="000000"/>
          <w:lang w:val="en-AU" w:eastAsia="en-US"/>
        </w:rPr>
        <w:t>tekstu</w:t>
      </w:r>
      <w:proofErr w:type="spellEnd"/>
      <w:r w:rsidRPr="00A9433E">
        <w:rPr>
          <w:color w:val="000000"/>
          <w:lang w:val="en-AU" w:eastAsia="en-US"/>
        </w:rPr>
        <w:t xml:space="preserve"> </w:t>
      </w:r>
      <w:proofErr w:type="spellStart"/>
      <w:r w:rsidRPr="00A9433E">
        <w:rPr>
          <w:color w:val="000000"/>
          <w:lang w:val="en-AU" w:eastAsia="en-US"/>
        </w:rPr>
        <w:t>će</w:t>
      </w:r>
      <w:proofErr w:type="spellEnd"/>
      <w:r w:rsidRPr="00A9433E">
        <w:rPr>
          <w:color w:val="000000"/>
          <w:lang w:val="en-AU" w:eastAsia="en-US"/>
        </w:rPr>
        <w:t xml:space="preserve"> se </w:t>
      </w:r>
      <w:proofErr w:type="spellStart"/>
      <w:r w:rsidRPr="00A9433E">
        <w:rPr>
          <w:color w:val="000000"/>
          <w:lang w:val="en-AU" w:eastAsia="en-US"/>
        </w:rPr>
        <w:t>nazivati</w:t>
      </w:r>
      <w:proofErr w:type="spellEnd"/>
      <w:r w:rsidRPr="00A9433E">
        <w:rPr>
          <w:color w:val="000000"/>
          <w:lang w:val="en-AU" w:eastAsia="en-US"/>
        </w:rPr>
        <w:t xml:space="preserve"> </w:t>
      </w:r>
      <w:proofErr w:type="spellStart"/>
      <w:r w:rsidRPr="00A9433E">
        <w:rPr>
          <w:color w:val="000000"/>
          <w:lang w:val="en-AU" w:eastAsia="en-US"/>
        </w:rPr>
        <w:t>zajedničkim</w:t>
      </w:r>
      <w:proofErr w:type="spellEnd"/>
      <w:r w:rsidRPr="00A9433E">
        <w:rPr>
          <w:color w:val="000000"/>
          <w:lang w:val="en-AU" w:eastAsia="en-US"/>
        </w:rPr>
        <w:t xml:space="preserve"> </w:t>
      </w:r>
      <w:proofErr w:type="spellStart"/>
      <w:r w:rsidRPr="00A9433E">
        <w:rPr>
          <w:color w:val="000000"/>
          <w:lang w:val="en-AU" w:eastAsia="en-US"/>
        </w:rPr>
        <w:t>imenom</w:t>
      </w:r>
      <w:proofErr w:type="spellEnd"/>
      <w:r w:rsidRPr="00A9433E">
        <w:rPr>
          <w:color w:val="000000"/>
          <w:lang w:val="en-AU" w:eastAsia="en-US"/>
        </w:rPr>
        <w:t xml:space="preserve"> </w:t>
      </w:r>
      <w:proofErr w:type="spellStart"/>
      <w:r w:rsidRPr="00A9433E">
        <w:rPr>
          <w:color w:val="000000"/>
          <w:lang w:val="en-AU" w:eastAsia="en-US"/>
        </w:rPr>
        <w:t>poledica</w:t>
      </w:r>
      <w:proofErr w:type="spellEnd"/>
      <w:r w:rsidRPr="00A9433E">
        <w:rPr>
          <w:color w:val="000000"/>
          <w:lang w:val="en-AU" w:eastAsia="en-US"/>
        </w:rPr>
        <w:t>.</w:t>
      </w:r>
      <w:r w:rsidRPr="00A9433E">
        <w:rPr>
          <w:color w:val="000000"/>
          <w:vertAlign w:val="superscript"/>
          <w:lang w:val="en-AU" w:eastAsia="en-US"/>
        </w:rPr>
        <w:footnoteReference w:id="3"/>
      </w:r>
    </w:p>
    <w:p w14:paraId="6845499F" w14:textId="77777777" w:rsidR="001F63EF" w:rsidRDefault="001F63EF" w:rsidP="001F63EF">
      <w:pPr>
        <w:rPr>
          <w:color w:val="000000"/>
          <w:lang w:val="en-AU" w:eastAsia="en-US"/>
        </w:rPr>
      </w:pPr>
    </w:p>
    <w:p w14:paraId="4526542B" w14:textId="77777777" w:rsidR="0042712D" w:rsidRDefault="0042712D" w:rsidP="001F63EF">
      <w:pPr>
        <w:rPr>
          <w:color w:val="000000"/>
          <w:lang w:val="en-AU" w:eastAsia="en-US"/>
        </w:rPr>
      </w:pPr>
    </w:p>
    <w:p w14:paraId="6A77D5AD" w14:textId="77777777" w:rsidR="0042712D" w:rsidRPr="0042712D" w:rsidRDefault="006145F2" w:rsidP="0042712D">
      <w:pPr>
        <w:pStyle w:val="Bezproreda1"/>
        <w:rPr>
          <w:rFonts w:ascii="Times New Roman" w:eastAsiaTheme="minorEastAsia" w:hAnsi="Times New Roman"/>
          <w:sz w:val="20"/>
          <w:szCs w:val="20"/>
        </w:rPr>
      </w:pPr>
      <w:bookmarkStart w:id="13" w:name="_Toc404780236"/>
      <w:r>
        <w:rPr>
          <w:rFonts w:ascii="Times New Roman" w:eastAsiaTheme="minorEastAsia" w:hAnsi="Times New Roman"/>
          <w:sz w:val="20"/>
          <w:szCs w:val="20"/>
        </w:rPr>
        <w:t>Tabela 4</w:t>
      </w:r>
      <w:r w:rsidR="0042712D">
        <w:rPr>
          <w:rFonts w:ascii="Times New Roman" w:eastAsiaTheme="minorEastAsia" w:hAnsi="Times New Roman"/>
          <w:sz w:val="20"/>
          <w:szCs w:val="20"/>
        </w:rPr>
        <w:t xml:space="preserve">: </w:t>
      </w:r>
      <w:r w:rsidR="0042712D" w:rsidRPr="0042712D">
        <w:rPr>
          <w:rFonts w:ascii="Times New Roman" w:eastAsiaTheme="minorEastAsia" w:hAnsi="Times New Roman"/>
          <w:sz w:val="20"/>
          <w:szCs w:val="20"/>
        </w:rPr>
        <w:t xml:space="preserve"> Broj dana s poledicom, Grad Zagreb, 1981.-2000.</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4"/>
        <w:gridCol w:w="588"/>
        <w:gridCol w:w="588"/>
        <w:gridCol w:w="587"/>
        <w:gridCol w:w="587"/>
        <w:gridCol w:w="587"/>
        <w:gridCol w:w="587"/>
        <w:gridCol w:w="587"/>
        <w:gridCol w:w="587"/>
        <w:gridCol w:w="587"/>
        <w:gridCol w:w="587"/>
        <w:gridCol w:w="587"/>
        <w:gridCol w:w="587"/>
        <w:gridCol w:w="593"/>
      </w:tblGrid>
      <w:tr w:rsidR="0042712D" w:rsidRPr="0042712D" w14:paraId="39EEE373" w14:textId="77777777" w:rsidTr="0042712D">
        <w:trPr>
          <w:trHeight w:hRule="exact" w:val="340"/>
          <w:jc w:val="center"/>
        </w:trPr>
        <w:tc>
          <w:tcPr>
            <w:tcW w:w="5000" w:type="pct"/>
            <w:gridSpan w:val="14"/>
            <w:shd w:val="clear" w:color="auto" w:fill="DEEAF6" w:themeFill="accent1" w:themeFillTint="33"/>
            <w:vAlign w:val="center"/>
          </w:tcPr>
          <w:p w14:paraId="124D48CF"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napToGrid w:val="0"/>
                <w:sz w:val="20"/>
                <w:szCs w:val="20"/>
              </w:rPr>
              <w:t>BROJ DANA S POLEDICOM (R</w:t>
            </w:r>
            <w:r w:rsidRPr="0042712D">
              <w:rPr>
                <w:rFonts w:eastAsiaTheme="minorEastAsia"/>
                <w:b/>
                <w:snapToGrid w:val="0"/>
                <w:sz w:val="20"/>
                <w:szCs w:val="20"/>
                <w:vertAlign w:val="subscript"/>
              </w:rPr>
              <w:t>d</w:t>
            </w:r>
            <w:r w:rsidRPr="0042712D">
              <w:rPr>
                <w:rFonts w:eastAsiaTheme="minorEastAsia"/>
                <w:b/>
                <w:snapToGrid w:val="0"/>
                <w:sz w:val="20"/>
                <w:szCs w:val="20"/>
              </w:rPr>
              <w:t>≥0.1mm i t</w:t>
            </w:r>
            <w:r w:rsidRPr="0042712D">
              <w:rPr>
                <w:rFonts w:eastAsiaTheme="minorEastAsia"/>
                <w:b/>
                <w:snapToGrid w:val="0"/>
                <w:sz w:val="20"/>
                <w:szCs w:val="20"/>
                <w:vertAlign w:val="subscript"/>
              </w:rPr>
              <w:t>min2m</w:t>
            </w:r>
            <w:r w:rsidRPr="0042712D">
              <w:rPr>
                <w:rFonts w:eastAsiaTheme="minorEastAsia"/>
                <w:b/>
                <w:snapToGrid w:val="0"/>
                <w:sz w:val="20"/>
                <w:szCs w:val="20"/>
              </w:rPr>
              <w:sym w:font="Symbol" w:char="F0A3"/>
            </w:r>
            <w:r w:rsidRPr="0042712D">
              <w:rPr>
                <w:rFonts w:eastAsiaTheme="minorEastAsia"/>
                <w:b/>
                <w:snapToGrid w:val="0"/>
                <w:sz w:val="20"/>
                <w:szCs w:val="20"/>
              </w:rPr>
              <w:t>3.0°C)</w:t>
            </w:r>
          </w:p>
        </w:tc>
      </w:tr>
      <w:tr w:rsidR="0042712D" w:rsidRPr="0042712D" w14:paraId="33785104" w14:textId="77777777" w:rsidTr="0042712D">
        <w:trPr>
          <w:trHeight w:val="379"/>
          <w:jc w:val="center"/>
        </w:trPr>
        <w:tc>
          <w:tcPr>
            <w:tcW w:w="785" w:type="pct"/>
            <w:shd w:val="clear" w:color="auto" w:fill="DEEAF6" w:themeFill="accent1" w:themeFillTint="33"/>
            <w:vAlign w:val="center"/>
          </w:tcPr>
          <w:p w14:paraId="1C9879BD"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MJESECI</w:t>
            </w:r>
          </w:p>
        </w:tc>
        <w:tc>
          <w:tcPr>
            <w:tcW w:w="324" w:type="pct"/>
            <w:shd w:val="clear" w:color="auto" w:fill="DEEAF6" w:themeFill="accent1" w:themeFillTint="33"/>
            <w:vAlign w:val="center"/>
          </w:tcPr>
          <w:p w14:paraId="2082FBAA"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1</w:t>
            </w:r>
          </w:p>
        </w:tc>
        <w:tc>
          <w:tcPr>
            <w:tcW w:w="324" w:type="pct"/>
            <w:shd w:val="clear" w:color="auto" w:fill="DEEAF6" w:themeFill="accent1" w:themeFillTint="33"/>
            <w:vAlign w:val="center"/>
          </w:tcPr>
          <w:p w14:paraId="5BFD5E7B"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2</w:t>
            </w:r>
          </w:p>
        </w:tc>
        <w:tc>
          <w:tcPr>
            <w:tcW w:w="324" w:type="pct"/>
            <w:shd w:val="clear" w:color="auto" w:fill="DEEAF6" w:themeFill="accent1" w:themeFillTint="33"/>
            <w:vAlign w:val="center"/>
          </w:tcPr>
          <w:p w14:paraId="221E7797"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3</w:t>
            </w:r>
          </w:p>
        </w:tc>
        <w:tc>
          <w:tcPr>
            <w:tcW w:w="324" w:type="pct"/>
            <w:shd w:val="clear" w:color="auto" w:fill="DEEAF6" w:themeFill="accent1" w:themeFillTint="33"/>
            <w:vAlign w:val="center"/>
          </w:tcPr>
          <w:p w14:paraId="05DEACB5"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4</w:t>
            </w:r>
          </w:p>
        </w:tc>
        <w:tc>
          <w:tcPr>
            <w:tcW w:w="324" w:type="pct"/>
            <w:shd w:val="clear" w:color="auto" w:fill="DEEAF6" w:themeFill="accent1" w:themeFillTint="33"/>
            <w:vAlign w:val="center"/>
          </w:tcPr>
          <w:p w14:paraId="4A944EDB"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5</w:t>
            </w:r>
          </w:p>
        </w:tc>
        <w:tc>
          <w:tcPr>
            <w:tcW w:w="324" w:type="pct"/>
            <w:shd w:val="clear" w:color="auto" w:fill="DEEAF6" w:themeFill="accent1" w:themeFillTint="33"/>
            <w:vAlign w:val="center"/>
          </w:tcPr>
          <w:p w14:paraId="36A1FCC1"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6</w:t>
            </w:r>
          </w:p>
        </w:tc>
        <w:tc>
          <w:tcPr>
            <w:tcW w:w="324" w:type="pct"/>
            <w:shd w:val="clear" w:color="auto" w:fill="DEEAF6" w:themeFill="accent1" w:themeFillTint="33"/>
            <w:vAlign w:val="center"/>
          </w:tcPr>
          <w:p w14:paraId="7F6A3FBE"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7</w:t>
            </w:r>
          </w:p>
        </w:tc>
        <w:tc>
          <w:tcPr>
            <w:tcW w:w="324" w:type="pct"/>
            <w:shd w:val="clear" w:color="auto" w:fill="DEEAF6" w:themeFill="accent1" w:themeFillTint="33"/>
            <w:vAlign w:val="center"/>
          </w:tcPr>
          <w:p w14:paraId="2A1C4EBE"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8</w:t>
            </w:r>
          </w:p>
        </w:tc>
        <w:tc>
          <w:tcPr>
            <w:tcW w:w="324" w:type="pct"/>
            <w:shd w:val="clear" w:color="auto" w:fill="DEEAF6" w:themeFill="accent1" w:themeFillTint="33"/>
            <w:vAlign w:val="center"/>
          </w:tcPr>
          <w:p w14:paraId="1B058619"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9</w:t>
            </w:r>
          </w:p>
        </w:tc>
        <w:tc>
          <w:tcPr>
            <w:tcW w:w="324" w:type="pct"/>
            <w:shd w:val="clear" w:color="auto" w:fill="DEEAF6" w:themeFill="accent1" w:themeFillTint="33"/>
            <w:vAlign w:val="center"/>
          </w:tcPr>
          <w:p w14:paraId="3DF633F7"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10</w:t>
            </w:r>
          </w:p>
        </w:tc>
        <w:tc>
          <w:tcPr>
            <w:tcW w:w="324" w:type="pct"/>
            <w:shd w:val="clear" w:color="auto" w:fill="DEEAF6" w:themeFill="accent1" w:themeFillTint="33"/>
            <w:vAlign w:val="center"/>
          </w:tcPr>
          <w:p w14:paraId="29345E21"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11</w:t>
            </w:r>
          </w:p>
        </w:tc>
        <w:tc>
          <w:tcPr>
            <w:tcW w:w="324" w:type="pct"/>
            <w:shd w:val="clear" w:color="auto" w:fill="DEEAF6" w:themeFill="accent1" w:themeFillTint="33"/>
            <w:vAlign w:val="center"/>
          </w:tcPr>
          <w:p w14:paraId="590BD1D5"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12</w:t>
            </w:r>
          </w:p>
        </w:tc>
        <w:tc>
          <w:tcPr>
            <w:tcW w:w="328" w:type="pct"/>
            <w:shd w:val="clear" w:color="auto" w:fill="DEEAF6" w:themeFill="accent1" w:themeFillTint="33"/>
            <w:vAlign w:val="center"/>
          </w:tcPr>
          <w:p w14:paraId="357DBAE9" w14:textId="77777777" w:rsidR="0042712D" w:rsidRPr="0042712D" w:rsidRDefault="0042712D" w:rsidP="0042712D">
            <w:pPr>
              <w:spacing w:line="360" w:lineRule="auto"/>
              <w:jc w:val="center"/>
              <w:rPr>
                <w:rFonts w:eastAsiaTheme="minorEastAsia"/>
                <w:b/>
                <w:sz w:val="20"/>
                <w:szCs w:val="20"/>
              </w:rPr>
            </w:pPr>
            <w:r w:rsidRPr="0042712D">
              <w:rPr>
                <w:rFonts w:eastAsiaTheme="minorEastAsia"/>
                <w:b/>
                <w:sz w:val="20"/>
                <w:szCs w:val="20"/>
              </w:rPr>
              <w:t>ZIMA</w:t>
            </w:r>
          </w:p>
        </w:tc>
      </w:tr>
      <w:tr w:rsidR="0042712D" w:rsidRPr="0042712D" w14:paraId="6AC5809C" w14:textId="77777777" w:rsidTr="0042712D">
        <w:trPr>
          <w:trHeight w:val="379"/>
          <w:jc w:val="center"/>
        </w:trPr>
        <w:tc>
          <w:tcPr>
            <w:tcW w:w="785" w:type="pct"/>
            <w:shd w:val="clear" w:color="auto" w:fill="DEEAF6" w:themeFill="accent1" w:themeFillTint="33"/>
            <w:vAlign w:val="center"/>
          </w:tcPr>
          <w:p w14:paraId="29C8CE29" w14:textId="77777777" w:rsidR="0042712D" w:rsidRPr="0042712D" w:rsidRDefault="0042712D" w:rsidP="0042712D">
            <w:pPr>
              <w:spacing w:line="360" w:lineRule="auto"/>
              <w:ind w:left="113"/>
              <w:rPr>
                <w:rFonts w:eastAsiaTheme="minorEastAsia"/>
                <w:b/>
                <w:sz w:val="20"/>
                <w:szCs w:val="20"/>
              </w:rPr>
            </w:pPr>
            <w:r w:rsidRPr="0042712D">
              <w:rPr>
                <w:rFonts w:eastAsiaTheme="minorEastAsia"/>
                <w:b/>
                <w:sz w:val="20"/>
                <w:szCs w:val="20"/>
              </w:rPr>
              <w:t>SRED</w:t>
            </w:r>
          </w:p>
        </w:tc>
        <w:tc>
          <w:tcPr>
            <w:tcW w:w="324" w:type="pct"/>
            <w:shd w:val="clear" w:color="auto" w:fill="FFFFFF" w:themeFill="background1"/>
            <w:vAlign w:val="center"/>
          </w:tcPr>
          <w:p w14:paraId="1799CE38"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6.9</w:t>
            </w:r>
          </w:p>
        </w:tc>
        <w:tc>
          <w:tcPr>
            <w:tcW w:w="324" w:type="pct"/>
            <w:shd w:val="clear" w:color="auto" w:fill="FFFFFF" w:themeFill="background1"/>
            <w:vAlign w:val="center"/>
          </w:tcPr>
          <w:p w14:paraId="0288ED39"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6.7</w:t>
            </w:r>
          </w:p>
        </w:tc>
        <w:tc>
          <w:tcPr>
            <w:tcW w:w="324" w:type="pct"/>
            <w:shd w:val="clear" w:color="auto" w:fill="FFFFFF" w:themeFill="background1"/>
            <w:vAlign w:val="center"/>
          </w:tcPr>
          <w:p w14:paraId="5A0163FF"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4.9</w:t>
            </w:r>
          </w:p>
        </w:tc>
        <w:tc>
          <w:tcPr>
            <w:tcW w:w="324" w:type="pct"/>
            <w:shd w:val="clear" w:color="auto" w:fill="FFFFFF" w:themeFill="background1"/>
            <w:vAlign w:val="center"/>
          </w:tcPr>
          <w:p w14:paraId="026601A3"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2.8</w:t>
            </w:r>
          </w:p>
        </w:tc>
        <w:tc>
          <w:tcPr>
            <w:tcW w:w="324" w:type="pct"/>
            <w:shd w:val="clear" w:color="auto" w:fill="FFFFFF" w:themeFill="background1"/>
            <w:vAlign w:val="center"/>
          </w:tcPr>
          <w:p w14:paraId="1E598616"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0.3</w:t>
            </w:r>
          </w:p>
        </w:tc>
        <w:tc>
          <w:tcPr>
            <w:tcW w:w="324" w:type="pct"/>
            <w:shd w:val="clear" w:color="auto" w:fill="FFFFFF" w:themeFill="background1"/>
            <w:vAlign w:val="center"/>
          </w:tcPr>
          <w:p w14:paraId="6B79B27D"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0.0</w:t>
            </w:r>
          </w:p>
        </w:tc>
        <w:tc>
          <w:tcPr>
            <w:tcW w:w="324" w:type="pct"/>
            <w:shd w:val="clear" w:color="auto" w:fill="FFFFFF" w:themeFill="background1"/>
            <w:vAlign w:val="center"/>
          </w:tcPr>
          <w:p w14:paraId="36C1549B"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0.0</w:t>
            </w:r>
          </w:p>
        </w:tc>
        <w:tc>
          <w:tcPr>
            <w:tcW w:w="324" w:type="pct"/>
            <w:shd w:val="clear" w:color="auto" w:fill="FFFFFF" w:themeFill="background1"/>
            <w:vAlign w:val="center"/>
          </w:tcPr>
          <w:p w14:paraId="31D78711"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0.0</w:t>
            </w:r>
          </w:p>
        </w:tc>
        <w:tc>
          <w:tcPr>
            <w:tcW w:w="324" w:type="pct"/>
            <w:shd w:val="clear" w:color="auto" w:fill="FFFFFF" w:themeFill="background1"/>
            <w:vAlign w:val="center"/>
          </w:tcPr>
          <w:p w14:paraId="346558F7"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0.1</w:t>
            </w:r>
          </w:p>
        </w:tc>
        <w:tc>
          <w:tcPr>
            <w:tcW w:w="324" w:type="pct"/>
            <w:shd w:val="clear" w:color="auto" w:fill="FFFFFF" w:themeFill="background1"/>
            <w:vAlign w:val="center"/>
          </w:tcPr>
          <w:p w14:paraId="2F12C1A4"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0.9</w:t>
            </w:r>
          </w:p>
        </w:tc>
        <w:tc>
          <w:tcPr>
            <w:tcW w:w="324" w:type="pct"/>
            <w:shd w:val="clear" w:color="auto" w:fill="FFFFFF" w:themeFill="background1"/>
            <w:vAlign w:val="center"/>
          </w:tcPr>
          <w:p w14:paraId="7D9B761C"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3.8</w:t>
            </w:r>
          </w:p>
        </w:tc>
        <w:tc>
          <w:tcPr>
            <w:tcW w:w="324" w:type="pct"/>
            <w:shd w:val="clear" w:color="auto" w:fill="FFFFFF" w:themeFill="background1"/>
            <w:vAlign w:val="center"/>
          </w:tcPr>
          <w:p w14:paraId="500EFF97"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7.2</w:t>
            </w:r>
          </w:p>
        </w:tc>
        <w:tc>
          <w:tcPr>
            <w:tcW w:w="328" w:type="pct"/>
            <w:shd w:val="clear" w:color="auto" w:fill="FFFFFF" w:themeFill="background1"/>
            <w:vAlign w:val="center"/>
          </w:tcPr>
          <w:p w14:paraId="6A702197"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33.4</w:t>
            </w:r>
          </w:p>
        </w:tc>
      </w:tr>
      <w:tr w:rsidR="0042712D" w:rsidRPr="0042712D" w14:paraId="4ABCCF21" w14:textId="77777777" w:rsidTr="0042712D">
        <w:trPr>
          <w:trHeight w:val="380"/>
          <w:jc w:val="center"/>
        </w:trPr>
        <w:tc>
          <w:tcPr>
            <w:tcW w:w="785" w:type="pct"/>
            <w:shd w:val="clear" w:color="auto" w:fill="DEEAF6" w:themeFill="accent1" w:themeFillTint="33"/>
            <w:vAlign w:val="center"/>
          </w:tcPr>
          <w:p w14:paraId="35E3C9F2" w14:textId="77777777" w:rsidR="0042712D" w:rsidRPr="0042712D" w:rsidRDefault="0042712D" w:rsidP="0042712D">
            <w:pPr>
              <w:spacing w:line="360" w:lineRule="auto"/>
              <w:ind w:left="113"/>
              <w:rPr>
                <w:rFonts w:eastAsiaTheme="minorEastAsia"/>
                <w:b/>
                <w:sz w:val="20"/>
                <w:szCs w:val="20"/>
              </w:rPr>
            </w:pPr>
            <w:r w:rsidRPr="0042712D">
              <w:rPr>
                <w:rFonts w:eastAsiaTheme="minorEastAsia"/>
                <w:b/>
                <w:sz w:val="20"/>
                <w:szCs w:val="20"/>
              </w:rPr>
              <w:t>STD</w:t>
            </w:r>
          </w:p>
        </w:tc>
        <w:tc>
          <w:tcPr>
            <w:tcW w:w="324" w:type="pct"/>
            <w:shd w:val="clear" w:color="auto" w:fill="FFFFFF" w:themeFill="background1"/>
            <w:vAlign w:val="center"/>
          </w:tcPr>
          <w:p w14:paraId="7EC72AB1"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3.8</w:t>
            </w:r>
          </w:p>
        </w:tc>
        <w:tc>
          <w:tcPr>
            <w:tcW w:w="324" w:type="pct"/>
            <w:shd w:val="clear" w:color="auto" w:fill="FFFFFF" w:themeFill="background1"/>
            <w:vAlign w:val="center"/>
          </w:tcPr>
          <w:p w14:paraId="39BDCA14"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3.8</w:t>
            </w:r>
          </w:p>
        </w:tc>
        <w:tc>
          <w:tcPr>
            <w:tcW w:w="324" w:type="pct"/>
            <w:shd w:val="clear" w:color="auto" w:fill="FFFFFF" w:themeFill="background1"/>
            <w:vAlign w:val="center"/>
          </w:tcPr>
          <w:p w14:paraId="40FE2BD2"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2.6</w:t>
            </w:r>
          </w:p>
        </w:tc>
        <w:tc>
          <w:tcPr>
            <w:tcW w:w="324" w:type="pct"/>
            <w:shd w:val="clear" w:color="auto" w:fill="FFFFFF" w:themeFill="background1"/>
            <w:vAlign w:val="center"/>
          </w:tcPr>
          <w:p w14:paraId="71E3E6DC"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1.6</w:t>
            </w:r>
          </w:p>
        </w:tc>
        <w:tc>
          <w:tcPr>
            <w:tcW w:w="324" w:type="pct"/>
            <w:shd w:val="clear" w:color="auto" w:fill="FFFFFF" w:themeFill="background1"/>
            <w:vAlign w:val="center"/>
          </w:tcPr>
          <w:p w14:paraId="4F1C8261"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0.6</w:t>
            </w:r>
          </w:p>
        </w:tc>
        <w:tc>
          <w:tcPr>
            <w:tcW w:w="324" w:type="pct"/>
            <w:shd w:val="clear" w:color="auto" w:fill="FFFFFF" w:themeFill="background1"/>
            <w:vAlign w:val="center"/>
          </w:tcPr>
          <w:p w14:paraId="13C291D7"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0.0</w:t>
            </w:r>
          </w:p>
        </w:tc>
        <w:tc>
          <w:tcPr>
            <w:tcW w:w="324" w:type="pct"/>
            <w:shd w:val="clear" w:color="auto" w:fill="FFFFFF" w:themeFill="background1"/>
            <w:vAlign w:val="center"/>
          </w:tcPr>
          <w:p w14:paraId="2A61AD57"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0.0</w:t>
            </w:r>
          </w:p>
        </w:tc>
        <w:tc>
          <w:tcPr>
            <w:tcW w:w="324" w:type="pct"/>
            <w:shd w:val="clear" w:color="auto" w:fill="FFFFFF" w:themeFill="background1"/>
            <w:vAlign w:val="center"/>
          </w:tcPr>
          <w:p w14:paraId="004399FB"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0.0</w:t>
            </w:r>
          </w:p>
        </w:tc>
        <w:tc>
          <w:tcPr>
            <w:tcW w:w="324" w:type="pct"/>
            <w:shd w:val="clear" w:color="auto" w:fill="FFFFFF" w:themeFill="background1"/>
            <w:vAlign w:val="center"/>
          </w:tcPr>
          <w:p w14:paraId="3C76EE94"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0.2</w:t>
            </w:r>
          </w:p>
        </w:tc>
        <w:tc>
          <w:tcPr>
            <w:tcW w:w="324" w:type="pct"/>
            <w:shd w:val="clear" w:color="auto" w:fill="FFFFFF" w:themeFill="background1"/>
            <w:vAlign w:val="center"/>
          </w:tcPr>
          <w:p w14:paraId="39AB66AE"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1.0</w:t>
            </w:r>
          </w:p>
        </w:tc>
        <w:tc>
          <w:tcPr>
            <w:tcW w:w="324" w:type="pct"/>
            <w:shd w:val="clear" w:color="auto" w:fill="FFFFFF" w:themeFill="background1"/>
            <w:vAlign w:val="center"/>
          </w:tcPr>
          <w:p w14:paraId="7F8EEAF0"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2.8</w:t>
            </w:r>
          </w:p>
        </w:tc>
        <w:tc>
          <w:tcPr>
            <w:tcW w:w="324" w:type="pct"/>
            <w:shd w:val="clear" w:color="auto" w:fill="FFFFFF" w:themeFill="background1"/>
            <w:vAlign w:val="center"/>
          </w:tcPr>
          <w:p w14:paraId="28D7EF34"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4.0</w:t>
            </w:r>
          </w:p>
        </w:tc>
        <w:tc>
          <w:tcPr>
            <w:tcW w:w="328" w:type="pct"/>
            <w:shd w:val="clear" w:color="auto" w:fill="FFFFFF" w:themeFill="background1"/>
            <w:vAlign w:val="center"/>
          </w:tcPr>
          <w:p w14:paraId="7F0054A9"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8.5</w:t>
            </w:r>
          </w:p>
        </w:tc>
      </w:tr>
      <w:tr w:rsidR="0042712D" w:rsidRPr="0042712D" w14:paraId="6EA47957" w14:textId="77777777" w:rsidTr="0042712D">
        <w:trPr>
          <w:trHeight w:val="379"/>
          <w:jc w:val="center"/>
        </w:trPr>
        <w:tc>
          <w:tcPr>
            <w:tcW w:w="785" w:type="pct"/>
            <w:shd w:val="clear" w:color="auto" w:fill="DEEAF6" w:themeFill="accent1" w:themeFillTint="33"/>
            <w:vAlign w:val="center"/>
          </w:tcPr>
          <w:p w14:paraId="48630904" w14:textId="77777777" w:rsidR="0042712D" w:rsidRPr="0042712D" w:rsidRDefault="0042712D" w:rsidP="0042712D">
            <w:pPr>
              <w:spacing w:line="360" w:lineRule="auto"/>
              <w:ind w:left="113"/>
              <w:rPr>
                <w:rFonts w:eastAsiaTheme="minorEastAsia"/>
                <w:b/>
                <w:sz w:val="20"/>
                <w:szCs w:val="20"/>
              </w:rPr>
            </w:pPr>
            <w:r w:rsidRPr="0042712D">
              <w:rPr>
                <w:rFonts w:eastAsiaTheme="minorEastAsia"/>
                <w:b/>
                <w:sz w:val="20"/>
                <w:szCs w:val="20"/>
              </w:rPr>
              <w:t>MIN</w:t>
            </w:r>
          </w:p>
        </w:tc>
        <w:tc>
          <w:tcPr>
            <w:tcW w:w="324" w:type="pct"/>
            <w:shd w:val="clear" w:color="auto" w:fill="FFFFFF" w:themeFill="background1"/>
            <w:vAlign w:val="center"/>
          </w:tcPr>
          <w:p w14:paraId="1A5DCB1A"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2</w:t>
            </w:r>
          </w:p>
        </w:tc>
        <w:tc>
          <w:tcPr>
            <w:tcW w:w="324" w:type="pct"/>
            <w:shd w:val="clear" w:color="auto" w:fill="FFFFFF" w:themeFill="background1"/>
            <w:vAlign w:val="center"/>
          </w:tcPr>
          <w:p w14:paraId="1B456676"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1</w:t>
            </w:r>
          </w:p>
        </w:tc>
        <w:tc>
          <w:tcPr>
            <w:tcW w:w="324" w:type="pct"/>
            <w:shd w:val="clear" w:color="auto" w:fill="FFFFFF" w:themeFill="background1"/>
            <w:vAlign w:val="center"/>
          </w:tcPr>
          <w:p w14:paraId="50787151"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w:t>
            </w:r>
          </w:p>
        </w:tc>
        <w:tc>
          <w:tcPr>
            <w:tcW w:w="324" w:type="pct"/>
            <w:shd w:val="clear" w:color="auto" w:fill="FFFFFF" w:themeFill="background1"/>
            <w:vAlign w:val="center"/>
          </w:tcPr>
          <w:p w14:paraId="37A00FF6"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w:t>
            </w:r>
          </w:p>
        </w:tc>
        <w:tc>
          <w:tcPr>
            <w:tcW w:w="324" w:type="pct"/>
            <w:shd w:val="clear" w:color="auto" w:fill="FFFFFF" w:themeFill="background1"/>
            <w:vAlign w:val="center"/>
          </w:tcPr>
          <w:p w14:paraId="12911A8D"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w:t>
            </w:r>
          </w:p>
        </w:tc>
        <w:tc>
          <w:tcPr>
            <w:tcW w:w="324" w:type="pct"/>
            <w:shd w:val="clear" w:color="auto" w:fill="FFFFFF" w:themeFill="background1"/>
            <w:vAlign w:val="center"/>
          </w:tcPr>
          <w:p w14:paraId="63B43FF4"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w:t>
            </w:r>
          </w:p>
        </w:tc>
        <w:tc>
          <w:tcPr>
            <w:tcW w:w="324" w:type="pct"/>
            <w:shd w:val="clear" w:color="auto" w:fill="FFFFFF" w:themeFill="background1"/>
            <w:vAlign w:val="center"/>
          </w:tcPr>
          <w:p w14:paraId="15065E57"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w:t>
            </w:r>
          </w:p>
        </w:tc>
        <w:tc>
          <w:tcPr>
            <w:tcW w:w="324" w:type="pct"/>
            <w:shd w:val="clear" w:color="auto" w:fill="FFFFFF" w:themeFill="background1"/>
            <w:vAlign w:val="center"/>
          </w:tcPr>
          <w:p w14:paraId="305DFC42"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w:t>
            </w:r>
          </w:p>
        </w:tc>
        <w:tc>
          <w:tcPr>
            <w:tcW w:w="324" w:type="pct"/>
            <w:shd w:val="clear" w:color="auto" w:fill="FFFFFF" w:themeFill="background1"/>
            <w:vAlign w:val="center"/>
          </w:tcPr>
          <w:p w14:paraId="20A342D9"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w:t>
            </w:r>
          </w:p>
        </w:tc>
        <w:tc>
          <w:tcPr>
            <w:tcW w:w="324" w:type="pct"/>
            <w:shd w:val="clear" w:color="auto" w:fill="FFFFFF" w:themeFill="background1"/>
            <w:vAlign w:val="center"/>
          </w:tcPr>
          <w:p w14:paraId="324854A0"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w:t>
            </w:r>
          </w:p>
        </w:tc>
        <w:tc>
          <w:tcPr>
            <w:tcW w:w="324" w:type="pct"/>
            <w:shd w:val="clear" w:color="auto" w:fill="FFFFFF" w:themeFill="background1"/>
            <w:vAlign w:val="center"/>
          </w:tcPr>
          <w:p w14:paraId="1BE35724"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0</w:t>
            </w:r>
          </w:p>
        </w:tc>
        <w:tc>
          <w:tcPr>
            <w:tcW w:w="324" w:type="pct"/>
            <w:shd w:val="clear" w:color="auto" w:fill="FFFFFF" w:themeFill="background1"/>
            <w:vAlign w:val="center"/>
          </w:tcPr>
          <w:p w14:paraId="7B92D1D2"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1</w:t>
            </w:r>
          </w:p>
        </w:tc>
        <w:tc>
          <w:tcPr>
            <w:tcW w:w="328" w:type="pct"/>
            <w:shd w:val="clear" w:color="auto" w:fill="FFFFFF" w:themeFill="background1"/>
            <w:vAlign w:val="center"/>
          </w:tcPr>
          <w:p w14:paraId="4A886C03" w14:textId="77777777" w:rsidR="0042712D" w:rsidRPr="0042712D" w:rsidRDefault="0042712D" w:rsidP="0042712D">
            <w:pPr>
              <w:spacing w:line="360" w:lineRule="auto"/>
              <w:jc w:val="center"/>
              <w:rPr>
                <w:rFonts w:eastAsia="Arial Unicode MS"/>
                <w:color w:val="000000"/>
                <w:sz w:val="20"/>
                <w:szCs w:val="20"/>
              </w:rPr>
            </w:pPr>
            <w:r w:rsidRPr="0042712D">
              <w:rPr>
                <w:rFonts w:eastAsiaTheme="minorEastAsia"/>
                <w:color w:val="000000"/>
                <w:sz w:val="20"/>
                <w:szCs w:val="20"/>
              </w:rPr>
              <w:t>14</w:t>
            </w:r>
          </w:p>
        </w:tc>
      </w:tr>
      <w:tr w:rsidR="0042712D" w:rsidRPr="0042712D" w14:paraId="1AAC9846" w14:textId="77777777" w:rsidTr="0042712D">
        <w:trPr>
          <w:trHeight w:val="380"/>
          <w:jc w:val="center"/>
        </w:trPr>
        <w:tc>
          <w:tcPr>
            <w:tcW w:w="785" w:type="pct"/>
            <w:shd w:val="clear" w:color="auto" w:fill="DEEAF6" w:themeFill="accent1" w:themeFillTint="33"/>
            <w:vAlign w:val="center"/>
          </w:tcPr>
          <w:p w14:paraId="36CFFF09" w14:textId="77777777" w:rsidR="0042712D" w:rsidRPr="0042712D" w:rsidRDefault="0042712D" w:rsidP="0042712D">
            <w:pPr>
              <w:spacing w:line="360" w:lineRule="auto"/>
              <w:ind w:left="113"/>
              <w:rPr>
                <w:rFonts w:eastAsiaTheme="minorEastAsia"/>
                <w:b/>
                <w:sz w:val="20"/>
                <w:szCs w:val="20"/>
              </w:rPr>
            </w:pPr>
            <w:r w:rsidRPr="0042712D">
              <w:rPr>
                <w:rFonts w:eastAsiaTheme="minorEastAsia"/>
                <w:b/>
                <w:sz w:val="20"/>
                <w:szCs w:val="20"/>
              </w:rPr>
              <w:t>MAKS</w:t>
            </w:r>
          </w:p>
        </w:tc>
        <w:tc>
          <w:tcPr>
            <w:tcW w:w="324" w:type="pct"/>
            <w:shd w:val="clear" w:color="auto" w:fill="FFFFFF" w:themeFill="background1"/>
            <w:vAlign w:val="center"/>
          </w:tcPr>
          <w:p w14:paraId="6477BCA2" w14:textId="77777777" w:rsidR="0042712D" w:rsidRPr="0042712D" w:rsidRDefault="0042712D" w:rsidP="0042712D">
            <w:pPr>
              <w:spacing w:line="360" w:lineRule="auto"/>
              <w:jc w:val="center"/>
              <w:rPr>
                <w:rFonts w:eastAsia="Arial Unicode MS"/>
                <w:sz w:val="20"/>
                <w:szCs w:val="20"/>
              </w:rPr>
            </w:pPr>
            <w:r w:rsidRPr="0042712D">
              <w:rPr>
                <w:rFonts w:eastAsiaTheme="minorEastAsia"/>
                <w:sz w:val="20"/>
                <w:szCs w:val="20"/>
              </w:rPr>
              <w:t>14</w:t>
            </w:r>
          </w:p>
        </w:tc>
        <w:tc>
          <w:tcPr>
            <w:tcW w:w="324" w:type="pct"/>
            <w:shd w:val="clear" w:color="auto" w:fill="FFFFFF" w:themeFill="background1"/>
            <w:vAlign w:val="center"/>
          </w:tcPr>
          <w:p w14:paraId="608C6DD0" w14:textId="77777777" w:rsidR="0042712D" w:rsidRPr="0042712D" w:rsidRDefault="0042712D" w:rsidP="0042712D">
            <w:pPr>
              <w:spacing w:line="360" w:lineRule="auto"/>
              <w:jc w:val="center"/>
              <w:rPr>
                <w:rFonts w:eastAsia="Arial Unicode MS"/>
                <w:sz w:val="20"/>
                <w:szCs w:val="20"/>
              </w:rPr>
            </w:pPr>
            <w:r w:rsidRPr="0042712D">
              <w:rPr>
                <w:rFonts w:eastAsiaTheme="minorEastAsia"/>
                <w:sz w:val="20"/>
                <w:szCs w:val="20"/>
              </w:rPr>
              <w:t>15</w:t>
            </w:r>
          </w:p>
        </w:tc>
        <w:tc>
          <w:tcPr>
            <w:tcW w:w="324" w:type="pct"/>
            <w:shd w:val="clear" w:color="auto" w:fill="FFFFFF" w:themeFill="background1"/>
            <w:vAlign w:val="center"/>
          </w:tcPr>
          <w:p w14:paraId="065DB209" w14:textId="77777777" w:rsidR="0042712D" w:rsidRPr="0042712D" w:rsidRDefault="0042712D" w:rsidP="0042712D">
            <w:pPr>
              <w:spacing w:line="360" w:lineRule="auto"/>
              <w:jc w:val="center"/>
              <w:rPr>
                <w:rFonts w:eastAsia="Arial Unicode MS"/>
                <w:sz w:val="20"/>
                <w:szCs w:val="20"/>
              </w:rPr>
            </w:pPr>
            <w:r w:rsidRPr="0042712D">
              <w:rPr>
                <w:rFonts w:eastAsiaTheme="minorEastAsia"/>
                <w:sz w:val="20"/>
                <w:szCs w:val="20"/>
              </w:rPr>
              <w:t>11</w:t>
            </w:r>
          </w:p>
        </w:tc>
        <w:tc>
          <w:tcPr>
            <w:tcW w:w="324" w:type="pct"/>
            <w:shd w:val="clear" w:color="auto" w:fill="FFFFFF" w:themeFill="background1"/>
            <w:vAlign w:val="center"/>
          </w:tcPr>
          <w:p w14:paraId="5383C535" w14:textId="77777777" w:rsidR="0042712D" w:rsidRPr="0042712D" w:rsidRDefault="0042712D" w:rsidP="0042712D">
            <w:pPr>
              <w:spacing w:line="360" w:lineRule="auto"/>
              <w:jc w:val="center"/>
              <w:rPr>
                <w:rFonts w:eastAsia="Arial Unicode MS"/>
                <w:sz w:val="20"/>
                <w:szCs w:val="20"/>
              </w:rPr>
            </w:pPr>
            <w:r w:rsidRPr="0042712D">
              <w:rPr>
                <w:rFonts w:eastAsiaTheme="minorEastAsia"/>
                <w:sz w:val="20"/>
                <w:szCs w:val="20"/>
              </w:rPr>
              <w:t>6</w:t>
            </w:r>
          </w:p>
        </w:tc>
        <w:tc>
          <w:tcPr>
            <w:tcW w:w="324" w:type="pct"/>
            <w:shd w:val="clear" w:color="auto" w:fill="FFFFFF" w:themeFill="background1"/>
            <w:vAlign w:val="center"/>
          </w:tcPr>
          <w:p w14:paraId="0131561A" w14:textId="77777777" w:rsidR="0042712D" w:rsidRPr="0042712D" w:rsidRDefault="0042712D" w:rsidP="0042712D">
            <w:pPr>
              <w:spacing w:line="360" w:lineRule="auto"/>
              <w:jc w:val="center"/>
              <w:rPr>
                <w:rFonts w:eastAsia="Arial Unicode MS"/>
                <w:sz w:val="20"/>
                <w:szCs w:val="20"/>
              </w:rPr>
            </w:pPr>
            <w:r w:rsidRPr="0042712D">
              <w:rPr>
                <w:rFonts w:eastAsiaTheme="minorEastAsia"/>
                <w:sz w:val="20"/>
                <w:szCs w:val="20"/>
              </w:rPr>
              <w:t>2</w:t>
            </w:r>
          </w:p>
        </w:tc>
        <w:tc>
          <w:tcPr>
            <w:tcW w:w="324" w:type="pct"/>
            <w:shd w:val="clear" w:color="auto" w:fill="FFFFFF" w:themeFill="background1"/>
            <w:vAlign w:val="center"/>
          </w:tcPr>
          <w:p w14:paraId="5CC0E0BC" w14:textId="77777777" w:rsidR="0042712D" w:rsidRPr="0042712D" w:rsidRDefault="0042712D" w:rsidP="0042712D">
            <w:pPr>
              <w:spacing w:line="360" w:lineRule="auto"/>
              <w:jc w:val="center"/>
              <w:rPr>
                <w:rFonts w:eastAsia="Arial Unicode MS"/>
                <w:sz w:val="20"/>
                <w:szCs w:val="20"/>
              </w:rPr>
            </w:pPr>
            <w:r w:rsidRPr="0042712D">
              <w:rPr>
                <w:rFonts w:eastAsiaTheme="minorEastAsia"/>
                <w:sz w:val="20"/>
                <w:szCs w:val="20"/>
              </w:rPr>
              <w:t>0</w:t>
            </w:r>
          </w:p>
        </w:tc>
        <w:tc>
          <w:tcPr>
            <w:tcW w:w="324" w:type="pct"/>
            <w:shd w:val="clear" w:color="auto" w:fill="FFFFFF" w:themeFill="background1"/>
            <w:vAlign w:val="center"/>
          </w:tcPr>
          <w:p w14:paraId="6E7A7C77" w14:textId="77777777" w:rsidR="0042712D" w:rsidRPr="0042712D" w:rsidRDefault="0042712D" w:rsidP="0042712D">
            <w:pPr>
              <w:spacing w:line="360" w:lineRule="auto"/>
              <w:jc w:val="center"/>
              <w:rPr>
                <w:rFonts w:eastAsia="Arial Unicode MS"/>
                <w:sz w:val="20"/>
                <w:szCs w:val="20"/>
              </w:rPr>
            </w:pPr>
            <w:r w:rsidRPr="0042712D">
              <w:rPr>
                <w:rFonts w:eastAsiaTheme="minorEastAsia"/>
                <w:sz w:val="20"/>
                <w:szCs w:val="20"/>
              </w:rPr>
              <w:t>0</w:t>
            </w:r>
          </w:p>
        </w:tc>
        <w:tc>
          <w:tcPr>
            <w:tcW w:w="324" w:type="pct"/>
            <w:shd w:val="clear" w:color="auto" w:fill="FFFFFF" w:themeFill="background1"/>
            <w:vAlign w:val="center"/>
          </w:tcPr>
          <w:p w14:paraId="6C05C34F" w14:textId="77777777" w:rsidR="0042712D" w:rsidRPr="0042712D" w:rsidRDefault="0042712D" w:rsidP="0042712D">
            <w:pPr>
              <w:spacing w:line="360" w:lineRule="auto"/>
              <w:jc w:val="center"/>
              <w:rPr>
                <w:rFonts w:eastAsia="Arial Unicode MS"/>
                <w:sz w:val="20"/>
                <w:szCs w:val="20"/>
              </w:rPr>
            </w:pPr>
            <w:r w:rsidRPr="0042712D">
              <w:rPr>
                <w:rFonts w:eastAsiaTheme="minorEastAsia"/>
                <w:sz w:val="20"/>
                <w:szCs w:val="20"/>
              </w:rPr>
              <w:t>0</w:t>
            </w:r>
          </w:p>
        </w:tc>
        <w:tc>
          <w:tcPr>
            <w:tcW w:w="324" w:type="pct"/>
            <w:shd w:val="clear" w:color="auto" w:fill="FFFFFF" w:themeFill="background1"/>
            <w:vAlign w:val="center"/>
          </w:tcPr>
          <w:p w14:paraId="3422A510" w14:textId="77777777" w:rsidR="0042712D" w:rsidRPr="0042712D" w:rsidRDefault="0042712D" w:rsidP="0042712D">
            <w:pPr>
              <w:spacing w:line="360" w:lineRule="auto"/>
              <w:jc w:val="center"/>
              <w:rPr>
                <w:rFonts w:eastAsia="Arial Unicode MS"/>
                <w:sz w:val="20"/>
                <w:szCs w:val="20"/>
              </w:rPr>
            </w:pPr>
            <w:r w:rsidRPr="0042712D">
              <w:rPr>
                <w:rFonts w:eastAsiaTheme="minorEastAsia"/>
                <w:sz w:val="20"/>
                <w:szCs w:val="20"/>
              </w:rPr>
              <w:t>1</w:t>
            </w:r>
          </w:p>
        </w:tc>
        <w:tc>
          <w:tcPr>
            <w:tcW w:w="324" w:type="pct"/>
            <w:shd w:val="clear" w:color="auto" w:fill="FFFFFF" w:themeFill="background1"/>
            <w:vAlign w:val="center"/>
          </w:tcPr>
          <w:p w14:paraId="302317ED" w14:textId="77777777" w:rsidR="0042712D" w:rsidRPr="0042712D" w:rsidRDefault="0042712D" w:rsidP="0042712D">
            <w:pPr>
              <w:spacing w:line="360" w:lineRule="auto"/>
              <w:jc w:val="center"/>
              <w:rPr>
                <w:rFonts w:eastAsia="Arial Unicode MS"/>
                <w:sz w:val="20"/>
                <w:szCs w:val="20"/>
              </w:rPr>
            </w:pPr>
            <w:r w:rsidRPr="0042712D">
              <w:rPr>
                <w:rFonts w:eastAsiaTheme="minorEastAsia"/>
                <w:sz w:val="20"/>
                <w:szCs w:val="20"/>
              </w:rPr>
              <w:t>3</w:t>
            </w:r>
          </w:p>
        </w:tc>
        <w:tc>
          <w:tcPr>
            <w:tcW w:w="324" w:type="pct"/>
            <w:shd w:val="clear" w:color="auto" w:fill="FFFFFF" w:themeFill="background1"/>
            <w:vAlign w:val="center"/>
          </w:tcPr>
          <w:p w14:paraId="4D59B304" w14:textId="77777777" w:rsidR="0042712D" w:rsidRPr="0042712D" w:rsidRDefault="0042712D" w:rsidP="0042712D">
            <w:pPr>
              <w:spacing w:line="360" w:lineRule="auto"/>
              <w:jc w:val="center"/>
              <w:rPr>
                <w:rFonts w:eastAsia="Arial Unicode MS"/>
                <w:sz w:val="20"/>
                <w:szCs w:val="20"/>
              </w:rPr>
            </w:pPr>
            <w:r w:rsidRPr="0042712D">
              <w:rPr>
                <w:rFonts w:eastAsiaTheme="minorEastAsia"/>
                <w:sz w:val="20"/>
                <w:szCs w:val="20"/>
              </w:rPr>
              <w:t>12</w:t>
            </w:r>
          </w:p>
        </w:tc>
        <w:tc>
          <w:tcPr>
            <w:tcW w:w="324" w:type="pct"/>
            <w:shd w:val="clear" w:color="auto" w:fill="FFFFFF" w:themeFill="background1"/>
            <w:vAlign w:val="center"/>
          </w:tcPr>
          <w:p w14:paraId="05358B14" w14:textId="77777777" w:rsidR="0042712D" w:rsidRPr="0042712D" w:rsidRDefault="0042712D" w:rsidP="0042712D">
            <w:pPr>
              <w:spacing w:line="360" w:lineRule="auto"/>
              <w:jc w:val="center"/>
              <w:rPr>
                <w:rFonts w:eastAsia="Arial Unicode MS"/>
                <w:sz w:val="20"/>
                <w:szCs w:val="20"/>
              </w:rPr>
            </w:pPr>
            <w:r w:rsidRPr="0042712D">
              <w:rPr>
                <w:rFonts w:eastAsiaTheme="minorEastAsia"/>
                <w:sz w:val="20"/>
                <w:szCs w:val="20"/>
              </w:rPr>
              <w:t>16</w:t>
            </w:r>
          </w:p>
        </w:tc>
        <w:tc>
          <w:tcPr>
            <w:tcW w:w="328" w:type="pct"/>
            <w:shd w:val="clear" w:color="auto" w:fill="FFFFFF" w:themeFill="background1"/>
            <w:vAlign w:val="center"/>
          </w:tcPr>
          <w:p w14:paraId="722543F2" w14:textId="77777777" w:rsidR="0042712D" w:rsidRPr="0042712D" w:rsidRDefault="0042712D" w:rsidP="0042712D">
            <w:pPr>
              <w:keepNext/>
              <w:spacing w:line="360" w:lineRule="auto"/>
              <w:jc w:val="center"/>
              <w:rPr>
                <w:rFonts w:eastAsia="Arial Unicode MS"/>
                <w:sz w:val="20"/>
                <w:szCs w:val="20"/>
              </w:rPr>
            </w:pPr>
            <w:r w:rsidRPr="0042712D">
              <w:rPr>
                <w:rFonts w:eastAsiaTheme="minorEastAsia"/>
                <w:sz w:val="20"/>
                <w:szCs w:val="20"/>
              </w:rPr>
              <w:t>47</w:t>
            </w:r>
          </w:p>
        </w:tc>
      </w:tr>
    </w:tbl>
    <w:p w14:paraId="6A5A648F" w14:textId="77777777" w:rsidR="0042712D" w:rsidRPr="0042712D" w:rsidRDefault="0042712D" w:rsidP="0042712D">
      <w:pPr>
        <w:pStyle w:val="Bezproreda1"/>
        <w:rPr>
          <w:rFonts w:ascii="Times New Roman" w:eastAsiaTheme="minorEastAsia" w:hAnsi="Times New Roman"/>
          <w:sz w:val="20"/>
          <w:szCs w:val="20"/>
        </w:rPr>
      </w:pPr>
      <w:r w:rsidRPr="0042712D">
        <w:rPr>
          <w:rFonts w:ascii="Times New Roman" w:eastAsiaTheme="minorEastAsia" w:hAnsi="Times New Roman"/>
          <w:sz w:val="20"/>
          <w:szCs w:val="20"/>
        </w:rPr>
        <w:t>Izvor: Državni hidrometeorološki zavod</w:t>
      </w:r>
    </w:p>
    <w:p w14:paraId="28D0A575" w14:textId="77777777" w:rsidR="0042712D" w:rsidRPr="006761BC" w:rsidRDefault="0042712D" w:rsidP="0042712D">
      <w:pPr>
        <w:jc w:val="both"/>
        <w:rPr>
          <w:rFonts w:ascii="Arial" w:hAnsi="Arial" w:cs="Arial"/>
        </w:rPr>
      </w:pPr>
    </w:p>
    <w:p w14:paraId="6768355F" w14:textId="77777777" w:rsidR="003126AA" w:rsidRDefault="0042712D" w:rsidP="0042712D">
      <w:pPr>
        <w:pStyle w:val="Bezproreda1"/>
        <w:jc w:val="both"/>
        <w:rPr>
          <w:rFonts w:ascii="Times New Roman" w:hAnsi="Times New Roman"/>
          <w:sz w:val="24"/>
          <w:szCs w:val="24"/>
        </w:rPr>
      </w:pPr>
      <w:r w:rsidRPr="0042712D">
        <w:rPr>
          <w:rFonts w:ascii="Times New Roman" w:hAnsi="Times New Roman"/>
          <w:sz w:val="24"/>
          <w:szCs w:val="24"/>
        </w:rPr>
        <w:t xml:space="preserve">Srednji godišnji broj dana s poledicom je 33,4, minimalno se godišnje može javiti 14, a maksimalno 47 dana te prema navedenim podacima možemo zaključiti da je ovo područje ugroženo od poledice. </w:t>
      </w:r>
    </w:p>
    <w:p w14:paraId="23D45C5F" w14:textId="058341D4" w:rsidR="0042712D" w:rsidRPr="003126AA" w:rsidRDefault="0042712D" w:rsidP="0042712D">
      <w:pPr>
        <w:pStyle w:val="Bezproreda1"/>
        <w:jc w:val="both"/>
        <w:rPr>
          <w:rFonts w:ascii="Times New Roman" w:hAnsi="Times New Roman"/>
          <w:b/>
          <w:sz w:val="24"/>
          <w:szCs w:val="24"/>
        </w:rPr>
      </w:pPr>
      <w:r w:rsidRPr="003126AA">
        <w:rPr>
          <w:rFonts w:ascii="Times New Roman" w:hAnsi="Times New Roman"/>
          <w:b/>
          <w:sz w:val="24"/>
          <w:szCs w:val="24"/>
        </w:rPr>
        <w:t xml:space="preserve">Na području </w:t>
      </w:r>
      <w:r w:rsidR="008A390F">
        <w:rPr>
          <w:rFonts w:ascii="Times New Roman" w:hAnsi="Times New Roman"/>
          <w:b/>
          <w:sz w:val="24"/>
          <w:szCs w:val="24"/>
        </w:rPr>
        <w:t>Grada Svetog Ivana Zeline</w:t>
      </w:r>
      <w:r w:rsidR="004F7B22" w:rsidRPr="003126AA">
        <w:rPr>
          <w:rFonts w:ascii="Times New Roman" w:hAnsi="Times New Roman"/>
          <w:b/>
          <w:sz w:val="24"/>
          <w:szCs w:val="24"/>
        </w:rPr>
        <w:t xml:space="preserve"> </w:t>
      </w:r>
      <w:r w:rsidR="003126AA" w:rsidRPr="003126AA">
        <w:rPr>
          <w:rFonts w:ascii="Times New Roman" w:hAnsi="Times New Roman"/>
          <w:b/>
          <w:sz w:val="24"/>
          <w:szCs w:val="24"/>
        </w:rPr>
        <w:t>u posljednjih 1</w:t>
      </w:r>
      <w:r w:rsidR="00200587">
        <w:rPr>
          <w:rFonts w:ascii="Times New Roman" w:hAnsi="Times New Roman"/>
          <w:b/>
          <w:sz w:val="24"/>
          <w:szCs w:val="24"/>
        </w:rPr>
        <w:t>0</w:t>
      </w:r>
      <w:r w:rsidRPr="003126AA">
        <w:rPr>
          <w:rFonts w:ascii="Times New Roman" w:hAnsi="Times New Roman"/>
          <w:b/>
          <w:sz w:val="24"/>
          <w:szCs w:val="24"/>
        </w:rPr>
        <w:t xml:space="preserve"> godina nije bilo padalina koje su izazvale poledicu, a koju zimska služba nije mogla riješiti</w:t>
      </w:r>
      <w:r w:rsidR="003126AA">
        <w:rPr>
          <w:rFonts w:ascii="Times New Roman" w:hAnsi="Times New Roman"/>
          <w:b/>
          <w:sz w:val="24"/>
          <w:szCs w:val="24"/>
        </w:rPr>
        <w:t xml:space="preserve"> i zbog koje bi bila proglašena elementarna nepogoda</w:t>
      </w:r>
      <w:r w:rsidRPr="003126AA">
        <w:rPr>
          <w:rFonts w:ascii="Times New Roman" w:hAnsi="Times New Roman"/>
          <w:b/>
          <w:sz w:val="24"/>
          <w:szCs w:val="24"/>
        </w:rPr>
        <w:t xml:space="preserve">. </w:t>
      </w:r>
    </w:p>
    <w:p w14:paraId="24E880B4" w14:textId="77777777" w:rsidR="0042712D" w:rsidRDefault="0042712D" w:rsidP="0042712D">
      <w:pPr>
        <w:pStyle w:val="Bezproreda1"/>
        <w:jc w:val="both"/>
        <w:rPr>
          <w:rFonts w:ascii="Times New Roman" w:hAnsi="Times New Roman"/>
          <w:sz w:val="24"/>
          <w:szCs w:val="24"/>
        </w:rPr>
      </w:pPr>
    </w:p>
    <w:p w14:paraId="069E4B37" w14:textId="77777777" w:rsidR="0042712D" w:rsidRPr="0042712D" w:rsidRDefault="0042712D" w:rsidP="0042712D">
      <w:pPr>
        <w:tabs>
          <w:tab w:val="left" w:pos="9000"/>
        </w:tabs>
        <w:jc w:val="both"/>
        <w:rPr>
          <w:bCs/>
          <w:color w:val="000000"/>
        </w:rPr>
      </w:pPr>
      <w:r w:rsidRPr="00A9433E">
        <w:rPr>
          <w:bCs/>
          <w:color w:val="000000"/>
        </w:rPr>
        <w:t xml:space="preserve">Najkritičniji period je </w:t>
      </w:r>
      <w:r>
        <w:rPr>
          <w:bCs/>
          <w:color w:val="000000"/>
        </w:rPr>
        <w:t xml:space="preserve">od 15. studenog do 15. veljače. </w:t>
      </w:r>
    </w:p>
    <w:p w14:paraId="01B83DF3" w14:textId="77777777" w:rsidR="00EB1E8D" w:rsidRPr="00A9433E" w:rsidRDefault="00EB1E8D" w:rsidP="00EB1E8D">
      <w:pPr>
        <w:widowControl w:val="0"/>
        <w:tabs>
          <w:tab w:val="left" w:pos="2153"/>
        </w:tabs>
        <w:spacing w:after="43"/>
        <w:jc w:val="both"/>
        <w:rPr>
          <w:rFonts w:ascii="Times-NewRoman" w:hAnsi="Times-NewRoman"/>
          <w:color w:val="000000"/>
          <w:lang w:eastAsia="en-US"/>
        </w:rPr>
      </w:pPr>
    </w:p>
    <w:p w14:paraId="142D32E6" w14:textId="77777777" w:rsidR="00EB1E8D" w:rsidRPr="00A9433E" w:rsidRDefault="00EB1E8D" w:rsidP="00EB1E8D">
      <w:pPr>
        <w:pStyle w:val="Tijeloteksta2"/>
        <w:spacing w:after="0" w:line="240" w:lineRule="auto"/>
        <w:jc w:val="both"/>
        <w:rPr>
          <w:b/>
          <w:color w:val="000000"/>
          <w:lang w:val="hr-HR"/>
        </w:rPr>
      </w:pPr>
      <w:r w:rsidRPr="00A9433E">
        <w:rPr>
          <w:b/>
          <w:color w:val="000000"/>
          <w:lang w:val="es-AR"/>
        </w:rPr>
        <w:t>Ugro</w:t>
      </w:r>
      <w:r w:rsidRPr="00A9433E">
        <w:rPr>
          <w:b/>
          <w:color w:val="000000"/>
          <w:lang w:val="hr-HR"/>
        </w:rPr>
        <w:t>ž</w:t>
      </w:r>
      <w:r w:rsidRPr="00A9433E">
        <w:rPr>
          <w:b/>
          <w:color w:val="000000"/>
          <w:lang w:val="es-AR"/>
        </w:rPr>
        <w:t>eni</w:t>
      </w:r>
      <w:r w:rsidRPr="00A9433E">
        <w:rPr>
          <w:b/>
          <w:color w:val="000000"/>
          <w:lang w:val="hr-HR"/>
        </w:rPr>
        <w:t xml:space="preserve"> </w:t>
      </w:r>
      <w:r w:rsidRPr="00A9433E">
        <w:rPr>
          <w:b/>
          <w:color w:val="000000"/>
          <w:lang w:val="es-AR"/>
        </w:rPr>
        <w:t>su</w:t>
      </w:r>
      <w:r w:rsidRPr="00A9433E">
        <w:rPr>
          <w:b/>
          <w:color w:val="000000"/>
          <w:lang w:val="hr-HR"/>
        </w:rPr>
        <w:t xml:space="preserve"> </w:t>
      </w:r>
      <w:r w:rsidRPr="00A9433E">
        <w:rPr>
          <w:b/>
          <w:color w:val="000000"/>
          <w:lang w:val="es-AR"/>
        </w:rPr>
        <w:t>svi</w:t>
      </w:r>
      <w:r w:rsidRPr="00A9433E">
        <w:rPr>
          <w:b/>
          <w:color w:val="000000"/>
          <w:lang w:val="hr-HR"/>
        </w:rPr>
        <w:t xml:space="preserve"> </w:t>
      </w:r>
      <w:r w:rsidRPr="00A9433E">
        <w:rPr>
          <w:b/>
          <w:color w:val="000000"/>
          <w:lang w:val="es-AR"/>
        </w:rPr>
        <w:t>prometni</w:t>
      </w:r>
      <w:r w:rsidRPr="00A9433E">
        <w:rPr>
          <w:b/>
          <w:color w:val="000000"/>
          <w:lang w:val="hr-HR"/>
        </w:rPr>
        <w:t xml:space="preserve"> </w:t>
      </w:r>
      <w:r w:rsidRPr="00A9433E">
        <w:rPr>
          <w:b/>
          <w:color w:val="000000"/>
          <w:lang w:val="es-AR"/>
        </w:rPr>
        <w:t>pravci</w:t>
      </w:r>
      <w:r w:rsidRPr="00A9433E">
        <w:rPr>
          <w:b/>
          <w:color w:val="000000"/>
          <w:lang w:val="hr-HR"/>
        </w:rPr>
        <w:t>:</w:t>
      </w:r>
    </w:p>
    <w:p w14:paraId="25066E10" w14:textId="77777777" w:rsidR="00EB1E8D" w:rsidRPr="00A9433E" w:rsidRDefault="001F63EF" w:rsidP="00305231">
      <w:pPr>
        <w:pStyle w:val="Tijeloteksta2"/>
        <w:numPr>
          <w:ilvl w:val="0"/>
          <w:numId w:val="16"/>
        </w:numPr>
        <w:spacing w:after="0" w:line="240" w:lineRule="auto"/>
        <w:jc w:val="both"/>
        <w:rPr>
          <w:color w:val="000000"/>
          <w:lang w:val="hr-HR"/>
        </w:rPr>
      </w:pPr>
      <w:r>
        <w:rPr>
          <w:color w:val="000000"/>
          <w:lang w:val="hr-HR"/>
        </w:rPr>
        <w:t>Državne ceste</w:t>
      </w:r>
    </w:p>
    <w:p w14:paraId="02B91164" w14:textId="77777777" w:rsidR="00EB1E8D" w:rsidRPr="00A9433E" w:rsidRDefault="00EB1E8D" w:rsidP="00305231">
      <w:pPr>
        <w:pStyle w:val="Tijeloteksta2"/>
        <w:numPr>
          <w:ilvl w:val="0"/>
          <w:numId w:val="16"/>
        </w:numPr>
        <w:spacing w:after="0" w:line="240" w:lineRule="auto"/>
        <w:jc w:val="both"/>
        <w:rPr>
          <w:color w:val="000000"/>
          <w:lang w:val="hr-HR"/>
        </w:rPr>
      </w:pPr>
      <w:r w:rsidRPr="00A9433E">
        <w:rPr>
          <w:color w:val="000000"/>
          <w:lang w:val="hr-HR"/>
        </w:rPr>
        <w:t>Županijske ceste</w:t>
      </w:r>
    </w:p>
    <w:p w14:paraId="10DCD7F0" w14:textId="77777777" w:rsidR="00EB1E8D" w:rsidRDefault="00EB1E8D" w:rsidP="00305231">
      <w:pPr>
        <w:pStyle w:val="Tijeloteksta2"/>
        <w:numPr>
          <w:ilvl w:val="0"/>
          <w:numId w:val="16"/>
        </w:numPr>
        <w:spacing w:after="0" w:line="240" w:lineRule="auto"/>
        <w:jc w:val="both"/>
        <w:rPr>
          <w:color w:val="000000"/>
          <w:lang w:val="hr-HR"/>
        </w:rPr>
      </w:pPr>
      <w:r w:rsidRPr="00A9433E">
        <w:rPr>
          <w:color w:val="000000"/>
          <w:lang w:val="hr-HR"/>
        </w:rPr>
        <w:t xml:space="preserve">Lokalne ceste </w:t>
      </w:r>
    </w:p>
    <w:p w14:paraId="0354C4EC" w14:textId="77777777" w:rsidR="001F63EF" w:rsidRDefault="001F63EF" w:rsidP="001F63EF">
      <w:pPr>
        <w:jc w:val="both"/>
      </w:pPr>
    </w:p>
    <w:p w14:paraId="661334B9" w14:textId="77777777" w:rsidR="001F63EF" w:rsidRDefault="001F63EF" w:rsidP="001F63EF">
      <w:pPr>
        <w:jc w:val="both"/>
      </w:pPr>
      <w:r w:rsidRPr="009D3B3D">
        <w:t>U zadnjih deset godina registrirane su veće poledice</w:t>
      </w:r>
      <w:r>
        <w:t>, no elementarna nepogoda uzrokovana poledicama nije bila proglašena</w:t>
      </w:r>
      <w:r w:rsidRPr="009D3B3D">
        <w:t xml:space="preserve">. </w:t>
      </w:r>
    </w:p>
    <w:p w14:paraId="09DA96BF" w14:textId="77777777" w:rsidR="00EB1E8D" w:rsidRDefault="00EB1E8D" w:rsidP="00EB1E8D">
      <w:pPr>
        <w:rPr>
          <w:rFonts w:eastAsiaTheme="minorHAnsi"/>
          <w:lang w:eastAsia="en-US"/>
        </w:rPr>
      </w:pPr>
    </w:p>
    <w:p w14:paraId="21D5D955" w14:textId="77777777" w:rsidR="001F63EF" w:rsidRPr="00B62A3E" w:rsidRDefault="001F63EF" w:rsidP="00EB1E8D">
      <w:pPr>
        <w:rPr>
          <w:rFonts w:eastAsiaTheme="minorHAnsi"/>
          <w:sz w:val="16"/>
          <w:szCs w:val="16"/>
          <w:lang w:eastAsia="en-US"/>
        </w:rPr>
      </w:pPr>
    </w:p>
    <w:p w14:paraId="23FF5158" w14:textId="77777777" w:rsidR="00C80BB7" w:rsidRPr="002C1879" w:rsidRDefault="00C80BB7" w:rsidP="00C80BB7">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14E0710B" w14:textId="77777777" w:rsidR="00C80BB7" w:rsidRPr="00A9433E" w:rsidRDefault="00C80BB7" w:rsidP="00C80BB7">
      <w:pPr>
        <w:jc w:val="both"/>
        <w:rPr>
          <w:bCs/>
          <w:color w:val="000000"/>
        </w:rPr>
      </w:pPr>
      <w:r w:rsidRPr="00C80BB7">
        <w:rPr>
          <w:bCs/>
          <w:color w:val="000000"/>
        </w:rPr>
        <w:t>Preventivne mjere su u odgovarajućoj službi koja u svojoj redovnoj djelatnosti vodi računa o sigurnosti prometne infrastrukture</w:t>
      </w:r>
      <w:r w:rsidRPr="00A9433E">
        <w:rPr>
          <w:bCs/>
          <w:color w:val="000000"/>
        </w:rPr>
        <w:t xml:space="preserve"> (održavanje i čišćenje prometnica te adekvatno označeno prometnim znakovima opasnost od poledica ili snježnog nanosa), zbog poduzimanja potrebnih aktivnosti i zadaća pripravnosti operativnih snaga i materijalnih resursa. </w:t>
      </w:r>
    </w:p>
    <w:p w14:paraId="015D5ED5" w14:textId="77777777" w:rsidR="00C80BB7" w:rsidRDefault="00C80BB7" w:rsidP="00EB1E8D">
      <w:pPr>
        <w:rPr>
          <w:rFonts w:eastAsiaTheme="minorHAnsi"/>
          <w:lang w:eastAsia="en-US"/>
        </w:rPr>
      </w:pPr>
    </w:p>
    <w:p w14:paraId="760BCED1" w14:textId="77777777" w:rsidR="00C80BB7" w:rsidRPr="00B62A3E" w:rsidRDefault="00C80BB7" w:rsidP="00EB1E8D">
      <w:pPr>
        <w:rPr>
          <w:rFonts w:eastAsiaTheme="minorHAnsi"/>
          <w:sz w:val="16"/>
          <w:szCs w:val="16"/>
          <w:lang w:eastAsia="en-US"/>
        </w:rPr>
      </w:pPr>
    </w:p>
    <w:p w14:paraId="3E0A2608" w14:textId="77777777" w:rsidR="00C80BB7" w:rsidRPr="00EF3CF5" w:rsidRDefault="00C80BB7" w:rsidP="00C80BB7">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2661DAE6" w14:textId="77777777" w:rsidR="00C80BB7" w:rsidRDefault="00C80BB7" w:rsidP="00C80BB7">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poledica.</w:t>
      </w:r>
    </w:p>
    <w:p w14:paraId="131762CE" w14:textId="77777777" w:rsidR="00C80BB7" w:rsidRDefault="00C80BB7" w:rsidP="00C80BB7">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C80BB7" w:rsidRPr="00A73FFD" w14:paraId="01DC6C60" w14:textId="77777777" w:rsidTr="002178EC">
        <w:tc>
          <w:tcPr>
            <w:tcW w:w="743" w:type="dxa"/>
            <w:shd w:val="clear" w:color="auto" w:fill="9CC2E5" w:themeFill="accent1" w:themeFillTint="99"/>
          </w:tcPr>
          <w:p w14:paraId="033623A0" w14:textId="77777777" w:rsidR="00C80BB7" w:rsidRPr="00A73FFD" w:rsidRDefault="00C80BB7" w:rsidP="002178EC">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4F0159BC" w14:textId="77777777" w:rsidR="00C80BB7" w:rsidRPr="00A73FFD" w:rsidRDefault="00C80BB7" w:rsidP="002178EC">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C80BB7" w14:paraId="7D887D59" w14:textId="77777777" w:rsidTr="002178EC">
        <w:tc>
          <w:tcPr>
            <w:tcW w:w="743" w:type="dxa"/>
          </w:tcPr>
          <w:p w14:paraId="003658A6"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1.</w:t>
            </w:r>
          </w:p>
        </w:tc>
        <w:tc>
          <w:tcPr>
            <w:tcW w:w="8319" w:type="dxa"/>
          </w:tcPr>
          <w:p w14:paraId="3FF38D82" w14:textId="77777777" w:rsidR="00C80BB7" w:rsidRDefault="0042712D" w:rsidP="002178EC">
            <w:pPr>
              <w:rPr>
                <w:rFonts w:eastAsiaTheme="minorHAnsi"/>
                <w:lang w:eastAsia="en-US"/>
              </w:rPr>
            </w:pPr>
            <w:r>
              <w:rPr>
                <w:sz w:val="20"/>
              </w:rPr>
              <w:t>Izvještavanje župana ZG</w:t>
            </w:r>
            <w:r w:rsidR="00C80BB7" w:rsidRPr="00970CF5">
              <w:rPr>
                <w:sz w:val="20"/>
              </w:rPr>
              <w:t>Ž  i predlaganje aktiviranja Povjerenstva za procjenu štete od elementarnih nepogoda na ugroženim područjima.</w:t>
            </w:r>
          </w:p>
        </w:tc>
      </w:tr>
      <w:tr w:rsidR="00C80BB7" w14:paraId="76E0A23C" w14:textId="77777777" w:rsidTr="002178EC">
        <w:tc>
          <w:tcPr>
            <w:tcW w:w="743" w:type="dxa"/>
          </w:tcPr>
          <w:p w14:paraId="783DBA10"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2.</w:t>
            </w:r>
          </w:p>
        </w:tc>
        <w:tc>
          <w:tcPr>
            <w:tcW w:w="8319" w:type="dxa"/>
          </w:tcPr>
          <w:p w14:paraId="7317E607" w14:textId="77777777" w:rsidR="00C80BB7" w:rsidRDefault="00C80BB7"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8D479F">
              <w:rPr>
                <w:sz w:val="20"/>
                <w:szCs w:val="20"/>
              </w:rPr>
              <w:t xml:space="preserve"> </w:t>
            </w:r>
            <w:r w:rsidRPr="00EF3CF5">
              <w:rPr>
                <w:sz w:val="20"/>
                <w:szCs w:val="20"/>
              </w:rPr>
              <w:t>16/19)</w:t>
            </w:r>
          </w:p>
        </w:tc>
      </w:tr>
      <w:tr w:rsidR="00C80BB7" w14:paraId="58FB175E" w14:textId="77777777" w:rsidTr="002178EC">
        <w:tc>
          <w:tcPr>
            <w:tcW w:w="743" w:type="dxa"/>
          </w:tcPr>
          <w:p w14:paraId="22BCD634"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3.</w:t>
            </w:r>
          </w:p>
        </w:tc>
        <w:tc>
          <w:tcPr>
            <w:tcW w:w="8319" w:type="dxa"/>
          </w:tcPr>
          <w:p w14:paraId="41724CDA" w14:textId="77777777" w:rsidR="00C80BB7" w:rsidRPr="008D479F" w:rsidRDefault="00C80BB7" w:rsidP="002178EC">
            <w:pPr>
              <w:rPr>
                <w:color w:val="FF0000"/>
                <w:sz w:val="20"/>
                <w:szCs w:val="20"/>
              </w:rPr>
            </w:pPr>
            <w:r w:rsidRPr="00970CF5">
              <w:rPr>
                <w:sz w:val="20"/>
                <w:szCs w:val="20"/>
              </w:rPr>
              <w:t>Pozivan</w:t>
            </w:r>
            <w:r>
              <w:rPr>
                <w:sz w:val="20"/>
                <w:szCs w:val="20"/>
              </w:rPr>
              <w:t xml:space="preserve">je Stožera CZ </w:t>
            </w:r>
          </w:p>
        </w:tc>
      </w:tr>
      <w:tr w:rsidR="00C80BB7" w14:paraId="41DA7E9F" w14:textId="77777777" w:rsidTr="002178EC">
        <w:tc>
          <w:tcPr>
            <w:tcW w:w="743" w:type="dxa"/>
          </w:tcPr>
          <w:p w14:paraId="33BC58A0"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4.</w:t>
            </w:r>
          </w:p>
        </w:tc>
        <w:tc>
          <w:tcPr>
            <w:tcW w:w="8319" w:type="dxa"/>
          </w:tcPr>
          <w:p w14:paraId="5BA0C60B" w14:textId="77777777" w:rsidR="00C80BB7" w:rsidRDefault="00C80BB7" w:rsidP="002178EC">
            <w:pPr>
              <w:rPr>
                <w:rFonts w:eastAsiaTheme="minorHAnsi"/>
                <w:lang w:eastAsia="en-US"/>
              </w:rPr>
            </w:pPr>
            <w:r w:rsidRPr="00BE0C1A">
              <w:rPr>
                <w:sz w:val="20"/>
                <w:szCs w:val="20"/>
              </w:rPr>
              <w:t>Prikupljanje  informacija o prohodnosti prometnica.</w:t>
            </w:r>
          </w:p>
        </w:tc>
      </w:tr>
      <w:tr w:rsidR="00C80BB7" w14:paraId="1164B050" w14:textId="77777777" w:rsidTr="002178EC">
        <w:tc>
          <w:tcPr>
            <w:tcW w:w="743" w:type="dxa"/>
          </w:tcPr>
          <w:p w14:paraId="76385F71"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5.</w:t>
            </w:r>
          </w:p>
        </w:tc>
        <w:tc>
          <w:tcPr>
            <w:tcW w:w="8319" w:type="dxa"/>
          </w:tcPr>
          <w:p w14:paraId="6BB26F67" w14:textId="77777777" w:rsidR="00C80BB7" w:rsidRDefault="00C80BB7" w:rsidP="002178EC">
            <w:pPr>
              <w:pStyle w:val="Bezproreda"/>
              <w:rPr>
                <w:sz w:val="20"/>
                <w:szCs w:val="20"/>
              </w:rPr>
            </w:pPr>
            <w:r w:rsidRPr="00BE0C1A">
              <w:rPr>
                <w:sz w:val="20"/>
                <w:szCs w:val="20"/>
              </w:rPr>
              <w:t xml:space="preserve">Prikupljanje </w:t>
            </w:r>
            <w:r w:rsidRPr="00B44147">
              <w:rPr>
                <w:sz w:val="20"/>
                <w:szCs w:val="20"/>
              </w:rPr>
              <w:t>informacija o funkcioniranju sustava</w:t>
            </w:r>
            <w:r>
              <w:rPr>
                <w:sz w:val="20"/>
                <w:szCs w:val="20"/>
              </w:rPr>
              <w:t>:</w:t>
            </w:r>
          </w:p>
          <w:p w14:paraId="3768BE46" w14:textId="77777777" w:rsidR="00C80BB7" w:rsidRPr="00EB1E8D" w:rsidRDefault="00C80BB7" w:rsidP="00305231">
            <w:pPr>
              <w:pStyle w:val="Bezproreda"/>
              <w:numPr>
                <w:ilvl w:val="0"/>
                <w:numId w:val="10"/>
              </w:numPr>
              <w:rPr>
                <w:sz w:val="20"/>
                <w:szCs w:val="20"/>
              </w:rPr>
            </w:pPr>
            <w:r w:rsidRPr="00EB1E8D">
              <w:rPr>
                <w:sz w:val="20"/>
                <w:szCs w:val="20"/>
              </w:rPr>
              <w:t>za elektroopskrbu</w:t>
            </w:r>
          </w:p>
          <w:p w14:paraId="48586702" w14:textId="77777777" w:rsidR="00C80BB7" w:rsidRPr="00EB1E8D" w:rsidRDefault="00C80BB7" w:rsidP="00305231">
            <w:pPr>
              <w:pStyle w:val="Bezproreda"/>
              <w:numPr>
                <w:ilvl w:val="0"/>
                <w:numId w:val="10"/>
              </w:numPr>
              <w:rPr>
                <w:rFonts w:eastAsiaTheme="minorHAnsi"/>
                <w:sz w:val="20"/>
                <w:szCs w:val="20"/>
              </w:rPr>
            </w:pPr>
            <w:r w:rsidRPr="00EB1E8D">
              <w:rPr>
                <w:rFonts w:eastAsiaTheme="minorHAnsi"/>
                <w:sz w:val="20"/>
                <w:szCs w:val="20"/>
              </w:rPr>
              <w:t>za telekomunikaciju</w:t>
            </w:r>
          </w:p>
          <w:p w14:paraId="0274A0EE" w14:textId="77777777" w:rsidR="00C80BB7" w:rsidRPr="00EB1E8D" w:rsidRDefault="00C80BB7" w:rsidP="00305231">
            <w:pPr>
              <w:pStyle w:val="Bezproreda"/>
              <w:numPr>
                <w:ilvl w:val="0"/>
                <w:numId w:val="10"/>
              </w:numPr>
              <w:rPr>
                <w:rFonts w:eastAsiaTheme="minorHAnsi"/>
                <w:sz w:val="20"/>
                <w:szCs w:val="20"/>
              </w:rPr>
            </w:pPr>
            <w:r w:rsidRPr="00EB1E8D">
              <w:rPr>
                <w:rFonts w:eastAsiaTheme="minorHAnsi"/>
                <w:sz w:val="20"/>
                <w:szCs w:val="20"/>
              </w:rPr>
              <w:t>za vodoopskrbu</w:t>
            </w:r>
          </w:p>
          <w:p w14:paraId="4F4E7ED6" w14:textId="77777777" w:rsidR="00C80BB7" w:rsidRPr="00F936BA" w:rsidRDefault="00C80BB7" w:rsidP="00305231">
            <w:pPr>
              <w:pStyle w:val="Bezproreda"/>
              <w:numPr>
                <w:ilvl w:val="0"/>
                <w:numId w:val="10"/>
              </w:numPr>
              <w:rPr>
                <w:rFonts w:eastAsiaTheme="minorHAnsi"/>
                <w:lang w:eastAsia="en-US"/>
              </w:rPr>
            </w:pPr>
            <w:r w:rsidRPr="00EB1E8D">
              <w:rPr>
                <w:sz w:val="20"/>
                <w:szCs w:val="20"/>
              </w:rPr>
              <w:t>o stanju društvenih i stambenih objekata na prostoru.</w:t>
            </w:r>
          </w:p>
        </w:tc>
      </w:tr>
      <w:tr w:rsidR="00C80BB7" w14:paraId="380FC47F" w14:textId="77777777" w:rsidTr="002178EC">
        <w:tc>
          <w:tcPr>
            <w:tcW w:w="743" w:type="dxa"/>
          </w:tcPr>
          <w:p w14:paraId="5ECCAC00"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6.</w:t>
            </w:r>
          </w:p>
        </w:tc>
        <w:tc>
          <w:tcPr>
            <w:tcW w:w="8319" w:type="dxa"/>
          </w:tcPr>
          <w:p w14:paraId="6CEF6C04" w14:textId="77777777" w:rsidR="00C80BB7" w:rsidRDefault="0042712D" w:rsidP="002178EC">
            <w:pPr>
              <w:rPr>
                <w:rFonts w:eastAsiaTheme="minorHAnsi"/>
                <w:lang w:eastAsia="en-US"/>
              </w:rPr>
            </w:pPr>
            <w:r>
              <w:rPr>
                <w:sz w:val="20"/>
                <w:szCs w:val="20"/>
              </w:rPr>
              <w:t>Aktiviranje</w:t>
            </w:r>
            <w:r w:rsidR="00556FC2">
              <w:rPr>
                <w:sz w:val="20"/>
                <w:szCs w:val="20"/>
              </w:rPr>
              <w:t xml:space="preserve"> </w:t>
            </w:r>
            <w:r w:rsidR="00C80BB7" w:rsidRPr="00BE0C1A">
              <w:rPr>
                <w:sz w:val="20"/>
                <w:szCs w:val="20"/>
              </w:rPr>
              <w:t>DVD-a</w:t>
            </w:r>
            <w:r>
              <w:rPr>
                <w:sz w:val="20"/>
                <w:szCs w:val="20"/>
              </w:rPr>
              <w:t xml:space="preserve"> s područja Grada</w:t>
            </w:r>
          </w:p>
        </w:tc>
      </w:tr>
      <w:tr w:rsidR="00C80BB7" w14:paraId="5A7C0818" w14:textId="77777777" w:rsidTr="002178EC">
        <w:tc>
          <w:tcPr>
            <w:tcW w:w="743" w:type="dxa"/>
          </w:tcPr>
          <w:p w14:paraId="4FF21D78"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7.</w:t>
            </w:r>
          </w:p>
        </w:tc>
        <w:tc>
          <w:tcPr>
            <w:tcW w:w="8319" w:type="dxa"/>
          </w:tcPr>
          <w:p w14:paraId="16615C90" w14:textId="77777777" w:rsidR="00C80BB7" w:rsidRPr="00556FC2" w:rsidRDefault="00C80BB7" w:rsidP="00556FC2">
            <w:pPr>
              <w:rPr>
                <w:sz w:val="20"/>
                <w:szCs w:val="20"/>
              </w:rPr>
            </w:pPr>
            <w:r w:rsidRPr="00556FC2">
              <w:rPr>
                <w:sz w:val="20"/>
                <w:szCs w:val="20"/>
              </w:rPr>
              <w:t xml:space="preserve">Utvrđivanje redoslijeda u smislu stavljanja u potpunu funkciju </w:t>
            </w:r>
            <w:r w:rsidRPr="00556FC2">
              <w:rPr>
                <w:b/>
                <w:sz w:val="20"/>
                <w:szCs w:val="20"/>
              </w:rPr>
              <w:t xml:space="preserve">prometnica </w:t>
            </w:r>
            <w:r w:rsidRPr="00556FC2">
              <w:rPr>
                <w:sz w:val="20"/>
                <w:szCs w:val="20"/>
              </w:rPr>
              <w:t xml:space="preserve">na području </w:t>
            </w:r>
            <w:r w:rsidR="00556FC2" w:rsidRPr="00556FC2">
              <w:rPr>
                <w:sz w:val="20"/>
                <w:szCs w:val="20"/>
              </w:rPr>
              <w:t>Grada</w:t>
            </w:r>
            <w:r w:rsidRPr="00556FC2">
              <w:rPr>
                <w:sz w:val="20"/>
                <w:szCs w:val="20"/>
              </w:rPr>
              <w:t xml:space="preserve">  sljedećim prioritetom:</w:t>
            </w:r>
          </w:p>
          <w:p w14:paraId="3028BD3B" w14:textId="77777777" w:rsidR="00556FC2" w:rsidRPr="00556FC2" w:rsidRDefault="00556FC2" w:rsidP="00305231">
            <w:pPr>
              <w:pStyle w:val="Odlomakpopisa"/>
              <w:numPr>
                <w:ilvl w:val="0"/>
                <w:numId w:val="21"/>
              </w:numPr>
              <w:rPr>
                <w:color w:val="000000"/>
                <w:sz w:val="20"/>
                <w:szCs w:val="20"/>
              </w:rPr>
            </w:pPr>
            <w:r w:rsidRPr="00556FC2">
              <w:rPr>
                <w:color w:val="000000"/>
                <w:sz w:val="20"/>
                <w:szCs w:val="20"/>
              </w:rPr>
              <w:t xml:space="preserve">Državne ceste </w:t>
            </w:r>
          </w:p>
          <w:p w14:paraId="25F04DC3" w14:textId="77777777" w:rsidR="00556FC2" w:rsidRPr="00556FC2" w:rsidRDefault="00556FC2" w:rsidP="00305231">
            <w:pPr>
              <w:pStyle w:val="Odlomakpopisa"/>
              <w:numPr>
                <w:ilvl w:val="0"/>
                <w:numId w:val="21"/>
              </w:numPr>
              <w:rPr>
                <w:color w:val="000000"/>
                <w:sz w:val="20"/>
                <w:szCs w:val="20"/>
              </w:rPr>
            </w:pPr>
            <w:r w:rsidRPr="00556FC2">
              <w:rPr>
                <w:color w:val="000000"/>
                <w:sz w:val="20"/>
                <w:szCs w:val="20"/>
              </w:rPr>
              <w:t xml:space="preserve">Županijske ceste </w:t>
            </w:r>
          </w:p>
          <w:p w14:paraId="0EE3F6B4" w14:textId="77777777" w:rsidR="00C80BB7" w:rsidRPr="00EB1E8D" w:rsidRDefault="00556FC2" w:rsidP="001F63EF">
            <w:pPr>
              <w:pStyle w:val="Tabelatekst"/>
              <w:numPr>
                <w:ilvl w:val="0"/>
                <w:numId w:val="21"/>
              </w:numPr>
              <w:spacing w:line="240" w:lineRule="auto"/>
              <w:jc w:val="left"/>
              <w:rPr>
                <w:rFonts w:ascii="Times New Roman" w:hAnsi="Times New Roman"/>
                <w:color w:val="000000"/>
                <w:sz w:val="18"/>
                <w:szCs w:val="18"/>
              </w:rPr>
            </w:pPr>
            <w:r w:rsidRPr="00556FC2">
              <w:rPr>
                <w:rFonts w:ascii="Times New Roman" w:hAnsi="Times New Roman"/>
                <w:color w:val="000000"/>
              </w:rPr>
              <w:t xml:space="preserve">Lokalne ceste </w:t>
            </w:r>
          </w:p>
        </w:tc>
      </w:tr>
      <w:tr w:rsidR="00C80BB7" w14:paraId="273AC99B" w14:textId="77777777" w:rsidTr="002178EC">
        <w:tc>
          <w:tcPr>
            <w:tcW w:w="743" w:type="dxa"/>
          </w:tcPr>
          <w:p w14:paraId="634F5D1A"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8.</w:t>
            </w:r>
          </w:p>
        </w:tc>
        <w:tc>
          <w:tcPr>
            <w:tcW w:w="8319" w:type="dxa"/>
          </w:tcPr>
          <w:p w14:paraId="76B3AD39" w14:textId="77777777" w:rsidR="00C80BB7" w:rsidRPr="00BE0C1A" w:rsidRDefault="00C80BB7" w:rsidP="002178EC">
            <w:pPr>
              <w:rPr>
                <w:sz w:val="20"/>
                <w:szCs w:val="20"/>
              </w:rPr>
            </w:pPr>
            <w:r w:rsidRPr="00BE0C1A">
              <w:rPr>
                <w:sz w:val="20"/>
                <w:szCs w:val="20"/>
              </w:rPr>
              <w:t xml:space="preserve">Utvrđivanje redoslijeda u smislu stavljanja u potpunu funkciju </w:t>
            </w:r>
            <w:r w:rsidRPr="002546FD">
              <w:rPr>
                <w:b/>
                <w:sz w:val="20"/>
                <w:szCs w:val="20"/>
              </w:rPr>
              <w:t>opskrbu električnom energijom</w:t>
            </w:r>
            <w:r>
              <w:rPr>
                <w:sz w:val="20"/>
                <w:szCs w:val="20"/>
              </w:rPr>
              <w:t xml:space="preserve">, </w:t>
            </w:r>
            <w:r w:rsidRPr="00EB1E8D">
              <w:rPr>
                <w:b/>
                <w:sz w:val="20"/>
                <w:szCs w:val="20"/>
              </w:rPr>
              <w:t>grijanjem i telekomunikacijom</w:t>
            </w:r>
            <w:r>
              <w:rPr>
                <w:sz w:val="20"/>
                <w:szCs w:val="20"/>
              </w:rPr>
              <w:t xml:space="preserve"> </w:t>
            </w:r>
            <w:r w:rsidRPr="00BE0C1A">
              <w:rPr>
                <w:sz w:val="20"/>
                <w:szCs w:val="20"/>
              </w:rPr>
              <w:t>sljedećim prioritetom:</w:t>
            </w:r>
          </w:p>
          <w:p w14:paraId="66094A6F" w14:textId="77777777" w:rsidR="00C80BB7" w:rsidRPr="00BE0C1A" w:rsidRDefault="00C80BB7" w:rsidP="00305231">
            <w:pPr>
              <w:pStyle w:val="Odlomakpopisa"/>
              <w:numPr>
                <w:ilvl w:val="0"/>
                <w:numId w:val="12"/>
              </w:numPr>
              <w:rPr>
                <w:sz w:val="20"/>
                <w:szCs w:val="20"/>
              </w:rPr>
            </w:pPr>
            <w:r w:rsidRPr="00BE0C1A">
              <w:rPr>
                <w:sz w:val="20"/>
                <w:szCs w:val="20"/>
              </w:rPr>
              <w:t>vodoopskrbni sustav</w:t>
            </w:r>
          </w:p>
          <w:p w14:paraId="0D795F5E" w14:textId="77777777" w:rsidR="00C80BB7" w:rsidRPr="00BE0C1A" w:rsidRDefault="00C80BB7" w:rsidP="00305231">
            <w:pPr>
              <w:pStyle w:val="Odlomakpopisa"/>
              <w:numPr>
                <w:ilvl w:val="0"/>
                <w:numId w:val="12"/>
              </w:numPr>
              <w:rPr>
                <w:sz w:val="20"/>
                <w:szCs w:val="20"/>
              </w:rPr>
            </w:pPr>
            <w:r w:rsidRPr="00BE0C1A">
              <w:rPr>
                <w:sz w:val="20"/>
                <w:szCs w:val="20"/>
              </w:rPr>
              <w:t xml:space="preserve">zgrada </w:t>
            </w:r>
            <w:r w:rsidR="00AE4226">
              <w:rPr>
                <w:sz w:val="20"/>
                <w:szCs w:val="20"/>
              </w:rPr>
              <w:t>Grada</w:t>
            </w:r>
          </w:p>
          <w:p w14:paraId="044C40DD" w14:textId="77777777" w:rsidR="00C80BB7" w:rsidRPr="00BE0C1A" w:rsidRDefault="00C80BB7" w:rsidP="00305231">
            <w:pPr>
              <w:pStyle w:val="Odlomakpopisa"/>
              <w:numPr>
                <w:ilvl w:val="0"/>
                <w:numId w:val="12"/>
              </w:numPr>
              <w:rPr>
                <w:sz w:val="20"/>
                <w:szCs w:val="20"/>
              </w:rPr>
            </w:pPr>
            <w:r w:rsidRPr="00BE0C1A">
              <w:rPr>
                <w:sz w:val="20"/>
                <w:szCs w:val="20"/>
              </w:rPr>
              <w:t>pošta</w:t>
            </w:r>
          </w:p>
          <w:p w14:paraId="7C611C19" w14:textId="77777777" w:rsidR="00C80BB7" w:rsidRPr="00BE0C1A" w:rsidRDefault="00C80BB7" w:rsidP="00305231">
            <w:pPr>
              <w:pStyle w:val="Odlomakpopisa"/>
              <w:numPr>
                <w:ilvl w:val="0"/>
                <w:numId w:val="12"/>
              </w:numPr>
              <w:rPr>
                <w:sz w:val="20"/>
                <w:szCs w:val="20"/>
              </w:rPr>
            </w:pPr>
            <w:r w:rsidRPr="00BE0C1A">
              <w:rPr>
                <w:sz w:val="20"/>
                <w:szCs w:val="20"/>
              </w:rPr>
              <w:t>škole</w:t>
            </w:r>
          </w:p>
          <w:p w14:paraId="347FE5AA" w14:textId="77777777" w:rsidR="00C80BB7" w:rsidRPr="00BE0C1A" w:rsidRDefault="00C80BB7" w:rsidP="00305231">
            <w:pPr>
              <w:pStyle w:val="Odlomakpopisa"/>
              <w:numPr>
                <w:ilvl w:val="0"/>
                <w:numId w:val="12"/>
              </w:numPr>
              <w:rPr>
                <w:sz w:val="20"/>
                <w:szCs w:val="20"/>
              </w:rPr>
            </w:pPr>
            <w:r w:rsidRPr="00BE0C1A">
              <w:rPr>
                <w:sz w:val="20"/>
                <w:szCs w:val="20"/>
              </w:rPr>
              <w:t>zdravstvene ustanove</w:t>
            </w:r>
          </w:p>
          <w:p w14:paraId="299A8AE4" w14:textId="77777777" w:rsidR="00C80BB7" w:rsidRPr="00BE0C1A" w:rsidRDefault="00C80BB7" w:rsidP="00305231">
            <w:pPr>
              <w:pStyle w:val="Odlomakpopisa"/>
              <w:numPr>
                <w:ilvl w:val="0"/>
                <w:numId w:val="12"/>
              </w:numPr>
              <w:rPr>
                <w:sz w:val="20"/>
                <w:szCs w:val="20"/>
              </w:rPr>
            </w:pPr>
            <w:r>
              <w:rPr>
                <w:sz w:val="20"/>
                <w:szCs w:val="20"/>
              </w:rPr>
              <w:t>trgovine</w:t>
            </w:r>
          </w:p>
          <w:p w14:paraId="28CF2864" w14:textId="77777777" w:rsidR="00C80BB7" w:rsidRPr="00BE0C1A" w:rsidRDefault="00C80BB7" w:rsidP="00305231">
            <w:pPr>
              <w:pStyle w:val="Odlomakpopisa"/>
              <w:numPr>
                <w:ilvl w:val="0"/>
                <w:numId w:val="12"/>
              </w:numPr>
              <w:rPr>
                <w:sz w:val="20"/>
                <w:szCs w:val="20"/>
              </w:rPr>
            </w:pPr>
            <w:r w:rsidRPr="00BE0C1A">
              <w:rPr>
                <w:sz w:val="20"/>
                <w:szCs w:val="20"/>
              </w:rPr>
              <w:t>objekti za pripremu hrane</w:t>
            </w:r>
          </w:p>
          <w:p w14:paraId="2E4D5CD2" w14:textId="77777777" w:rsidR="00C80BB7" w:rsidRDefault="00C80BB7" w:rsidP="00305231">
            <w:pPr>
              <w:pStyle w:val="Odlomakpopisa"/>
              <w:numPr>
                <w:ilvl w:val="0"/>
                <w:numId w:val="12"/>
              </w:numPr>
              <w:rPr>
                <w:color w:val="000000"/>
                <w:sz w:val="20"/>
                <w:szCs w:val="20"/>
              </w:rPr>
            </w:pPr>
            <w:r w:rsidRPr="002D1A34">
              <w:rPr>
                <w:color w:val="000000"/>
                <w:sz w:val="20"/>
                <w:szCs w:val="20"/>
              </w:rPr>
              <w:t>vatrogasni i društveni domovi</w:t>
            </w:r>
          </w:p>
          <w:p w14:paraId="68EEAB9E" w14:textId="77777777" w:rsidR="00C80BB7" w:rsidRPr="00C80BB7" w:rsidRDefault="00C80BB7" w:rsidP="00305231">
            <w:pPr>
              <w:pStyle w:val="Odlomakpopisa"/>
              <w:numPr>
                <w:ilvl w:val="0"/>
                <w:numId w:val="12"/>
              </w:numPr>
              <w:rPr>
                <w:color w:val="000000"/>
                <w:sz w:val="20"/>
                <w:szCs w:val="20"/>
              </w:rPr>
            </w:pPr>
            <w:r w:rsidRPr="00C80BB7">
              <w:rPr>
                <w:sz w:val="20"/>
                <w:szCs w:val="20"/>
              </w:rPr>
              <w:t>ostali korisnici</w:t>
            </w:r>
          </w:p>
        </w:tc>
      </w:tr>
      <w:tr w:rsidR="00C80BB7" w14:paraId="612D027F" w14:textId="77777777" w:rsidTr="002178EC">
        <w:tc>
          <w:tcPr>
            <w:tcW w:w="743" w:type="dxa"/>
          </w:tcPr>
          <w:p w14:paraId="155506CB"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10.</w:t>
            </w:r>
          </w:p>
        </w:tc>
        <w:tc>
          <w:tcPr>
            <w:tcW w:w="8319" w:type="dxa"/>
          </w:tcPr>
          <w:p w14:paraId="79F25828" w14:textId="77777777" w:rsidR="00C80BB7" w:rsidRDefault="00C80BB7" w:rsidP="002178EC">
            <w:pPr>
              <w:rPr>
                <w:rFonts w:eastAsiaTheme="minorHAnsi"/>
                <w:lang w:eastAsia="en-US"/>
              </w:rPr>
            </w:pPr>
            <w:r>
              <w:rPr>
                <w:sz w:val="20"/>
                <w:szCs w:val="20"/>
              </w:rPr>
              <w:t>U koordinaciji sa Stožerom CZ izvršiti pozivanje pravnih osoba iz Odluke o pravnim osobama od interesa za sustav CZ koje posjeduju mehanizaciju kako bi pomogli u što bržem čišćenju prometnica ovlaštenom koncesionaru i doveli do normalnog funkcioniranja zajednice.</w:t>
            </w:r>
          </w:p>
        </w:tc>
      </w:tr>
      <w:tr w:rsidR="00C80BB7" w14:paraId="0F921D1C" w14:textId="77777777" w:rsidTr="002178EC">
        <w:tc>
          <w:tcPr>
            <w:tcW w:w="743" w:type="dxa"/>
          </w:tcPr>
          <w:p w14:paraId="16C5A7AB"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12.</w:t>
            </w:r>
          </w:p>
        </w:tc>
        <w:tc>
          <w:tcPr>
            <w:tcW w:w="8319" w:type="dxa"/>
          </w:tcPr>
          <w:p w14:paraId="37BE0351" w14:textId="77777777" w:rsidR="00C80BB7" w:rsidRDefault="00C80BB7" w:rsidP="002178EC">
            <w:pPr>
              <w:rPr>
                <w:rFonts w:eastAsiaTheme="minorHAnsi"/>
                <w:lang w:eastAsia="en-US"/>
              </w:rPr>
            </w:pPr>
            <w:r w:rsidRPr="00970CF5">
              <w:rPr>
                <w:sz w:val="20"/>
                <w:szCs w:val="20"/>
              </w:rPr>
              <w:t>Povjerenstvo nastavlja aktivnosti na popisu i procjeni štete sukladno Zakonu</w:t>
            </w:r>
            <w:r w:rsidR="0042712D">
              <w:rPr>
                <w:sz w:val="20"/>
                <w:szCs w:val="20"/>
              </w:rPr>
              <w:t xml:space="preserve"> te o rezultatima izvješćuje ZG</w:t>
            </w:r>
            <w:r>
              <w:rPr>
                <w:sz w:val="20"/>
                <w:szCs w:val="20"/>
              </w:rPr>
              <w:t>Ž.</w:t>
            </w:r>
          </w:p>
        </w:tc>
      </w:tr>
    </w:tbl>
    <w:p w14:paraId="7373771D" w14:textId="77777777" w:rsidR="00C80BB7" w:rsidRDefault="00C80BB7" w:rsidP="00EB1E8D">
      <w:pPr>
        <w:rPr>
          <w:rFonts w:eastAsiaTheme="minorHAnsi"/>
          <w:lang w:eastAsia="en-US"/>
        </w:rPr>
      </w:pPr>
    </w:p>
    <w:p w14:paraId="2FAD795D" w14:textId="77777777" w:rsidR="00C80BB7" w:rsidRPr="00EB1E8D" w:rsidRDefault="00C80BB7" w:rsidP="00EB1E8D">
      <w:pPr>
        <w:rPr>
          <w:rFonts w:eastAsiaTheme="minorHAnsi"/>
          <w:lang w:eastAsia="en-US"/>
        </w:rPr>
      </w:pPr>
    </w:p>
    <w:p w14:paraId="2D15B8EE" w14:textId="77777777" w:rsidR="00E36E7F" w:rsidRPr="008D479F" w:rsidRDefault="00EB1E8D" w:rsidP="00305231">
      <w:pPr>
        <w:pStyle w:val="Naslov3"/>
        <w:numPr>
          <w:ilvl w:val="2"/>
          <w:numId w:val="1"/>
        </w:numPr>
        <w:ind w:left="1134" w:hanging="567"/>
        <w:rPr>
          <w:rFonts w:eastAsiaTheme="minorHAnsi"/>
          <w:lang w:eastAsia="en-US"/>
        </w:rPr>
      </w:pPr>
      <w:r>
        <w:rPr>
          <w:rFonts w:eastAsiaTheme="minorHAnsi"/>
          <w:lang w:eastAsia="en-US"/>
        </w:rPr>
        <w:t xml:space="preserve"> </w:t>
      </w:r>
      <w:bookmarkStart w:id="14" w:name="_Toc8809168"/>
      <w:r w:rsidR="00E36E7F">
        <w:rPr>
          <w:rFonts w:eastAsiaTheme="minorHAnsi"/>
          <w:lang w:eastAsia="en-US"/>
        </w:rPr>
        <w:t>TUČA</w:t>
      </w:r>
      <w:bookmarkEnd w:id="14"/>
    </w:p>
    <w:p w14:paraId="35645BA0" w14:textId="77777777" w:rsidR="0042712D" w:rsidRDefault="00C80BB7" w:rsidP="00C80BB7">
      <w:pPr>
        <w:jc w:val="both"/>
        <w:rPr>
          <w:color w:val="000000"/>
        </w:rPr>
      </w:pPr>
      <w:r w:rsidRPr="00A9433E">
        <w:rPr>
          <w:color w:val="000000"/>
        </w:rPr>
        <w:t xml:space="preserve">Područje Hrvatske nalazi se u umjerenim geografskim širinama gdje je pojava tuče i </w:t>
      </w:r>
      <w:proofErr w:type="spellStart"/>
      <w:r w:rsidRPr="00A9433E">
        <w:rPr>
          <w:color w:val="000000"/>
        </w:rPr>
        <w:t>sugradice</w:t>
      </w:r>
      <w:proofErr w:type="spellEnd"/>
      <w:r w:rsidRPr="00A9433E">
        <w:rPr>
          <w:color w:val="000000"/>
        </w:rPr>
        <w:t xml:space="preserve"> relativno česta. Tuča je kruta oborina sastavljena od zrna ili komada leda, promjera većeg od 5 do </w:t>
      </w:r>
      <w:smartTag w:uri="urn:schemas-microsoft-com:office:smarttags" w:element="metricconverter">
        <w:smartTagPr>
          <w:attr w:name="ProductID" w:val="50 mm"/>
        </w:smartTagPr>
        <w:r w:rsidRPr="00A9433E">
          <w:rPr>
            <w:color w:val="000000"/>
          </w:rPr>
          <w:t>50 mm</w:t>
        </w:r>
      </w:smartTag>
      <w:r w:rsidRPr="00A9433E">
        <w:rPr>
          <w:color w:val="000000"/>
        </w:rPr>
        <w:t xml:space="preserve"> i većeg. Elementi tuče sastavljeni su od prozirnih i neprozirnih slojeva leda. Tuča pada isključivo iz grmljavinskog oblaka </w:t>
      </w:r>
      <w:proofErr w:type="spellStart"/>
      <w:r w:rsidRPr="00A9433E">
        <w:rPr>
          <w:color w:val="000000"/>
        </w:rPr>
        <w:t>kumulonimbusa</w:t>
      </w:r>
      <w:proofErr w:type="spellEnd"/>
      <w:r w:rsidRPr="00A9433E">
        <w:rPr>
          <w:color w:val="000000"/>
        </w:rPr>
        <w:t xml:space="preserve">, a najčešća je u toplom dijelu godine. </w:t>
      </w:r>
      <w:proofErr w:type="spellStart"/>
      <w:r w:rsidRPr="00A9433E">
        <w:rPr>
          <w:color w:val="000000"/>
        </w:rPr>
        <w:t>Sugradica</w:t>
      </w:r>
      <w:proofErr w:type="spellEnd"/>
      <w:r w:rsidRPr="00A9433E">
        <w:rPr>
          <w:color w:val="000000"/>
        </w:rPr>
        <w:t xml:space="preserve"> je isto kruta oborina, sastavljena od neprozirnih zrna smrznute vode, okruglog oblika, veličine između 2 i </w:t>
      </w:r>
      <w:smartTag w:uri="urn:schemas-microsoft-com:office:smarttags" w:element="metricconverter">
        <w:smartTagPr>
          <w:attr w:name="ProductID" w:val="5 mm"/>
        </w:smartTagPr>
        <w:r w:rsidRPr="00A9433E">
          <w:rPr>
            <w:color w:val="000000"/>
          </w:rPr>
          <w:t>5 mm</w:t>
        </w:r>
      </w:smartTag>
      <w:r w:rsidRPr="00A9433E">
        <w:rPr>
          <w:color w:val="000000"/>
        </w:rPr>
        <w:t xml:space="preserve">, a pada s kišnim pljuskom. Na meteorološkim stanicama bilježi se uz tuču i </w:t>
      </w:r>
      <w:proofErr w:type="spellStart"/>
      <w:r w:rsidRPr="00A9433E">
        <w:rPr>
          <w:color w:val="000000"/>
        </w:rPr>
        <w:t>sugradicu</w:t>
      </w:r>
      <w:proofErr w:type="spellEnd"/>
      <w:r w:rsidRPr="00A9433E">
        <w:rPr>
          <w:color w:val="000000"/>
        </w:rPr>
        <w:t xml:space="preserve"> pojava ledenih zrna u hladnom dijelu godine. Ledena zrna su smrznute kišne kapljice ili snježne pahuljice promjera oko </w:t>
      </w:r>
      <w:smartTag w:uri="urn:schemas-microsoft-com:office:smarttags" w:element="metricconverter">
        <w:smartTagPr>
          <w:attr w:name="ProductID" w:val="5 mm"/>
        </w:smartTagPr>
        <w:r w:rsidRPr="00A9433E">
          <w:rPr>
            <w:color w:val="000000"/>
          </w:rPr>
          <w:t>5 mm</w:t>
        </w:r>
      </w:smartTag>
      <w:r w:rsidRPr="00A9433E">
        <w:rPr>
          <w:color w:val="000000"/>
        </w:rPr>
        <w:t xml:space="preserve">, koja padaju pri temperaturi oko ili ispod </w:t>
      </w:r>
      <w:smartTag w:uri="urn:schemas-microsoft-com:office:smarttags" w:element="metricconverter">
        <w:smartTagPr>
          <w:attr w:name="ProductID" w:val="00C"/>
        </w:smartTagPr>
        <w:r w:rsidRPr="00A9433E">
          <w:rPr>
            <w:color w:val="000000"/>
          </w:rPr>
          <w:t>0</w:t>
        </w:r>
        <w:r w:rsidRPr="00A9433E">
          <w:rPr>
            <w:color w:val="000000"/>
            <w:vertAlign w:val="superscript"/>
          </w:rPr>
          <w:t>0</w:t>
        </w:r>
        <w:r w:rsidRPr="00A9433E">
          <w:rPr>
            <w:color w:val="000000"/>
          </w:rPr>
          <w:t>C</w:t>
        </w:r>
      </w:smartTag>
      <w:r w:rsidRPr="00A9433E">
        <w:rPr>
          <w:color w:val="000000"/>
        </w:rPr>
        <w:t xml:space="preserve">. Pojave tuča, </w:t>
      </w:r>
      <w:proofErr w:type="spellStart"/>
      <w:r w:rsidRPr="00A9433E">
        <w:rPr>
          <w:color w:val="000000"/>
        </w:rPr>
        <w:t>sugradica</w:t>
      </w:r>
      <w:proofErr w:type="spellEnd"/>
      <w:r w:rsidRPr="00A9433E">
        <w:rPr>
          <w:color w:val="000000"/>
        </w:rPr>
        <w:t xml:space="preserve"> i ledena zrna zajedničkim imenom zovu se kruta oborina. Svojim intenzitetom nanose velike štete pokretnoj i nepokretnoj imovini kao i poljoprivredi. </w:t>
      </w:r>
    </w:p>
    <w:p w14:paraId="661BE8CE" w14:textId="77777777" w:rsidR="0042712D" w:rsidRDefault="00C80BB7" w:rsidP="00C80BB7">
      <w:pPr>
        <w:jc w:val="both"/>
        <w:rPr>
          <w:color w:val="000000"/>
        </w:rPr>
      </w:pPr>
      <w:r w:rsidRPr="00A9433E">
        <w:rPr>
          <w:color w:val="000000"/>
        </w:rPr>
        <w:t>Da bi se zaštitile poljoprivredne površine i smanjile štete nastale od tuče, prije više od 30 godina u kontinentalnom dijelu Hrvatske osnovana je obrana od tuče. Državni hidrometeorološki zavod provodi obranu od tuče na ukupnoj površini od 24 100 km</w:t>
      </w:r>
      <w:r w:rsidRPr="00A9433E">
        <w:rPr>
          <w:color w:val="000000"/>
          <w:vertAlign w:val="superscript"/>
        </w:rPr>
        <w:t>2</w:t>
      </w:r>
      <w:r w:rsidRPr="00A9433E">
        <w:rPr>
          <w:color w:val="000000"/>
        </w:rPr>
        <w:t xml:space="preserve">. </w:t>
      </w:r>
    </w:p>
    <w:p w14:paraId="57BF2550" w14:textId="77777777" w:rsidR="004F7B22" w:rsidRPr="003126AA" w:rsidRDefault="00C80BB7" w:rsidP="003126AA">
      <w:pPr>
        <w:jc w:val="both"/>
        <w:rPr>
          <w:color w:val="000000"/>
        </w:rPr>
      </w:pPr>
      <w:r w:rsidRPr="00A9433E">
        <w:rPr>
          <w:color w:val="000000"/>
        </w:rPr>
        <w:t>Sezona obrane od tuče traje od 1. svibnja do 30. rujna kada tuča može prouzročiti velike štete na poljoprivrednim  kulturama i ostaloj imovini.</w:t>
      </w:r>
      <w:r w:rsidRPr="00A9433E">
        <w:rPr>
          <w:color w:val="000000"/>
          <w:vertAlign w:val="superscript"/>
        </w:rPr>
        <w:footnoteReference w:id="4"/>
      </w:r>
    </w:p>
    <w:p w14:paraId="5B075F47" w14:textId="77777777" w:rsidR="0042712D" w:rsidRDefault="0042712D" w:rsidP="001F63EF">
      <w:pPr>
        <w:pStyle w:val="Bezproreda"/>
        <w:jc w:val="both"/>
      </w:pPr>
    </w:p>
    <w:p w14:paraId="44DF123D" w14:textId="77777777" w:rsidR="0042712D" w:rsidRPr="0042712D" w:rsidRDefault="006145F2" w:rsidP="0042712D">
      <w:pPr>
        <w:pStyle w:val="Bezproreda1"/>
        <w:rPr>
          <w:rFonts w:ascii="Times New Roman" w:hAnsi="Times New Roman"/>
          <w:sz w:val="20"/>
          <w:szCs w:val="20"/>
        </w:rPr>
      </w:pPr>
      <w:bookmarkStart w:id="15" w:name="_Toc404780237"/>
      <w:r>
        <w:rPr>
          <w:rFonts w:ascii="Times New Roman" w:hAnsi="Times New Roman"/>
          <w:sz w:val="20"/>
          <w:szCs w:val="20"/>
        </w:rPr>
        <w:t>Tabela 5:</w:t>
      </w:r>
      <w:r w:rsidR="0042712D" w:rsidRPr="0042712D">
        <w:rPr>
          <w:rFonts w:ascii="Times New Roman" w:hAnsi="Times New Roman"/>
          <w:sz w:val="20"/>
          <w:szCs w:val="20"/>
        </w:rPr>
        <w:t xml:space="preserve"> Broj dana s tučom</w:t>
      </w:r>
      <w:bookmarkEnd w:id="15"/>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624"/>
        <w:gridCol w:w="624"/>
        <w:gridCol w:w="624"/>
        <w:gridCol w:w="624"/>
        <w:gridCol w:w="624"/>
        <w:gridCol w:w="624"/>
        <w:gridCol w:w="624"/>
        <w:gridCol w:w="624"/>
        <w:gridCol w:w="624"/>
        <w:gridCol w:w="624"/>
        <w:gridCol w:w="624"/>
        <w:gridCol w:w="624"/>
        <w:gridCol w:w="737"/>
      </w:tblGrid>
      <w:tr w:rsidR="0042712D" w:rsidRPr="0042712D" w14:paraId="2678AB47" w14:textId="77777777" w:rsidTr="0042712D">
        <w:trPr>
          <w:trHeight w:hRule="exact" w:val="340"/>
          <w:jc w:val="center"/>
        </w:trPr>
        <w:tc>
          <w:tcPr>
            <w:tcW w:w="1021" w:type="dxa"/>
            <w:shd w:val="clear" w:color="auto" w:fill="DEEAF6" w:themeFill="accent1" w:themeFillTint="33"/>
            <w:vAlign w:val="center"/>
          </w:tcPr>
          <w:p w14:paraId="3CCB9A22" w14:textId="77777777" w:rsidR="0042712D" w:rsidRPr="0042712D" w:rsidRDefault="0042712D" w:rsidP="0042712D">
            <w:pPr>
              <w:jc w:val="center"/>
              <w:rPr>
                <w:sz w:val="20"/>
                <w:szCs w:val="20"/>
              </w:rPr>
            </w:pPr>
            <w:r w:rsidRPr="0042712D">
              <w:rPr>
                <w:sz w:val="20"/>
                <w:szCs w:val="20"/>
              </w:rPr>
              <w:t>MJESECI</w:t>
            </w:r>
          </w:p>
        </w:tc>
        <w:tc>
          <w:tcPr>
            <w:tcW w:w="624" w:type="dxa"/>
            <w:shd w:val="clear" w:color="auto" w:fill="DEEAF6" w:themeFill="accent1" w:themeFillTint="33"/>
            <w:vAlign w:val="center"/>
          </w:tcPr>
          <w:p w14:paraId="69E4DA5F" w14:textId="77777777" w:rsidR="0042712D" w:rsidRPr="0042712D" w:rsidRDefault="0042712D" w:rsidP="0042712D">
            <w:pPr>
              <w:jc w:val="center"/>
              <w:rPr>
                <w:sz w:val="20"/>
                <w:szCs w:val="20"/>
              </w:rPr>
            </w:pPr>
            <w:r w:rsidRPr="0042712D">
              <w:rPr>
                <w:sz w:val="20"/>
                <w:szCs w:val="20"/>
              </w:rPr>
              <w:t>1</w:t>
            </w:r>
          </w:p>
        </w:tc>
        <w:tc>
          <w:tcPr>
            <w:tcW w:w="624" w:type="dxa"/>
            <w:shd w:val="clear" w:color="auto" w:fill="DEEAF6" w:themeFill="accent1" w:themeFillTint="33"/>
            <w:vAlign w:val="center"/>
          </w:tcPr>
          <w:p w14:paraId="0B9A6E6B" w14:textId="77777777" w:rsidR="0042712D" w:rsidRPr="0042712D" w:rsidRDefault="0042712D" w:rsidP="0042712D">
            <w:pPr>
              <w:jc w:val="center"/>
              <w:rPr>
                <w:sz w:val="20"/>
                <w:szCs w:val="20"/>
              </w:rPr>
            </w:pPr>
            <w:r w:rsidRPr="0042712D">
              <w:rPr>
                <w:sz w:val="20"/>
                <w:szCs w:val="20"/>
              </w:rPr>
              <w:t>2</w:t>
            </w:r>
          </w:p>
        </w:tc>
        <w:tc>
          <w:tcPr>
            <w:tcW w:w="624" w:type="dxa"/>
            <w:shd w:val="clear" w:color="auto" w:fill="DEEAF6" w:themeFill="accent1" w:themeFillTint="33"/>
            <w:vAlign w:val="center"/>
          </w:tcPr>
          <w:p w14:paraId="3E8AB4AC" w14:textId="77777777" w:rsidR="0042712D" w:rsidRPr="0042712D" w:rsidRDefault="0042712D" w:rsidP="0042712D">
            <w:pPr>
              <w:jc w:val="center"/>
              <w:rPr>
                <w:sz w:val="20"/>
                <w:szCs w:val="20"/>
              </w:rPr>
            </w:pPr>
            <w:r w:rsidRPr="0042712D">
              <w:rPr>
                <w:sz w:val="20"/>
                <w:szCs w:val="20"/>
              </w:rPr>
              <w:t>3</w:t>
            </w:r>
          </w:p>
        </w:tc>
        <w:tc>
          <w:tcPr>
            <w:tcW w:w="624" w:type="dxa"/>
            <w:shd w:val="clear" w:color="auto" w:fill="DEEAF6" w:themeFill="accent1" w:themeFillTint="33"/>
            <w:vAlign w:val="center"/>
          </w:tcPr>
          <w:p w14:paraId="6A41EDFE" w14:textId="77777777" w:rsidR="0042712D" w:rsidRPr="0042712D" w:rsidRDefault="0042712D" w:rsidP="0042712D">
            <w:pPr>
              <w:jc w:val="center"/>
              <w:rPr>
                <w:sz w:val="20"/>
                <w:szCs w:val="20"/>
              </w:rPr>
            </w:pPr>
            <w:r w:rsidRPr="0042712D">
              <w:rPr>
                <w:sz w:val="20"/>
                <w:szCs w:val="20"/>
              </w:rPr>
              <w:t>4</w:t>
            </w:r>
          </w:p>
        </w:tc>
        <w:tc>
          <w:tcPr>
            <w:tcW w:w="624" w:type="dxa"/>
            <w:shd w:val="clear" w:color="auto" w:fill="DEEAF6" w:themeFill="accent1" w:themeFillTint="33"/>
            <w:vAlign w:val="center"/>
          </w:tcPr>
          <w:p w14:paraId="7E541C5C" w14:textId="77777777" w:rsidR="0042712D" w:rsidRPr="0042712D" w:rsidRDefault="0042712D" w:rsidP="0042712D">
            <w:pPr>
              <w:jc w:val="center"/>
              <w:rPr>
                <w:sz w:val="20"/>
                <w:szCs w:val="20"/>
              </w:rPr>
            </w:pPr>
            <w:r w:rsidRPr="0042712D">
              <w:rPr>
                <w:sz w:val="20"/>
                <w:szCs w:val="20"/>
              </w:rPr>
              <w:t>5</w:t>
            </w:r>
          </w:p>
        </w:tc>
        <w:tc>
          <w:tcPr>
            <w:tcW w:w="624" w:type="dxa"/>
            <w:shd w:val="clear" w:color="auto" w:fill="DEEAF6" w:themeFill="accent1" w:themeFillTint="33"/>
            <w:vAlign w:val="center"/>
          </w:tcPr>
          <w:p w14:paraId="7BD0F59F" w14:textId="77777777" w:rsidR="0042712D" w:rsidRPr="0042712D" w:rsidRDefault="0042712D" w:rsidP="0042712D">
            <w:pPr>
              <w:jc w:val="center"/>
              <w:rPr>
                <w:sz w:val="20"/>
                <w:szCs w:val="20"/>
              </w:rPr>
            </w:pPr>
            <w:r w:rsidRPr="0042712D">
              <w:rPr>
                <w:sz w:val="20"/>
                <w:szCs w:val="20"/>
              </w:rPr>
              <w:t>6</w:t>
            </w:r>
          </w:p>
        </w:tc>
        <w:tc>
          <w:tcPr>
            <w:tcW w:w="624" w:type="dxa"/>
            <w:shd w:val="clear" w:color="auto" w:fill="DEEAF6" w:themeFill="accent1" w:themeFillTint="33"/>
            <w:vAlign w:val="center"/>
          </w:tcPr>
          <w:p w14:paraId="1A6BCCE0" w14:textId="77777777" w:rsidR="0042712D" w:rsidRPr="0042712D" w:rsidRDefault="0042712D" w:rsidP="0042712D">
            <w:pPr>
              <w:jc w:val="center"/>
              <w:rPr>
                <w:sz w:val="20"/>
                <w:szCs w:val="20"/>
              </w:rPr>
            </w:pPr>
            <w:r w:rsidRPr="0042712D">
              <w:rPr>
                <w:sz w:val="20"/>
                <w:szCs w:val="20"/>
              </w:rPr>
              <w:t>7</w:t>
            </w:r>
          </w:p>
        </w:tc>
        <w:tc>
          <w:tcPr>
            <w:tcW w:w="624" w:type="dxa"/>
            <w:shd w:val="clear" w:color="auto" w:fill="DEEAF6" w:themeFill="accent1" w:themeFillTint="33"/>
            <w:vAlign w:val="center"/>
          </w:tcPr>
          <w:p w14:paraId="349F6772" w14:textId="77777777" w:rsidR="0042712D" w:rsidRPr="0042712D" w:rsidRDefault="0042712D" w:rsidP="0042712D">
            <w:pPr>
              <w:jc w:val="center"/>
              <w:rPr>
                <w:sz w:val="20"/>
                <w:szCs w:val="20"/>
              </w:rPr>
            </w:pPr>
            <w:r w:rsidRPr="0042712D">
              <w:rPr>
                <w:sz w:val="20"/>
                <w:szCs w:val="20"/>
              </w:rPr>
              <w:t>8</w:t>
            </w:r>
          </w:p>
        </w:tc>
        <w:tc>
          <w:tcPr>
            <w:tcW w:w="624" w:type="dxa"/>
            <w:shd w:val="clear" w:color="auto" w:fill="DEEAF6" w:themeFill="accent1" w:themeFillTint="33"/>
            <w:vAlign w:val="center"/>
          </w:tcPr>
          <w:p w14:paraId="6250517C" w14:textId="77777777" w:rsidR="0042712D" w:rsidRPr="0042712D" w:rsidRDefault="0042712D" w:rsidP="0042712D">
            <w:pPr>
              <w:jc w:val="center"/>
              <w:rPr>
                <w:sz w:val="20"/>
                <w:szCs w:val="20"/>
              </w:rPr>
            </w:pPr>
            <w:r w:rsidRPr="0042712D">
              <w:rPr>
                <w:sz w:val="20"/>
                <w:szCs w:val="20"/>
              </w:rPr>
              <w:t>9</w:t>
            </w:r>
          </w:p>
        </w:tc>
        <w:tc>
          <w:tcPr>
            <w:tcW w:w="624" w:type="dxa"/>
            <w:shd w:val="clear" w:color="auto" w:fill="DEEAF6" w:themeFill="accent1" w:themeFillTint="33"/>
            <w:vAlign w:val="center"/>
          </w:tcPr>
          <w:p w14:paraId="3E52F06B" w14:textId="77777777" w:rsidR="0042712D" w:rsidRPr="0042712D" w:rsidRDefault="0042712D" w:rsidP="0042712D">
            <w:pPr>
              <w:jc w:val="center"/>
              <w:rPr>
                <w:sz w:val="20"/>
                <w:szCs w:val="20"/>
              </w:rPr>
            </w:pPr>
            <w:r w:rsidRPr="0042712D">
              <w:rPr>
                <w:sz w:val="20"/>
                <w:szCs w:val="20"/>
              </w:rPr>
              <w:t>10</w:t>
            </w:r>
          </w:p>
        </w:tc>
        <w:tc>
          <w:tcPr>
            <w:tcW w:w="624" w:type="dxa"/>
            <w:shd w:val="clear" w:color="auto" w:fill="DEEAF6" w:themeFill="accent1" w:themeFillTint="33"/>
            <w:vAlign w:val="center"/>
          </w:tcPr>
          <w:p w14:paraId="0EDE01B4" w14:textId="77777777" w:rsidR="0042712D" w:rsidRPr="0042712D" w:rsidRDefault="0042712D" w:rsidP="0042712D">
            <w:pPr>
              <w:jc w:val="center"/>
              <w:rPr>
                <w:sz w:val="20"/>
                <w:szCs w:val="20"/>
              </w:rPr>
            </w:pPr>
            <w:r w:rsidRPr="0042712D">
              <w:rPr>
                <w:sz w:val="20"/>
                <w:szCs w:val="20"/>
              </w:rPr>
              <w:t>11</w:t>
            </w:r>
          </w:p>
        </w:tc>
        <w:tc>
          <w:tcPr>
            <w:tcW w:w="624" w:type="dxa"/>
            <w:shd w:val="clear" w:color="auto" w:fill="DEEAF6" w:themeFill="accent1" w:themeFillTint="33"/>
            <w:vAlign w:val="center"/>
          </w:tcPr>
          <w:p w14:paraId="75F41F25" w14:textId="77777777" w:rsidR="0042712D" w:rsidRPr="0042712D" w:rsidRDefault="0042712D" w:rsidP="0042712D">
            <w:pPr>
              <w:jc w:val="center"/>
              <w:rPr>
                <w:sz w:val="20"/>
                <w:szCs w:val="20"/>
              </w:rPr>
            </w:pPr>
            <w:r w:rsidRPr="0042712D">
              <w:rPr>
                <w:sz w:val="20"/>
                <w:szCs w:val="20"/>
              </w:rPr>
              <w:t>12</w:t>
            </w:r>
          </w:p>
        </w:tc>
        <w:tc>
          <w:tcPr>
            <w:tcW w:w="737" w:type="dxa"/>
            <w:shd w:val="clear" w:color="auto" w:fill="DEEAF6" w:themeFill="accent1" w:themeFillTint="33"/>
            <w:vAlign w:val="center"/>
          </w:tcPr>
          <w:p w14:paraId="315BB698" w14:textId="77777777" w:rsidR="0042712D" w:rsidRPr="0042712D" w:rsidRDefault="0042712D" w:rsidP="0042712D">
            <w:pPr>
              <w:jc w:val="center"/>
              <w:rPr>
                <w:sz w:val="20"/>
                <w:szCs w:val="20"/>
              </w:rPr>
            </w:pPr>
            <w:r w:rsidRPr="0042712D">
              <w:rPr>
                <w:sz w:val="20"/>
                <w:szCs w:val="20"/>
              </w:rPr>
              <w:t>GOD</w:t>
            </w:r>
          </w:p>
        </w:tc>
      </w:tr>
      <w:tr w:rsidR="0042712D" w:rsidRPr="0042712D" w14:paraId="4E446F84" w14:textId="77777777" w:rsidTr="0042712D">
        <w:trPr>
          <w:trHeight w:val="250"/>
          <w:jc w:val="center"/>
        </w:trPr>
        <w:tc>
          <w:tcPr>
            <w:tcW w:w="9246" w:type="dxa"/>
            <w:gridSpan w:val="14"/>
            <w:shd w:val="clear" w:color="auto" w:fill="DEEAF6" w:themeFill="accent1" w:themeFillTint="33"/>
            <w:vAlign w:val="center"/>
          </w:tcPr>
          <w:p w14:paraId="7E4F9642" w14:textId="77777777" w:rsidR="0042712D" w:rsidRPr="0042712D" w:rsidRDefault="0042712D" w:rsidP="0042712D">
            <w:pPr>
              <w:jc w:val="center"/>
              <w:rPr>
                <w:sz w:val="20"/>
                <w:szCs w:val="20"/>
              </w:rPr>
            </w:pPr>
            <w:r w:rsidRPr="0042712D">
              <w:rPr>
                <w:sz w:val="20"/>
                <w:szCs w:val="20"/>
              </w:rPr>
              <w:t>BROJ DANA S TUČOM</w:t>
            </w:r>
          </w:p>
        </w:tc>
      </w:tr>
      <w:tr w:rsidR="0042712D" w:rsidRPr="0042712D" w14:paraId="643E4778" w14:textId="77777777" w:rsidTr="0042712D">
        <w:trPr>
          <w:trHeight w:val="250"/>
          <w:jc w:val="center"/>
        </w:trPr>
        <w:tc>
          <w:tcPr>
            <w:tcW w:w="1021" w:type="dxa"/>
            <w:shd w:val="clear" w:color="auto" w:fill="DEEAF6" w:themeFill="accent1" w:themeFillTint="33"/>
            <w:vAlign w:val="center"/>
          </w:tcPr>
          <w:p w14:paraId="3276F970" w14:textId="77777777" w:rsidR="0042712D" w:rsidRPr="0042712D" w:rsidRDefault="0042712D" w:rsidP="0042712D">
            <w:pPr>
              <w:jc w:val="center"/>
              <w:rPr>
                <w:sz w:val="20"/>
                <w:szCs w:val="20"/>
              </w:rPr>
            </w:pPr>
            <w:r w:rsidRPr="0042712D">
              <w:rPr>
                <w:sz w:val="20"/>
                <w:szCs w:val="20"/>
              </w:rPr>
              <w:t>SRED</w:t>
            </w:r>
          </w:p>
        </w:tc>
        <w:tc>
          <w:tcPr>
            <w:tcW w:w="624" w:type="dxa"/>
            <w:shd w:val="clear" w:color="auto" w:fill="auto"/>
            <w:vAlign w:val="center"/>
          </w:tcPr>
          <w:p w14:paraId="194C1967" w14:textId="77777777" w:rsidR="0042712D" w:rsidRPr="0042712D" w:rsidRDefault="0042712D" w:rsidP="0042712D">
            <w:pPr>
              <w:jc w:val="center"/>
              <w:rPr>
                <w:sz w:val="20"/>
                <w:szCs w:val="20"/>
              </w:rPr>
            </w:pPr>
            <w:r w:rsidRPr="0042712D">
              <w:rPr>
                <w:sz w:val="20"/>
                <w:szCs w:val="20"/>
              </w:rPr>
              <w:t>0.5</w:t>
            </w:r>
          </w:p>
        </w:tc>
        <w:tc>
          <w:tcPr>
            <w:tcW w:w="624" w:type="dxa"/>
            <w:shd w:val="clear" w:color="auto" w:fill="auto"/>
            <w:vAlign w:val="center"/>
          </w:tcPr>
          <w:p w14:paraId="1777447C" w14:textId="77777777" w:rsidR="0042712D" w:rsidRPr="0042712D" w:rsidRDefault="0042712D" w:rsidP="0042712D">
            <w:pPr>
              <w:jc w:val="center"/>
              <w:rPr>
                <w:sz w:val="20"/>
                <w:szCs w:val="20"/>
              </w:rPr>
            </w:pPr>
            <w:r w:rsidRPr="0042712D">
              <w:rPr>
                <w:sz w:val="20"/>
                <w:szCs w:val="20"/>
              </w:rPr>
              <w:t>0.3</w:t>
            </w:r>
          </w:p>
        </w:tc>
        <w:tc>
          <w:tcPr>
            <w:tcW w:w="624" w:type="dxa"/>
            <w:shd w:val="clear" w:color="auto" w:fill="auto"/>
            <w:vAlign w:val="center"/>
          </w:tcPr>
          <w:p w14:paraId="558B0823" w14:textId="77777777" w:rsidR="0042712D" w:rsidRPr="0042712D" w:rsidRDefault="0042712D" w:rsidP="0042712D">
            <w:pPr>
              <w:jc w:val="center"/>
              <w:rPr>
                <w:sz w:val="20"/>
                <w:szCs w:val="20"/>
              </w:rPr>
            </w:pPr>
            <w:r w:rsidRPr="0042712D">
              <w:rPr>
                <w:sz w:val="20"/>
                <w:szCs w:val="20"/>
              </w:rPr>
              <w:t>0.3</w:t>
            </w:r>
          </w:p>
        </w:tc>
        <w:tc>
          <w:tcPr>
            <w:tcW w:w="624" w:type="dxa"/>
            <w:shd w:val="clear" w:color="auto" w:fill="auto"/>
            <w:vAlign w:val="center"/>
          </w:tcPr>
          <w:p w14:paraId="51C3FE4E" w14:textId="77777777" w:rsidR="0042712D" w:rsidRPr="0042712D" w:rsidRDefault="0042712D" w:rsidP="0042712D">
            <w:pPr>
              <w:jc w:val="center"/>
              <w:rPr>
                <w:sz w:val="20"/>
                <w:szCs w:val="20"/>
              </w:rPr>
            </w:pPr>
            <w:r w:rsidRPr="0042712D">
              <w:rPr>
                <w:sz w:val="20"/>
                <w:szCs w:val="20"/>
              </w:rPr>
              <w:t>0.2</w:t>
            </w:r>
          </w:p>
        </w:tc>
        <w:tc>
          <w:tcPr>
            <w:tcW w:w="624" w:type="dxa"/>
            <w:shd w:val="clear" w:color="auto" w:fill="auto"/>
            <w:vAlign w:val="center"/>
          </w:tcPr>
          <w:p w14:paraId="66FFDD23" w14:textId="77777777" w:rsidR="0042712D" w:rsidRPr="0042712D" w:rsidRDefault="0042712D" w:rsidP="0042712D">
            <w:pPr>
              <w:jc w:val="center"/>
              <w:rPr>
                <w:sz w:val="20"/>
                <w:szCs w:val="20"/>
              </w:rPr>
            </w:pPr>
            <w:r w:rsidRPr="0042712D">
              <w:rPr>
                <w:sz w:val="20"/>
                <w:szCs w:val="20"/>
              </w:rPr>
              <w:t>0.3</w:t>
            </w:r>
          </w:p>
        </w:tc>
        <w:tc>
          <w:tcPr>
            <w:tcW w:w="624" w:type="dxa"/>
            <w:shd w:val="clear" w:color="auto" w:fill="auto"/>
            <w:vAlign w:val="center"/>
          </w:tcPr>
          <w:p w14:paraId="00D369A6" w14:textId="77777777" w:rsidR="0042712D" w:rsidRPr="0042712D" w:rsidRDefault="0042712D" w:rsidP="0042712D">
            <w:pPr>
              <w:jc w:val="center"/>
              <w:rPr>
                <w:sz w:val="20"/>
                <w:szCs w:val="20"/>
              </w:rPr>
            </w:pPr>
            <w:r w:rsidRPr="0042712D">
              <w:rPr>
                <w:sz w:val="20"/>
                <w:szCs w:val="20"/>
              </w:rPr>
              <w:t>0.2</w:t>
            </w:r>
          </w:p>
        </w:tc>
        <w:tc>
          <w:tcPr>
            <w:tcW w:w="624" w:type="dxa"/>
            <w:shd w:val="clear" w:color="auto" w:fill="auto"/>
            <w:vAlign w:val="center"/>
          </w:tcPr>
          <w:p w14:paraId="4988C84A" w14:textId="77777777" w:rsidR="0042712D" w:rsidRPr="0042712D" w:rsidRDefault="0042712D" w:rsidP="0042712D">
            <w:pPr>
              <w:jc w:val="center"/>
              <w:rPr>
                <w:sz w:val="20"/>
                <w:szCs w:val="20"/>
              </w:rPr>
            </w:pPr>
            <w:r w:rsidRPr="0042712D">
              <w:rPr>
                <w:sz w:val="20"/>
                <w:szCs w:val="20"/>
              </w:rPr>
              <w:t>0.3</w:t>
            </w:r>
          </w:p>
        </w:tc>
        <w:tc>
          <w:tcPr>
            <w:tcW w:w="624" w:type="dxa"/>
            <w:shd w:val="clear" w:color="auto" w:fill="auto"/>
            <w:vAlign w:val="center"/>
          </w:tcPr>
          <w:p w14:paraId="1F78A790" w14:textId="77777777" w:rsidR="0042712D" w:rsidRPr="0042712D" w:rsidRDefault="0042712D" w:rsidP="0042712D">
            <w:pPr>
              <w:jc w:val="center"/>
              <w:rPr>
                <w:sz w:val="20"/>
                <w:szCs w:val="20"/>
              </w:rPr>
            </w:pPr>
            <w:r w:rsidRPr="0042712D">
              <w:rPr>
                <w:sz w:val="20"/>
                <w:szCs w:val="20"/>
              </w:rPr>
              <w:t>0.1</w:t>
            </w:r>
          </w:p>
        </w:tc>
        <w:tc>
          <w:tcPr>
            <w:tcW w:w="624" w:type="dxa"/>
            <w:shd w:val="clear" w:color="auto" w:fill="auto"/>
            <w:vAlign w:val="center"/>
          </w:tcPr>
          <w:p w14:paraId="72C0F4BC" w14:textId="77777777" w:rsidR="0042712D" w:rsidRPr="0042712D" w:rsidRDefault="0042712D" w:rsidP="0042712D">
            <w:pPr>
              <w:jc w:val="center"/>
              <w:rPr>
                <w:sz w:val="20"/>
                <w:szCs w:val="20"/>
              </w:rPr>
            </w:pPr>
            <w:r w:rsidRPr="0042712D">
              <w:rPr>
                <w:sz w:val="20"/>
                <w:szCs w:val="20"/>
              </w:rPr>
              <w:t>0.1</w:t>
            </w:r>
          </w:p>
        </w:tc>
        <w:tc>
          <w:tcPr>
            <w:tcW w:w="624" w:type="dxa"/>
            <w:shd w:val="clear" w:color="auto" w:fill="auto"/>
            <w:vAlign w:val="center"/>
          </w:tcPr>
          <w:p w14:paraId="6F79BDB1" w14:textId="77777777" w:rsidR="0042712D" w:rsidRPr="0042712D" w:rsidRDefault="0042712D" w:rsidP="0042712D">
            <w:pPr>
              <w:jc w:val="center"/>
              <w:rPr>
                <w:sz w:val="20"/>
                <w:szCs w:val="20"/>
              </w:rPr>
            </w:pPr>
            <w:r w:rsidRPr="0042712D">
              <w:rPr>
                <w:sz w:val="20"/>
                <w:szCs w:val="20"/>
              </w:rPr>
              <w:t>0.0</w:t>
            </w:r>
          </w:p>
        </w:tc>
        <w:tc>
          <w:tcPr>
            <w:tcW w:w="624" w:type="dxa"/>
            <w:shd w:val="clear" w:color="auto" w:fill="auto"/>
            <w:vAlign w:val="center"/>
          </w:tcPr>
          <w:p w14:paraId="2C6F10A2" w14:textId="77777777" w:rsidR="0042712D" w:rsidRPr="0042712D" w:rsidRDefault="0042712D" w:rsidP="0042712D">
            <w:pPr>
              <w:jc w:val="center"/>
              <w:rPr>
                <w:sz w:val="20"/>
                <w:szCs w:val="20"/>
              </w:rPr>
            </w:pPr>
            <w:r w:rsidRPr="0042712D">
              <w:rPr>
                <w:sz w:val="20"/>
                <w:szCs w:val="20"/>
              </w:rPr>
              <w:t>0.4</w:t>
            </w:r>
          </w:p>
        </w:tc>
        <w:tc>
          <w:tcPr>
            <w:tcW w:w="624" w:type="dxa"/>
            <w:shd w:val="clear" w:color="auto" w:fill="auto"/>
            <w:vAlign w:val="center"/>
          </w:tcPr>
          <w:p w14:paraId="3BDDEEE5" w14:textId="77777777" w:rsidR="0042712D" w:rsidRPr="0042712D" w:rsidRDefault="0042712D" w:rsidP="0042712D">
            <w:pPr>
              <w:jc w:val="center"/>
              <w:rPr>
                <w:sz w:val="20"/>
                <w:szCs w:val="20"/>
              </w:rPr>
            </w:pPr>
            <w:r w:rsidRPr="0042712D">
              <w:rPr>
                <w:sz w:val="20"/>
                <w:szCs w:val="20"/>
              </w:rPr>
              <w:t>0.2</w:t>
            </w:r>
          </w:p>
        </w:tc>
        <w:tc>
          <w:tcPr>
            <w:tcW w:w="737" w:type="dxa"/>
            <w:shd w:val="clear" w:color="auto" w:fill="auto"/>
            <w:vAlign w:val="center"/>
          </w:tcPr>
          <w:p w14:paraId="4C228B13" w14:textId="77777777" w:rsidR="0042712D" w:rsidRPr="0042712D" w:rsidRDefault="0042712D" w:rsidP="0042712D">
            <w:pPr>
              <w:jc w:val="center"/>
              <w:rPr>
                <w:sz w:val="20"/>
                <w:szCs w:val="20"/>
              </w:rPr>
            </w:pPr>
            <w:r w:rsidRPr="0042712D">
              <w:rPr>
                <w:sz w:val="20"/>
                <w:szCs w:val="20"/>
              </w:rPr>
              <w:t>2.6</w:t>
            </w:r>
          </w:p>
        </w:tc>
      </w:tr>
      <w:tr w:rsidR="0042712D" w:rsidRPr="0042712D" w14:paraId="47B6695E" w14:textId="77777777" w:rsidTr="0042712D">
        <w:trPr>
          <w:trHeight w:val="250"/>
          <w:jc w:val="center"/>
        </w:trPr>
        <w:tc>
          <w:tcPr>
            <w:tcW w:w="1021" w:type="dxa"/>
            <w:shd w:val="clear" w:color="auto" w:fill="DEEAF6" w:themeFill="accent1" w:themeFillTint="33"/>
            <w:vAlign w:val="center"/>
          </w:tcPr>
          <w:p w14:paraId="4448B231" w14:textId="77777777" w:rsidR="0042712D" w:rsidRPr="0042712D" w:rsidRDefault="0042712D" w:rsidP="0042712D">
            <w:pPr>
              <w:jc w:val="center"/>
              <w:rPr>
                <w:sz w:val="20"/>
                <w:szCs w:val="20"/>
              </w:rPr>
            </w:pPr>
            <w:r w:rsidRPr="0042712D">
              <w:rPr>
                <w:sz w:val="20"/>
                <w:szCs w:val="20"/>
              </w:rPr>
              <w:t>STD</w:t>
            </w:r>
          </w:p>
        </w:tc>
        <w:tc>
          <w:tcPr>
            <w:tcW w:w="624" w:type="dxa"/>
            <w:shd w:val="clear" w:color="auto" w:fill="auto"/>
            <w:vAlign w:val="center"/>
          </w:tcPr>
          <w:p w14:paraId="33E8D559" w14:textId="77777777" w:rsidR="0042712D" w:rsidRPr="0042712D" w:rsidRDefault="0042712D" w:rsidP="0042712D">
            <w:pPr>
              <w:jc w:val="center"/>
              <w:rPr>
                <w:sz w:val="20"/>
                <w:szCs w:val="20"/>
              </w:rPr>
            </w:pPr>
            <w:r w:rsidRPr="0042712D">
              <w:rPr>
                <w:sz w:val="20"/>
                <w:szCs w:val="20"/>
              </w:rPr>
              <w:t>0.8</w:t>
            </w:r>
          </w:p>
        </w:tc>
        <w:tc>
          <w:tcPr>
            <w:tcW w:w="624" w:type="dxa"/>
            <w:shd w:val="clear" w:color="auto" w:fill="auto"/>
            <w:vAlign w:val="center"/>
          </w:tcPr>
          <w:p w14:paraId="064D7F1E" w14:textId="77777777" w:rsidR="0042712D" w:rsidRPr="0042712D" w:rsidRDefault="0042712D" w:rsidP="0042712D">
            <w:pPr>
              <w:jc w:val="center"/>
              <w:rPr>
                <w:sz w:val="20"/>
                <w:szCs w:val="20"/>
              </w:rPr>
            </w:pPr>
            <w:r w:rsidRPr="0042712D">
              <w:rPr>
                <w:sz w:val="20"/>
                <w:szCs w:val="20"/>
              </w:rPr>
              <w:t>0.7</w:t>
            </w:r>
          </w:p>
        </w:tc>
        <w:tc>
          <w:tcPr>
            <w:tcW w:w="624" w:type="dxa"/>
            <w:shd w:val="clear" w:color="auto" w:fill="auto"/>
            <w:vAlign w:val="center"/>
          </w:tcPr>
          <w:p w14:paraId="661255D2" w14:textId="77777777" w:rsidR="0042712D" w:rsidRPr="0042712D" w:rsidRDefault="0042712D" w:rsidP="0042712D">
            <w:pPr>
              <w:jc w:val="center"/>
              <w:rPr>
                <w:sz w:val="20"/>
                <w:szCs w:val="20"/>
              </w:rPr>
            </w:pPr>
            <w:r w:rsidRPr="0042712D">
              <w:rPr>
                <w:sz w:val="20"/>
                <w:szCs w:val="20"/>
              </w:rPr>
              <w:t>0.6</w:t>
            </w:r>
          </w:p>
        </w:tc>
        <w:tc>
          <w:tcPr>
            <w:tcW w:w="624" w:type="dxa"/>
            <w:shd w:val="clear" w:color="auto" w:fill="auto"/>
            <w:vAlign w:val="center"/>
          </w:tcPr>
          <w:p w14:paraId="687354C5" w14:textId="77777777" w:rsidR="0042712D" w:rsidRPr="0042712D" w:rsidRDefault="0042712D" w:rsidP="0042712D">
            <w:pPr>
              <w:jc w:val="center"/>
              <w:rPr>
                <w:sz w:val="20"/>
                <w:szCs w:val="20"/>
              </w:rPr>
            </w:pPr>
            <w:r w:rsidRPr="0042712D">
              <w:rPr>
                <w:sz w:val="20"/>
                <w:szCs w:val="20"/>
              </w:rPr>
              <w:t>0.4</w:t>
            </w:r>
          </w:p>
        </w:tc>
        <w:tc>
          <w:tcPr>
            <w:tcW w:w="624" w:type="dxa"/>
            <w:shd w:val="clear" w:color="auto" w:fill="auto"/>
            <w:vAlign w:val="center"/>
          </w:tcPr>
          <w:p w14:paraId="2B87F098" w14:textId="77777777" w:rsidR="0042712D" w:rsidRPr="0042712D" w:rsidRDefault="0042712D" w:rsidP="0042712D">
            <w:pPr>
              <w:jc w:val="center"/>
              <w:rPr>
                <w:sz w:val="20"/>
                <w:szCs w:val="20"/>
              </w:rPr>
            </w:pPr>
            <w:r w:rsidRPr="0042712D">
              <w:rPr>
                <w:sz w:val="20"/>
                <w:szCs w:val="20"/>
              </w:rPr>
              <w:t>0.5</w:t>
            </w:r>
          </w:p>
        </w:tc>
        <w:tc>
          <w:tcPr>
            <w:tcW w:w="624" w:type="dxa"/>
            <w:shd w:val="clear" w:color="auto" w:fill="auto"/>
            <w:vAlign w:val="center"/>
          </w:tcPr>
          <w:p w14:paraId="1925C7B2" w14:textId="77777777" w:rsidR="0042712D" w:rsidRPr="0042712D" w:rsidRDefault="0042712D" w:rsidP="0042712D">
            <w:pPr>
              <w:jc w:val="center"/>
              <w:rPr>
                <w:sz w:val="20"/>
                <w:szCs w:val="20"/>
              </w:rPr>
            </w:pPr>
            <w:r w:rsidRPr="0042712D">
              <w:rPr>
                <w:sz w:val="20"/>
                <w:szCs w:val="20"/>
              </w:rPr>
              <w:t>0.4</w:t>
            </w:r>
          </w:p>
        </w:tc>
        <w:tc>
          <w:tcPr>
            <w:tcW w:w="624" w:type="dxa"/>
            <w:shd w:val="clear" w:color="auto" w:fill="auto"/>
            <w:vAlign w:val="center"/>
          </w:tcPr>
          <w:p w14:paraId="596AAE49" w14:textId="77777777" w:rsidR="0042712D" w:rsidRPr="0042712D" w:rsidRDefault="0042712D" w:rsidP="0042712D">
            <w:pPr>
              <w:jc w:val="center"/>
              <w:rPr>
                <w:sz w:val="20"/>
                <w:szCs w:val="20"/>
              </w:rPr>
            </w:pPr>
            <w:r w:rsidRPr="0042712D">
              <w:rPr>
                <w:sz w:val="20"/>
                <w:szCs w:val="20"/>
              </w:rPr>
              <w:t>0.4</w:t>
            </w:r>
          </w:p>
        </w:tc>
        <w:tc>
          <w:tcPr>
            <w:tcW w:w="624" w:type="dxa"/>
            <w:shd w:val="clear" w:color="auto" w:fill="auto"/>
            <w:vAlign w:val="center"/>
          </w:tcPr>
          <w:p w14:paraId="6CAD1051" w14:textId="77777777" w:rsidR="0042712D" w:rsidRPr="0042712D" w:rsidRDefault="0042712D" w:rsidP="0042712D">
            <w:pPr>
              <w:jc w:val="center"/>
              <w:rPr>
                <w:sz w:val="20"/>
                <w:szCs w:val="20"/>
              </w:rPr>
            </w:pPr>
            <w:r w:rsidRPr="0042712D">
              <w:rPr>
                <w:sz w:val="20"/>
                <w:szCs w:val="20"/>
              </w:rPr>
              <w:t>0.2</w:t>
            </w:r>
          </w:p>
        </w:tc>
        <w:tc>
          <w:tcPr>
            <w:tcW w:w="624" w:type="dxa"/>
            <w:shd w:val="clear" w:color="auto" w:fill="auto"/>
            <w:vAlign w:val="center"/>
          </w:tcPr>
          <w:p w14:paraId="4657DF8C" w14:textId="77777777" w:rsidR="0042712D" w:rsidRPr="0042712D" w:rsidRDefault="0042712D" w:rsidP="0042712D">
            <w:pPr>
              <w:jc w:val="center"/>
              <w:rPr>
                <w:sz w:val="20"/>
                <w:szCs w:val="20"/>
              </w:rPr>
            </w:pPr>
            <w:r w:rsidRPr="0042712D">
              <w:rPr>
                <w:sz w:val="20"/>
                <w:szCs w:val="20"/>
              </w:rPr>
              <w:t>0.3</w:t>
            </w:r>
          </w:p>
        </w:tc>
        <w:tc>
          <w:tcPr>
            <w:tcW w:w="624" w:type="dxa"/>
            <w:shd w:val="clear" w:color="auto" w:fill="auto"/>
            <w:vAlign w:val="center"/>
          </w:tcPr>
          <w:p w14:paraId="3427DBE5" w14:textId="77777777" w:rsidR="0042712D" w:rsidRPr="0042712D" w:rsidRDefault="0042712D" w:rsidP="0042712D">
            <w:pPr>
              <w:jc w:val="center"/>
              <w:rPr>
                <w:sz w:val="20"/>
                <w:szCs w:val="20"/>
              </w:rPr>
            </w:pPr>
            <w:r w:rsidRPr="0042712D">
              <w:rPr>
                <w:sz w:val="20"/>
                <w:szCs w:val="20"/>
              </w:rPr>
              <w:t>0.0</w:t>
            </w:r>
          </w:p>
        </w:tc>
        <w:tc>
          <w:tcPr>
            <w:tcW w:w="624" w:type="dxa"/>
            <w:shd w:val="clear" w:color="auto" w:fill="auto"/>
            <w:vAlign w:val="center"/>
          </w:tcPr>
          <w:p w14:paraId="782BB874" w14:textId="77777777" w:rsidR="0042712D" w:rsidRPr="0042712D" w:rsidRDefault="0042712D" w:rsidP="0042712D">
            <w:pPr>
              <w:jc w:val="center"/>
              <w:rPr>
                <w:sz w:val="20"/>
                <w:szCs w:val="20"/>
              </w:rPr>
            </w:pPr>
            <w:r w:rsidRPr="0042712D">
              <w:rPr>
                <w:sz w:val="20"/>
                <w:szCs w:val="20"/>
              </w:rPr>
              <w:t>0.9</w:t>
            </w:r>
          </w:p>
        </w:tc>
        <w:tc>
          <w:tcPr>
            <w:tcW w:w="624" w:type="dxa"/>
            <w:shd w:val="clear" w:color="auto" w:fill="auto"/>
            <w:vAlign w:val="center"/>
          </w:tcPr>
          <w:p w14:paraId="4050394B" w14:textId="77777777" w:rsidR="0042712D" w:rsidRPr="0042712D" w:rsidRDefault="0042712D" w:rsidP="0042712D">
            <w:pPr>
              <w:jc w:val="center"/>
              <w:rPr>
                <w:sz w:val="20"/>
                <w:szCs w:val="20"/>
              </w:rPr>
            </w:pPr>
            <w:r w:rsidRPr="0042712D">
              <w:rPr>
                <w:sz w:val="20"/>
                <w:szCs w:val="20"/>
              </w:rPr>
              <w:t>0.4</w:t>
            </w:r>
          </w:p>
        </w:tc>
        <w:tc>
          <w:tcPr>
            <w:tcW w:w="737" w:type="dxa"/>
            <w:shd w:val="clear" w:color="auto" w:fill="auto"/>
            <w:vAlign w:val="center"/>
          </w:tcPr>
          <w:p w14:paraId="60B2D586" w14:textId="77777777" w:rsidR="0042712D" w:rsidRPr="0042712D" w:rsidRDefault="0042712D" w:rsidP="0042712D">
            <w:pPr>
              <w:jc w:val="center"/>
              <w:rPr>
                <w:sz w:val="20"/>
                <w:szCs w:val="20"/>
              </w:rPr>
            </w:pPr>
            <w:r w:rsidRPr="0042712D">
              <w:rPr>
                <w:sz w:val="20"/>
                <w:szCs w:val="20"/>
              </w:rPr>
              <w:t>2.2</w:t>
            </w:r>
          </w:p>
        </w:tc>
      </w:tr>
      <w:tr w:rsidR="0042712D" w:rsidRPr="0042712D" w14:paraId="465CF9AF" w14:textId="77777777" w:rsidTr="0042712D">
        <w:trPr>
          <w:trHeight w:val="250"/>
          <w:jc w:val="center"/>
        </w:trPr>
        <w:tc>
          <w:tcPr>
            <w:tcW w:w="1021" w:type="dxa"/>
            <w:shd w:val="clear" w:color="auto" w:fill="DEEAF6" w:themeFill="accent1" w:themeFillTint="33"/>
            <w:vAlign w:val="center"/>
          </w:tcPr>
          <w:p w14:paraId="3BF5265F" w14:textId="77777777" w:rsidR="0042712D" w:rsidRPr="0042712D" w:rsidRDefault="0042712D" w:rsidP="0042712D">
            <w:pPr>
              <w:jc w:val="center"/>
              <w:rPr>
                <w:sz w:val="20"/>
                <w:szCs w:val="20"/>
              </w:rPr>
            </w:pPr>
            <w:r w:rsidRPr="0042712D">
              <w:rPr>
                <w:sz w:val="20"/>
                <w:szCs w:val="20"/>
              </w:rPr>
              <w:t>MIN</w:t>
            </w:r>
          </w:p>
        </w:tc>
        <w:tc>
          <w:tcPr>
            <w:tcW w:w="624" w:type="dxa"/>
            <w:shd w:val="clear" w:color="auto" w:fill="auto"/>
            <w:vAlign w:val="center"/>
          </w:tcPr>
          <w:p w14:paraId="46CDE194" w14:textId="77777777" w:rsidR="0042712D" w:rsidRPr="0042712D" w:rsidRDefault="0042712D" w:rsidP="0042712D">
            <w:pPr>
              <w:jc w:val="center"/>
              <w:rPr>
                <w:sz w:val="20"/>
                <w:szCs w:val="20"/>
              </w:rPr>
            </w:pPr>
            <w:r w:rsidRPr="0042712D">
              <w:rPr>
                <w:sz w:val="20"/>
                <w:szCs w:val="20"/>
              </w:rPr>
              <w:t>0</w:t>
            </w:r>
          </w:p>
        </w:tc>
        <w:tc>
          <w:tcPr>
            <w:tcW w:w="624" w:type="dxa"/>
            <w:shd w:val="clear" w:color="auto" w:fill="auto"/>
            <w:vAlign w:val="center"/>
          </w:tcPr>
          <w:p w14:paraId="6353C726" w14:textId="77777777" w:rsidR="0042712D" w:rsidRPr="0042712D" w:rsidRDefault="0042712D" w:rsidP="0042712D">
            <w:pPr>
              <w:jc w:val="center"/>
              <w:rPr>
                <w:sz w:val="20"/>
                <w:szCs w:val="20"/>
              </w:rPr>
            </w:pPr>
            <w:r w:rsidRPr="0042712D">
              <w:rPr>
                <w:sz w:val="20"/>
                <w:szCs w:val="20"/>
              </w:rPr>
              <w:t>0</w:t>
            </w:r>
          </w:p>
        </w:tc>
        <w:tc>
          <w:tcPr>
            <w:tcW w:w="624" w:type="dxa"/>
            <w:shd w:val="clear" w:color="auto" w:fill="auto"/>
            <w:vAlign w:val="center"/>
          </w:tcPr>
          <w:p w14:paraId="200BFB96" w14:textId="77777777" w:rsidR="0042712D" w:rsidRPr="0042712D" w:rsidRDefault="0042712D" w:rsidP="0042712D">
            <w:pPr>
              <w:jc w:val="center"/>
              <w:rPr>
                <w:sz w:val="20"/>
                <w:szCs w:val="20"/>
              </w:rPr>
            </w:pPr>
            <w:r w:rsidRPr="0042712D">
              <w:rPr>
                <w:sz w:val="20"/>
                <w:szCs w:val="20"/>
              </w:rPr>
              <w:t>0</w:t>
            </w:r>
          </w:p>
        </w:tc>
        <w:tc>
          <w:tcPr>
            <w:tcW w:w="624" w:type="dxa"/>
            <w:shd w:val="clear" w:color="auto" w:fill="auto"/>
            <w:vAlign w:val="center"/>
          </w:tcPr>
          <w:p w14:paraId="06BF69DC" w14:textId="77777777" w:rsidR="0042712D" w:rsidRPr="0042712D" w:rsidRDefault="0042712D" w:rsidP="0042712D">
            <w:pPr>
              <w:jc w:val="center"/>
              <w:rPr>
                <w:sz w:val="20"/>
                <w:szCs w:val="20"/>
              </w:rPr>
            </w:pPr>
            <w:r w:rsidRPr="0042712D">
              <w:rPr>
                <w:sz w:val="20"/>
                <w:szCs w:val="20"/>
              </w:rPr>
              <w:t>0</w:t>
            </w:r>
          </w:p>
        </w:tc>
        <w:tc>
          <w:tcPr>
            <w:tcW w:w="624" w:type="dxa"/>
            <w:shd w:val="clear" w:color="auto" w:fill="auto"/>
            <w:vAlign w:val="center"/>
          </w:tcPr>
          <w:p w14:paraId="784CD185" w14:textId="77777777" w:rsidR="0042712D" w:rsidRPr="0042712D" w:rsidRDefault="0042712D" w:rsidP="0042712D">
            <w:pPr>
              <w:jc w:val="center"/>
              <w:rPr>
                <w:sz w:val="20"/>
                <w:szCs w:val="20"/>
              </w:rPr>
            </w:pPr>
            <w:r w:rsidRPr="0042712D">
              <w:rPr>
                <w:sz w:val="20"/>
                <w:szCs w:val="20"/>
              </w:rPr>
              <w:t>0</w:t>
            </w:r>
          </w:p>
        </w:tc>
        <w:tc>
          <w:tcPr>
            <w:tcW w:w="624" w:type="dxa"/>
            <w:shd w:val="clear" w:color="auto" w:fill="auto"/>
            <w:vAlign w:val="center"/>
          </w:tcPr>
          <w:p w14:paraId="360EC8CA" w14:textId="77777777" w:rsidR="0042712D" w:rsidRPr="0042712D" w:rsidRDefault="0042712D" w:rsidP="0042712D">
            <w:pPr>
              <w:jc w:val="center"/>
              <w:rPr>
                <w:sz w:val="20"/>
                <w:szCs w:val="20"/>
              </w:rPr>
            </w:pPr>
            <w:r w:rsidRPr="0042712D">
              <w:rPr>
                <w:sz w:val="20"/>
                <w:szCs w:val="20"/>
              </w:rPr>
              <w:t>0</w:t>
            </w:r>
          </w:p>
        </w:tc>
        <w:tc>
          <w:tcPr>
            <w:tcW w:w="624" w:type="dxa"/>
            <w:shd w:val="clear" w:color="auto" w:fill="auto"/>
            <w:vAlign w:val="center"/>
          </w:tcPr>
          <w:p w14:paraId="7039AF64" w14:textId="77777777" w:rsidR="0042712D" w:rsidRPr="0042712D" w:rsidRDefault="0042712D" w:rsidP="0042712D">
            <w:pPr>
              <w:jc w:val="center"/>
              <w:rPr>
                <w:sz w:val="20"/>
                <w:szCs w:val="20"/>
              </w:rPr>
            </w:pPr>
            <w:r w:rsidRPr="0042712D">
              <w:rPr>
                <w:sz w:val="20"/>
                <w:szCs w:val="20"/>
              </w:rPr>
              <w:t>0</w:t>
            </w:r>
          </w:p>
        </w:tc>
        <w:tc>
          <w:tcPr>
            <w:tcW w:w="624" w:type="dxa"/>
            <w:shd w:val="clear" w:color="auto" w:fill="auto"/>
            <w:vAlign w:val="center"/>
          </w:tcPr>
          <w:p w14:paraId="700A9080" w14:textId="77777777" w:rsidR="0042712D" w:rsidRPr="0042712D" w:rsidRDefault="0042712D" w:rsidP="0042712D">
            <w:pPr>
              <w:jc w:val="center"/>
              <w:rPr>
                <w:sz w:val="20"/>
                <w:szCs w:val="20"/>
              </w:rPr>
            </w:pPr>
            <w:r w:rsidRPr="0042712D">
              <w:rPr>
                <w:sz w:val="20"/>
                <w:szCs w:val="20"/>
              </w:rPr>
              <w:t>0</w:t>
            </w:r>
          </w:p>
        </w:tc>
        <w:tc>
          <w:tcPr>
            <w:tcW w:w="624" w:type="dxa"/>
            <w:shd w:val="clear" w:color="auto" w:fill="auto"/>
            <w:vAlign w:val="center"/>
          </w:tcPr>
          <w:p w14:paraId="60568465" w14:textId="77777777" w:rsidR="0042712D" w:rsidRPr="0042712D" w:rsidRDefault="0042712D" w:rsidP="0042712D">
            <w:pPr>
              <w:jc w:val="center"/>
              <w:rPr>
                <w:sz w:val="20"/>
                <w:szCs w:val="20"/>
              </w:rPr>
            </w:pPr>
            <w:r w:rsidRPr="0042712D">
              <w:rPr>
                <w:sz w:val="20"/>
                <w:szCs w:val="20"/>
              </w:rPr>
              <w:t>0</w:t>
            </w:r>
          </w:p>
        </w:tc>
        <w:tc>
          <w:tcPr>
            <w:tcW w:w="624" w:type="dxa"/>
            <w:shd w:val="clear" w:color="auto" w:fill="auto"/>
            <w:vAlign w:val="center"/>
          </w:tcPr>
          <w:p w14:paraId="7222074E" w14:textId="77777777" w:rsidR="0042712D" w:rsidRPr="0042712D" w:rsidRDefault="0042712D" w:rsidP="0042712D">
            <w:pPr>
              <w:jc w:val="center"/>
              <w:rPr>
                <w:sz w:val="20"/>
                <w:szCs w:val="20"/>
              </w:rPr>
            </w:pPr>
            <w:r w:rsidRPr="0042712D">
              <w:rPr>
                <w:sz w:val="20"/>
                <w:szCs w:val="20"/>
              </w:rPr>
              <w:t>0</w:t>
            </w:r>
          </w:p>
        </w:tc>
        <w:tc>
          <w:tcPr>
            <w:tcW w:w="624" w:type="dxa"/>
            <w:shd w:val="clear" w:color="auto" w:fill="auto"/>
            <w:vAlign w:val="center"/>
          </w:tcPr>
          <w:p w14:paraId="1E7F3BC4" w14:textId="77777777" w:rsidR="0042712D" w:rsidRPr="0042712D" w:rsidRDefault="0042712D" w:rsidP="0042712D">
            <w:pPr>
              <w:jc w:val="center"/>
              <w:rPr>
                <w:sz w:val="20"/>
                <w:szCs w:val="20"/>
              </w:rPr>
            </w:pPr>
            <w:r w:rsidRPr="0042712D">
              <w:rPr>
                <w:sz w:val="20"/>
                <w:szCs w:val="20"/>
              </w:rPr>
              <w:t>0</w:t>
            </w:r>
          </w:p>
        </w:tc>
        <w:tc>
          <w:tcPr>
            <w:tcW w:w="624" w:type="dxa"/>
            <w:shd w:val="clear" w:color="auto" w:fill="auto"/>
            <w:vAlign w:val="center"/>
          </w:tcPr>
          <w:p w14:paraId="12248E92" w14:textId="77777777" w:rsidR="0042712D" w:rsidRPr="0042712D" w:rsidRDefault="0042712D" w:rsidP="0042712D">
            <w:pPr>
              <w:jc w:val="center"/>
              <w:rPr>
                <w:sz w:val="20"/>
                <w:szCs w:val="20"/>
              </w:rPr>
            </w:pPr>
            <w:r w:rsidRPr="0042712D">
              <w:rPr>
                <w:sz w:val="20"/>
                <w:szCs w:val="20"/>
              </w:rPr>
              <w:t>0</w:t>
            </w:r>
          </w:p>
        </w:tc>
        <w:tc>
          <w:tcPr>
            <w:tcW w:w="737" w:type="dxa"/>
            <w:shd w:val="clear" w:color="auto" w:fill="auto"/>
            <w:vAlign w:val="center"/>
          </w:tcPr>
          <w:p w14:paraId="1F7E2BA4" w14:textId="77777777" w:rsidR="0042712D" w:rsidRPr="0042712D" w:rsidRDefault="0042712D" w:rsidP="0042712D">
            <w:pPr>
              <w:jc w:val="center"/>
              <w:rPr>
                <w:sz w:val="20"/>
                <w:szCs w:val="20"/>
              </w:rPr>
            </w:pPr>
            <w:r w:rsidRPr="0042712D">
              <w:rPr>
                <w:sz w:val="20"/>
                <w:szCs w:val="20"/>
              </w:rPr>
              <w:t>0</w:t>
            </w:r>
          </w:p>
        </w:tc>
      </w:tr>
      <w:tr w:rsidR="0042712D" w:rsidRPr="0042712D" w14:paraId="327FAFA7" w14:textId="77777777" w:rsidTr="0042712D">
        <w:trPr>
          <w:trHeight w:val="250"/>
          <w:jc w:val="center"/>
        </w:trPr>
        <w:tc>
          <w:tcPr>
            <w:tcW w:w="1021" w:type="dxa"/>
            <w:shd w:val="clear" w:color="auto" w:fill="DEEAF6" w:themeFill="accent1" w:themeFillTint="33"/>
            <w:vAlign w:val="center"/>
          </w:tcPr>
          <w:p w14:paraId="77E396DF" w14:textId="77777777" w:rsidR="0042712D" w:rsidRPr="0042712D" w:rsidRDefault="0042712D" w:rsidP="0042712D">
            <w:pPr>
              <w:jc w:val="center"/>
              <w:rPr>
                <w:sz w:val="20"/>
                <w:szCs w:val="20"/>
              </w:rPr>
            </w:pPr>
            <w:r w:rsidRPr="0042712D">
              <w:rPr>
                <w:sz w:val="20"/>
                <w:szCs w:val="20"/>
              </w:rPr>
              <w:t>MAKS</w:t>
            </w:r>
          </w:p>
        </w:tc>
        <w:tc>
          <w:tcPr>
            <w:tcW w:w="624" w:type="dxa"/>
            <w:shd w:val="clear" w:color="auto" w:fill="auto"/>
            <w:vAlign w:val="center"/>
          </w:tcPr>
          <w:p w14:paraId="711FE338" w14:textId="77777777" w:rsidR="0042712D" w:rsidRPr="0042712D" w:rsidRDefault="0042712D" w:rsidP="0042712D">
            <w:pPr>
              <w:jc w:val="center"/>
              <w:rPr>
                <w:sz w:val="20"/>
                <w:szCs w:val="20"/>
              </w:rPr>
            </w:pPr>
            <w:r w:rsidRPr="0042712D">
              <w:rPr>
                <w:sz w:val="20"/>
                <w:szCs w:val="20"/>
              </w:rPr>
              <w:t>3</w:t>
            </w:r>
          </w:p>
        </w:tc>
        <w:tc>
          <w:tcPr>
            <w:tcW w:w="624" w:type="dxa"/>
            <w:shd w:val="clear" w:color="auto" w:fill="auto"/>
            <w:vAlign w:val="center"/>
          </w:tcPr>
          <w:p w14:paraId="6F5CBF12" w14:textId="77777777" w:rsidR="0042712D" w:rsidRPr="0042712D" w:rsidRDefault="0042712D" w:rsidP="0042712D">
            <w:pPr>
              <w:jc w:val="center"/>
              <w:rPr>
                <w:sz w:val="20"/>
                <w:szCs w:val="20"/>
              </w:rPr>
            </w:pPr>
            <w:r w:rsidRPr="0042712D">
              <w:rPr>
                <w:sz w:val="20"/>
                <w:szCs w:val="20"/>
              </w:rPr>
              <w:t>3</w:t>
            </w:r>
          </w:p>
        </w:tc>
        <w:tc>
          <w:tcPr>
            <w:tcW w:w="624" w:type="dxa"/>
            <w:shd w:val="clear" w:color="auto" w:fill="auto"/>
            <w:vAlign w:val="center"/>
          </w:tcPr>
          <w:p w14:paraId="541B0CC0" w14:textId="77777777" w:rsidR="0042712D" w:rsidRPr="0042712D" w:rsidRDefault="0042712D" w:rsidP="0042712D">
            <w:pPr>
              <w:jc w:val="center"/>
              <w:rPr>
                <w:sz w:val="20"/>
                <w:szCs w:val="20"/>
              </w:rPr>
            </w:pPr>
            <w:r w:rsidRPr="0042712D">
              <w:rPr>
                <w:sz w:val="20"/>
                <w:szCs w:val="20"/>
              </w:rPr>
              <w:t>2</w:t>
            </w:r>
          </w:p>
        </w:tc>
        <w:tc>
          <w:tcPr>
            <w:tcW w:w="624" w:type="dxa"/>
            <w:shd w:val="clear" w:color="auto" w:fill="auto"/>
            <w:vAlign w:val="center"/>
          </w:tcPr>
          <w:p w14:paraId="2CC4FB4A" w14:textId="77777777" w:rsidR="0042712D" w:rsidRPr="0042712D" w:rsidRDefault="0042712D" w:rsidP="0042712D">
            <w:pPr>
              <w:jc w:val="center"/>
              <w:rPr>
                <w:sz w:val="20"/>
                <w:szCs w:val="20"/>
              </w:rPr>
            </w:pPr>
            <w:r w:rsidRPr="0042712D">
              <w:rPr>
                <w:sz w:val="20"/>
                <w:szCs w:val="20"/>
              </w:rPr>
              <w:t>1</w:t>
            </w:r>
          </w:p>
        </w:tc>
        <w:tc>
          <w:tcPr>
            <w:tcW w:w="624" w:type="dxa"/>
            <w:shd w:val="clear" w:color="auto" w:fill="auto"/>
            <w:vAlign w:val="center"/>
          </w:tcPr>
          <w:p w14:paraId="1BE9220C" w14:textId="77777777" w:rsidR="0042712D" w:rsidRPr="0042712D" w:rsidRDefault="0042712D" w:rsidP="0042712D">
            <w:pPr>
              <w:jc w:val="center"/>
              <w:rPr>
                <w:sz w:val="20"/>
                <w:szCs w:val="20"/>
              </w:rPr>
            </w:pPr>
            <w:r w:rsidRPr="0042712D">
              <w:rPr>
                <w:sz w:val="20"/>
                <w:szCs w:val="20"/>
              </w:rPr>
              <w:t>1</w:t>
            </w:r>
          </w:p>
        </w:tc>
        <w:tc>
          <w:tcPr>
            <w:tcW w:w="624" w:type="dxa"/>
            <w:shd w:val="clear" w:color="auto" w:fill="auto"/>
            <w:vAlign w:val="center"/>
          </w:tcPr>
          <w:p w14:paraId="59CBE9DE" w14:textId="77777777" w:rsidR="0042712D" w:rsidRPr="0042712D" w:rsidRDefault="0042712D" w:rsidP="0042712D">
            <w:pPr>
              <w:jc w:val="center"/>
              <w:rPr>
                <w:sz w:val="20"/>
                <w:szCs w:val="20"/>
              </w:rPr>
            </w:pPr>
            <w:r w:rsidRPr="0042712D">
              <w:rPr>
                <w:sz w:val="20"/>
                <w:szCs w:val="20"/>
              </w:rPr>
              <w:t>1</w:t>
            </w:r>
          </w:p>
        </w:tc>
        <w:tc>
          <w:tcPr>
            <w:tcW w:w="624" w:type="dxa"/>
            <w:shd w:val="clear" w:color="auto" w:fill="auto"/>
            <w:vAlign w:val="center"/>
          </w:tcPr>
          <w:p w14:paraId="7ED7DCBC" w14:textId="77777777" w:rsidR="0042712D" w:rsidRPr="0042712D" w:rsidRDefault="0042712D" w:rsidP="0042712D">
            <w:pPr>
              <w:jc w:val="center"/>
              <w:rPr>
                <w:sz w:val="20"/>
                <w:szCs w:val="20"/>
              </w:rPr>
            </w:pPr>
            <w:r w:rsidRPr="0042712D">
              <w:rPr>
                <w:sz w:val="20"/>
                <w:szCs w:val="20"/>
              </w:rPr>
              <w:t>1</w:t>
            </w:r>
          </w:p>
        </w:tc>
        <w:tc>
          <w:tcPr>
            <w:tcW w:w="624" w:type="dxa"/>
            <w:shd w:val="clear" w:color="auto" w:fill="auto"/>
            <w:vAlign w:val="center"/>
          </w:tcPr>
          <w:p w14:paraId="3A3C1880" w14:textId="77777777" w:rsidR="0042712D" w:rsidRPr="0042712D" w:rsidRDefault="0042712D" w:rsidP="0042712D">
            <w:pPr>
              <w:jc w:val="center"/>
              <w:rPr>
                <w:sz w:val="20"/>
                <w:szCs w:val="20"/>
              </w:rPr>
            </w:pPr>
            <w:r w:rsidRPr="0042712D">
              <w:rPr>
                <w:sz w:val="20"/>
                <w:szCs w:val="20"/>
              </w:rPr>
              <w:t>1</w:t>
            </w:r>
          </w:p>
        </w:tc>
        <w:tc>
          <w:tcPr>
            <w:tcW w:w="624" w:type="dxa"/>
            <w:shd w:val="clear" w:color="auto" w:fill="auto"/>
            <w:vAlign w:val="center"/>
          </w:tcPr>
          <w:p w14:paraId="2E84B840" w14:textId="77777777" w:rsidR="0042712D" w:rsidRPr="0042712D" w:rsidRDefault="0042712D" w:rsidP="0042712D">
            <w:pPr>
              <w:jc w:val="center"/>
              <w:rPr>
                <w:sz w:val="20"/>
                <w:szCs w:val="20"/>
              </w:rPr>
            </w:pPr>
            <w:r w:rsidRPr="0042712D">
              <w:rPr>
                <w:sz w:val="20"/>
                <w:szCs w:val="20"/>
              </w:rPr>
              <w:t>1</w:t>
            </w:r>
          </w:p>
        </w:tc>
        <w:tc>
          <w:tcPr>
            <w:tcW w:w="624" w:type="dxa"/>
            <w:shd w:val="clear" w:color="auto" w:fill="auto"/>
            <w:vAlign w:val="center"/>
          </w:tcPr>
          <w:p w14:paraId="349D293F" w14:textId="77777777" w:rsidR="0042712D" w:rsidRPr="0042712D" w:rsidRDefault="0042712D" w:rsidP="0042712D">
            <w:pPr>
              <w:jc w:val="center"/>
              <w:rPr>
                <w:sz w:val="20"/>
                <w:szCs w:val="20"/>
              </w:rPr>
            </w:pPr>
            <w:r w:rsidRPr="0042712D">
              <w:rPr>
                <w:sz w:val="20"/>
                <w:szCs w:val="20"/>
              </w:rPr>
              <w:t>0</w:t>
            </w:r>
          </w:p>
        </w:tc>
        <w:tc>
          <w:tcPr>
            <w:tcW w:w="624" w:type="dxa"/>
            <w:shd w:val="clear" w:color="auto" w:fill="auto"/>
            <w:vAlign w:val="center"/>
          </w:tcPr>
          <w:p w14:paraId="0C441FFF" w14:textId="77777777" w:rsidR="0042712D" w:rsidRPr="0042712D" w:rsidRDefault="0042712D" w:rsidP="0042712D">
            <w:pPr>
              <w:jc w:val="center"/>
              <w:rPr>
                <w:sz w:val="20"/>
                <w:szCs w:val="20"/>
              </w:rPr>
            </w:pPr>
            <w:r w:rsidRPr="0042712D">
              <w:rPr>
                <w:sz w:val="20"/>
                <w:szCs w:val="20"/>
              </w:rPr>
              <w:t>4</w:t>
            </w:r>
          </w:p>
        </w:tc>
        <w:tc>
          <w:tcPr>
            <w:tcW w:w="624" w:type="dxa"/>
            <w:shd w:val="clear" w:color="auto" w:fill="auto"/>
            <w:vAlign w:val="center"/>
          </w:tcPr>
          <w:p w14:paraId="2C8C1F67" w14:textId="77777777" w:rsidR="0042712D" w:rsidRPr="0042712D" w:rsidRDefault="0042712D" w:rsidP="0042712D">
            <w:pPr>
              <w:jc w:val="center"/>
              <w:rPr>
                <w:sz w:val="20"/>
                <w:szCs w:val="20"/>
              </w:rPr>
            </w:pPr>
            <w:r w:rsidRPr="0042712D">
              <w:rPr>
                <w:sz w:val="20"/>
                <w:szCs w:val="20"/>
              </w:rPr>
              <w:t>1</w:t>
            </w:r>
          </w:p>
        </w:tc>
        <w:tc>
          <w:tcPr>
            <w:tcW w:w="737" w:type="dxa"/>
            <w:shd w:val="clear" w:color="auto" w:fill="auto"/>
            <w:vAlign w:val="center"/>
          </w:tcPr>
          <w:p w14:paraId="169D7AE0" w14:textId="77777777" w:rsidR="0042712D" w:rsidRPr="0042712D" w:rsidRDefault="0042712D" w:rsidP="0042712D">
            <w:pPr>
              <w:jc w:val="center"/>
              <w:rPr>
                <w:sz w:val="20"/>
                <w:szCs w:val="20"/>
              </w:rPr>
            </w:pPr>
            <w:r w:rsidRPr="0042712D">
              <w:rPr>
                <w:sz w:val="20"/>
                <w:szCs w:val="20"/>
              </w:rPr>
              <w:t>9</w:t>
            </w:r>
          </w:p>
        </w:tc>
      </w:tr>
    </w:tbl>
    <w:p w14:paraId="6782700F" w14:textId="77777777" w:rsidR="0042712D" w:rsidRDefault="0042712D" w:rsidP="0042712D">
      <w:pPr>
        <w:pStyle w:val="Bezproreda1"/>
        <w:rPr>
          <w:rFonts w:ascii="Times New Roman" w:hAnsi="Times New Roman"/>
          <w:sz w:val="20"/>
          <w:szCs w:val="20"/>
        </w:rPr>
      </w:pPr>
      <w:r w:rsidRPr="0042712D">
        <w:rPr>
          <w:rFonts w:ascii="Times New Roman" w:hAnsi="Times New Roman"/>
          <w:sz w:val="20"/>
          <w:szCs w:val="20"/>
        </w:rPr>
        <w:t>Izvor podataka: Državni  hidrometeorološki zavod Republike Hrvatske</w:t>
      </w:r>
    </w:p>
    <w:p w14:paraId="1211D9DA" w14:textId="77777777" w:rsidR="0042712D" w:rsidRPr="0042712D" w:rsidRDefault="0042712D" w:rsidP="0042712D">
      <w:pPr>
        <w:pStyle w:val="Bezproreda1"/>
        <w:rPr>
          <w:rFonts w:ascii="Times New Roman" w:hAnsi="Times New Roman"/>
          <w:sz w:val="20"/>
          <w:szCs w:val="20"/>
        </w:rPr>
      </w:pPr>
    </w:p>
    <w:p w14:paraId="51DF30F9" w14:textId="77777777" w:rsidR="0042712D" w:rsidRDefault="0042712D" w:rsidP="0042712D">
      <w:pPr>
        <w:pStyle w:val="Bezproreda1"/>
        <w:jc w:val="both"/>
        <w:rPr>
          <w:rFonts w:ascii="Times New Roman" w:hAnsi="Times New Roman"/>
          <w:sz w:val="24"/>
          <w:szCs w:val="24"/>
        </w:rPr>
      </w:pPr>
      <w:r w:rsidRPr="0042712D">
        <w:rPr>
          <w:rFonts w:ascii="Times New Roman" w:hAnsi="Times New Roman"/>
          <w:sz w:val="24"/>
          <w:szCs w:val="24"/>
        </w:rPr>
        <w:t xml:space="preserve">Prema analiziranim podacima srednji godišnji broj dana s krutom oborinom iznosi 2.6 dana. </w:t>
      </w:r>
    </w:p>
    <w:p w14:paraId="7A66A3CF" w14:textId="77777777" w:rsidR="0042712D" w:rsidRDefault="0042712D" w:rsidP="0042712D">
      <w:pPr>
        <w:pStyle w:val="Bezproreda1"/>
        <w:jc w:val="both"/>
        <w:rPr>
          <w:rFonts w:ascii="Times New Roman" w:hAnsi="Times New Roman"/>
          <w:sz w:val="24"/>
          <w:szCs w:val="24"/>
        </w:rPr>
      </w:pPr>
      <w:r w:rsidRPr="0042712D">
        <w:rPr>
          <w:rFonts w:ascii="Times New Roman" w:hAnsi="Times New Roman"/>
          <w:sz w:val="24"/>
          <w:szCs w:val="24"/>
        </w:rPr>
        <w:t xml:space="preserve">U prosjeku najviše takvih dana javlja se u siječnju 0.5 dana dok je srednji broj dana u ostalim mjesecima između 0.1 i 0.4 dana. </w:t>
      </w:r>
    </w:p>
    <w:p w14:paraId="4EA736DB" w14:textId="77777777" w:rsidR="0042712D" w:rsidRPr="0042712D" w:rsidRDefault="0042712D" w:rsidP="0042712D">
      <w:pPr>
        <w:pStyle w:val="Bezproreda1"/>
        <w:jc w:val="both"/>
        <w:rPr>
          <w:rFonts w:ascii="Times New Roman" w:hAnsi="Times New Roman"/>
          <w:sz w:val="24"/>
          <w:szCs w:val="24"/>
        </w:rPr>
      </w:pPr>
      <w:r w:rsidRPr="0042712D">
        <w:rPr>
          <w:rFonts w:ascii="Times New Roman" w:hAnsi="Times New Roman"/>
          <w:sz w:val="24"/>
          <w:szCs w:val="24"/>
        </w:rPr>
        <w:t>Tuča najviše štete pričinjava poljoprivredi, voćnjacima i vinogradima i znatno utječe na smanjenje prinosa. Ali s obzirom da na ovom području nije znatno razvijena poljoprivredna proizvodnja, najveće štete od tuče se mogu očekivati na automobilima te građevinama u vlasništvu pravnih i fizičkih osoba.</w:t>
      </w:r>
    </w:p>
    <w:p w14:paraId="7FF056BB" w14:textId="44B0FBE7" w:rsidR="004F7B22" w:rsidRDefault="004F7B22" w:rsidP="004F7B22">
      <w:pPr>
        <w:shd w:val="clear" w:color="auto" w:fill="FFFFFF"/>
        <w:spacing w:before="120"/>
        <w:jc w:val="both"/>
        <w:outlineLvl w:val="0"/>
      </w:pPr>
      <w:bookmarkStart w:id="16" w:name="_Toc8809169"/>
      <w:r w:rsidRPr="00143C40">
        <w:rPr>
          <w:b/>
          <w:bCs/>
        </w:rPr>
        <w:t xml:space="preserve">Prema obrađenim statističkim podacima u proteklih </w:t>
      </w:r>
      <w:r w:rsidR="003126AA" w:rsidRPr="00143C40">
        <w:rPr>
          <w:b/>
          <w:bCs/>
        </w:rPr>
        <w:t>1</w:t>
      </w:r>
      <w:r w:rsidR="00200587">
        <w:rPr>
          <w:b/>
          <w:bCs/>
        </w:rPr>
        <w:t>0</w:t>
      </w:r>
      <w:r w:rsidRPr="00143C40">
        <w:rPr>
          <w:b/>
          <w:bCs/>
        </w:rPr>
        <w:t xml:space="preserve"> godina elementarna nepogoda zbog tuče proglašavana je gotovo svake godine na području Grada i pri tome je utvrđena slijedeća šteta</w:t>
      </w:r>
      <w:r w:rsidRPr="00296081">
        <w:t>:</w:t>
      </w:r>
      <w:bookmarkEnd w:id="16"/>
      <w:r w:rsidRPr="00296081">
        <w:t xml:space="preserve"> </w:t>
      </w:r>
    </w:p>
    <w:p w14:paraId="49799135" w14:textId="77777777" w:rsidR="00143C40" w:rsidRDefault="00143C40" w:rsidP="00143C40">
      <w:pPr>
        <w:numPr>
          <w:ilvl w:val="0"/>
          <w:numId w:val="38"/>
        </w:numPr>
        <w:jc w:val="both"/>
      </w:pPr>
      <w:r>
        <w:t>2014. godina – procijenjena šteta iznosila je 737.019,14 kn</w:t>
      </w:r>
    </w:p>
    <w:p w14:paraId="57C47DA3" w14:textId="77777777" w:rsidR="00143C40" w:rsidRDefault="00143C40" w:rsidP="00143C40">
      <w:pPr>
        <w:numPr>
          <w:ilvl w:val="0"/>
          <w:numId w:val="38"/>
        </w:numPr>
        <w:jc w:val="both"/>
      </w:pPr>
      <w:r>
        <w:t>2017. godina – procijenjena šteta iznosila je 1.000.000,00 kn</w:t>
      </w:r>
    </w:p>
    <w:p w14:paraId="2814B8D2" w14:textId="4CDE660F" w:rsidR="00143C40" w:rsidRPr="00415B35" w:rsidRDefault="00143C40" w:rsidP="00143C40">
      <w:pPr>
        <w:numPr>
          <w:ilvl w:val="0"/>
          <w:numId w:val="38"/>
        </w:numPr>
        <w:jc w:val="both"/>
      </w:pPr>
      <w:r>
        <w:t xml:space="preserve">2019. godina- procijenjena šteta iznosila je </w:t>
      </w:r>
      <w:r w:rsidR="00587D05">
        <w:t>1</w:t>
      </w:r>
      <w:r>
        <w:t>.5</w:t>
      </w:r>
      <w:r w:rsidR="00587D05">
        <w:t>59</w:t>
      </w:r>
      <w:r>
        <w:t>.</w:t>
      </w:r>
      <w:r w:rsidR="00587D05">
        <w:t>782</w:t>
      </w:r>
      <w:r>
        <w:t>,</w:t>
      </w:r>
      <w:r w:rsidR="00587D05">
        <w:t>5</w:t>
      </w:r>
      <w:r>
        <w:t>0 kn</w:t>
      </w:r>
    </w:p>
    <w:p w14:paraId="0127CA82" w14:textId="77777777" w:rsidR="00143C40" w:rsidRDefault="00143C40" w:rsidP="004F7B22">
      <w:pPr>
        <w:shd w:val="clear" w:color="auto" w:fill="FFFFFF"/>
        <w:spacing w:before="120"/>
        <w:jc w:val="both"/>
        <w:outlineLvl w:val="0"/>
      </w:pPr>
    </w:p>
    <w:p w14:paraId="3932E916" w14:textId="77777777" w:rsidR="00C80BB7" w:rsidRPr="00E31286" w:rsidRDefault="00C80BB7"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 xml:space="preserve">Preventivne mjere radi umanjenja posljedica prirodne nepogode </w:t>
      </w:r>
    </w:p>
    <w:p w14:paraId="7124C595" w14:textId="77777777" w:rsidR="00C80BB7" w:rsidRPr="00E31286" w:rsidRDefault="00C80BB7" w:rsidP="00E31286">
      <w:pPr>
        <w:pStyle w:val="Bezproreda1"/>
        <w:jc w:val="both"/>
        <w:rPr>
          <w:rFonts w:ascii="Times New Roman" w:hAnsi="Times New Roman"/>
          <w:color w:val="000000"/>
          <w:sz w:val="24"/>
          <w:szCs w:val="24"/>
        </w:rPr>
      </w:pPr>
      <w:r w:rsidRPr="00E31286">
        <w:rPr>
          <w:rFonts w:ascii="Times New Roman" w:hAnsi="Times New Roman"/>
          <w:color w:val="000000"/>
          <w:sz w:val="24"/>
          <w:szCs w:val="24"/>
        </w:rPr>
        <w:t>U preventivno djelovanje prije svega spada nabavka mreža protiv tuče čime se zaštićuju nasadi i urod od posljedica tuče. Kod većih gospodars</w:t>
      </w:r>
      <w:r w:rsidR="00066469" w:rsidRPr="00E31286">
        <w:rPr>
          <w:rFonts w:ascii="Times New Roman" w:hAnsi="Times New Roman"/>
          <w:color w:val="000000"/>
          <w:sz w:val="24"/>
          <w:szCs w:val="24"/>
        </w:rPr>
        <w:t>tvenika, kao i na područjima koja se ne mogu štititi mrežama preventivno ulaganje je osiguranje uroda i nasada kod osiguravajućih društva  od posljedica tuče.</w:t>
      </w:r>
    </w:p>
    <w:p w14:paraId="2ABCE81B" w14:textId="77777777" w:rsidR="00C80BB7" w:rsidRDefault="00C80BB7" w:rsidP="00C80BB7">
      <w:pPr>
        <w:jc w:val="both"/>
        <w:rPr>
          <w:color w:val="000000"/>
        </w:rPr>
      </w:pPr>
    </w:p>
    <w:p w14:paraId="2C211AC4" w14:textId="77777777" w:rsidR="00C80BB7" w:rsidRPr="00E31286" w:rsidRDefault="00C80BB7" w:rsidP="00E31286">
      <w:pPr>
        <w:pStyle w:val="Bezproreda1"/>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Mjere za ublažavanje i otklanjanje izravnih posljedica prirodne nepogode</w:t>
      </w:r>
    </w:p>
    <w:p w14:paraId="0D0CAB92" w14:textId="77777777" w:rsidR="005578FA" w:rsidRPr="003126AA" w:rsidRDefault="00C80BB7" w:rsidP="003126AA">
      <w:pPr>
        <w:pStyle w:val="Bezproreda1"/>
        <w:jc w:val="both"/>
        <w:rPr>
          <w:rFonts w:ascii="Times New Roman" w:eastAsiaTheme="minorHAnsi" w:hAnsi="Times New Roman"/>
          <w:sz w:val="24"/>
          <w:szCs w:val="24"/>
        </w:rPr>
      </w:pPr>
      <w:r w:rsidRPr="00E31286">
        <w:rPr>
          <w:rFonts w:ascii="Times New Roman" w:eastAsiaTheme="minorHAnsi" w:hAnsi="Times New Roman"/>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w:t>
      </w:r>
      <w:r w:rsidR="00066469" w:rsidRPr="00E31286">
        <w:rPr>
          <w:rFonts w:ascii="Times New Roman" w:eastAsiaTheme="minorHAnsi" w:hAnsi="Times New Roman"/>
          <w:sz w:val="24"/>
          <w:szCs w:val="24"/>
        </w:rPr>
        <w:t xml:space="preserve"> s tučom</w:t>
      </w:r>
      <w:r w:rsidR="003126AA">
        <w:rPr>
          <w:rFonts w:ascii="Times New Roman" w:eastAsiaTheme="minorHAnsi" w:hAnsi="Times New Roman"/>
          <w:sz w:val="24"/>
          <w:szCs w:val="24"/>
        </w:rPr>
        <w:t>.</w:t>
      </w:r>
    </w:p>
    <w:p w14:paraId="3A1EB5C3" w14:textId="77777777" w:rsidR="00BA2183" w:rsidRDefault="00BA2183" w:rsidP="00C80BB7">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C80BB7" w:rsidRPr="00A73FFD" w14:paraId="7DC34342" w14:textId="77777777" w:rsidTr="002178EC">
        <w:tc>
          <w:tcPr>
            <w:tcW w:w="743" w:type="dxa"/>
            <w:shd w:val="clear" w:color="auto" w:fill="9CC2E5" w:themeFill="accent1" w:themeFillTint="99"/>
          </w:tcPr>
          <w:p w14:paraId="472FDCBF" w14:textId="77777777" w:rsidR="00C80BB7" w:rsidRPr="00A73FFD" w:rsidRDefault="00C80BB7" w:rsidP="002178EC">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12345C3D" w14:textId="77777777" w:rsidR="00C80BB7" w:rsidRPr="00A73FFD" w:rsidRDefault="00C80BB7" w:rsidP="002178EC">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C80BB7" w14:paraId="2AB334A4" w14:textId="77777777" w:rsidTr="002178EC">
        <w:tc>
          <w:tcPr>
            <w:tcW w:w="743" w:type="dxa"/>
          </w:tcPr>
          <w:p w14:paraId="46F83689"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1.</w:t>
            </w:r>
          </w:p>
        </w:tc>
        <w:tc>
          <w:tcPr>
            <w:tcW w:w="8319" w:type="dxa"/>
          </w:tcPr>
          <w:p w14:paraId="3B50ED7A" w14:textId="77777777" w:rsidR="00C80BB7" w:rsidRDefault="0042712D" w:rsidP="002178EC">
            <w:pPr>
              <w:rPr>
                <w:rFonts w:eastAsiaTheme="minorHAnsi"/>
                <w:lang w:eastAsia="en-US"/>
              </w:rPr>
            </w:pPr>
            <w:r>
              <w:rPr>
                <w:sz w:val="20"/>
              </w:rPr>
              <w:t>Izvještavanje župana ZG</w:t>
            </w:r>
            <w:r w:rsidR="00C80BB7" w:rsidRPr="00970CF5">
              <w:rPr>
                <w:sz w:val="20"/>
              </w:rPr>
              <w:t>Ž  i predlaganje aktiviranja Povjerenstva za procjenu štete od elementarnih nepogoda na ugroženim područjima.</w:t>
            </w:r>
          </w:p>
        </w:tc>
      </w:tr>
      <w:tr w:rsidR="00C80BB7" w14:paraId="41C129C3" w14:textId="77777777" w:rsidTr="002178EC">
        <w:tc>
          <w:tcPr>
            <w:tcW w:w="743" w:type="dxa"/>
          </w:tcPr>
          <w:p w14:paraId="37F750D2"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2.</w:t>
            </w:r>
          </w:p>
        </w:tc>
        <w:tc>
          <w:tcPr>
            <w:tcW w:w="8319" w:type="dxa"/>
          </w:tcPr>
          <w:p w14:paraId="25E44894" w14:textId="77777777" w:rsidR="00C80BB7" w:rsidRDefault="00C80BB7"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030FE4">
              <w:rPr>
                <w:sz w:val="20"/>
                <w:szCs w:val="20"/>
              </w:rPr>
              <w:t xml:space="preserve"> </w:t>
            </w:r>
            <w:r w:rsidRPr="00EF3CF5">
              <w:rPr>
                <w:sz w:val="20"/>
                <w:szCs w:val="20"/>
              </w:rPr>
              <w:t>16/19)</w:t>
            </w:r>
          </w:p>
        </w:tc>
      </w:tr>
      <w:tr w:rsidR="00C80BB7" w14:paraId="0BA4D1D1" w14:textId="77777777" w:rsidTr="002178EC">
        <w:tc>
          <w:tcPr>
            <w:tcW w:w="743" w:type="dxa"/>
          </w:tcPr>
          <w:p w14:paraId="2A6BE912"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3.</w:t>
            </w:r>
          </w:p>
        </w:tc>
        <w:tc>
          <w:tcPr>
            <w:tcW w:w="8319" w:type="dxa"/>
          </w:tcPr>
          <w:p w14:paraId="08D9191B" w14:textId="77777777" w:rsidR="00C80BB7" w:rsidRPr="00030FE4" w:rsidRDefault="00C80BB7" w:rsidP="002178EC">
            <w:pPr>
              <w:rPr>
                <w:color w:val="FF0000"/>
                <w:sz w:val="20"/>
                <w:szCs w:val="20"/>
              </w:rPr>
            </w:pPr>
            <w:r w:rsidRPr="00970CF5">
              <w:rPr>
                <w:sz w:val="20"/>
                <w:szCs w:val="20"/>
              </w:rPr>
              <w:t>Pozivan</w:t>
            </w:r>
            <w:r>
              <w:rPr>
                <w:sz w:val="20"/>
                <w:szCs w:val="20"/>
              </w:rPr>
              <w:t xml:space="preserve">je Stožera CZ </w:t>
            </w:r>
          </w:p>
        </w:tc>
      </w:tr>
      <w:tr w:rsidR="00C80BB7" w14:paraId="4D931256" w14:textId="77777777" w:rsidTr="002178EC">
        <w:tc>
          <w:tcPr>
            <w:tcW w:w="743" w:type="dxa"/>
          </w:tcPr>
          <w:p w14:paraId="4D11EA75"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4.</w:t>
            </w:r>
          </w:p>
        </w:tc>
        <w:tc>
          <w:tcPr>
            <w:tcW w:w="8319" w:type="dxa"/>
          </w:tcPr>
          <w:p w14:paraId="435C78CC" w14:textId="77777777" w:rsidR="00C80BB7" w:rsidRDefault="00C80BB7" w:rsidP="002178EC">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C80BB7" w14:paraId="54FCA16E" w14:textId="77777777" w:rsidTr="002178EC">
        <w:tc>
          <w:tcPr>
            <w:tcW w:w="743" w:type="dxa"/>
          </w:tcPr>
          <w:p w14:paraId="1E333A1F"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5.</w:t>
            </w:r>
          </w:p>
        </w:tc>
        <w:tc>
          <w:tcPr>
            <w:tcW w:w="8319" w:type="dxa"/>
          </w:tcPr>
          <w:p w14:paraId="2E4978AD" w14:textId="77777777" w:rsidR="00C80BB7" w:rsidRDefault="00C80BB7" w:rsidP="002178EC">
            <w:pPr>
              <w:rPr>
                <w:sz w:val="20"/>
                <w:szCs w:val="20"/>
              </w:rPr>
            </w:pPr>
            <w:r>
              <w:rPr>
                <w:sz w:val="20"/>
                <w:szCs w:val="20"/>
              </w:rPr>
              <w:t>Utvrđivanje o funkcioniranju:</w:t>
            </w:r>
          </w:p>
          <w:p w14:paraId="53A74E47" w14:textId="77777777" w:rsidR="00C80BB7" w:rsidRPr="00F936BA" w:rsidRDefault="00C80BB7" w:rsidP="00305231">
            <w:pPr>
              <w:pStyle w:val="Bezproreda"/>
              <w:numPr>
                <w:ilvl w:val="0"/>
                <w:numId w:val="6"/>
              </w:numPr>
              <w:rPr>
                <w:rFonts w:eastAsiaTheme="minorHAnsi"/>
                <w:sz w:val="20"/>
                <w:szCs w:val="20"/>
                <w:lang w:eastAsia="en-US"/>
              </w:rPr>
            </w:pPr>
            <w:r w:rsidRPr="00F936BA">
              <w:rPr>
                <w:sz w:val="20"/>
                <w:szCs w:val="20"/>
              </w:rPr>
              <w:t>sustava za vodoopskrbu.</w:t>
            </w:r>
          </w:p>
          <w:p w14:paraId="5472D3EE" w14:textId="77777777" w:rsidR="00C80BB7" w:rsidRPr="00F936BA" w:rsidRDefault="00C80BB7" w:rsidP="00305231">
            <w:pPr>
              <w:pStyle w:val="Bezproreda"/>
              <w:numPr>
                <w:ilvl w:val="0"/>
                <w:numId w:val="6"/>
              </w:numPr>
              <w:rPr>
                <w:rFonts w:eastAsiaTheme="minorHAnsi"/>
                <w:sz w:val="20"/>
                <w:szCs w:val="20"/>
                <w:lang w:eastAsia="en-US"/>
              </w:rPr>
            </w:pPr>
            <w:r w:rsidRPr="00F936BA">
              <w:rPr>
                <w:sz w:val="20"/>
                <w:szCs w:val="20"/>
              </w:rPr>
              <w:t>sustava za elektroopskrbu.</w:t>
            </w:r>
          </w:p>
          <w:p w14:paraId="54393F01" w14:textId="77777777" w:rsidR="00C80BB7" w:rsidRPr="00F936BA" w:rsidRDefault="00C80BB7" w:rsidP="00305231">
            <w:pPr>
              <w:pStyle w:val="Bezproreda"/>
              <w:numPr>
                <w:ilvl w:val="0"/>
                <w:numId w:val="6"/>
              </w:numPr>
              <w:rPr>
                <w:rFonts w:eastAsiaTheme="minorHAnsi"/>
                <w:sz w:val="20"/>
                <w:szCs w:val="20"/>
                <w:lang w:eastAsia="en-US"/>
              </w:rPr>
            </w:pPr>
            <w:r w:rsidRPr="00F936BA">
              <w:rPr>
                <w:sz w:val="20"/>
                <w:szCs w:val="20"/>
              </w:rPr>
              <w:t>sustava telekomunikacija.</w:t>
            </w:r>
          </w:p>
          <w:p w14:paraId="3332F8A2" w14:textId="77777777" w:rsidR="00C80BB7" w:rsidRPr="00F936BA" w:rsidRDefault="00C80BB7" w:rsidP="00305231">
            <w:pPr>
              <w:pStyle w:val="Bezproreda"/>
              <w:numPr>
                <w:ilvl w:val="0"/>
                <w:numId w:val="6"/>
              </w:numPr>
              <w:rPr>
                <w:rFonts w:eastAsiaTheme="minorHAnsi"/>
                <w:sz w:val="20"/>
                <w:szCs w:val="20"/>
                <w:lang w:eastAsia="en-US"/>
              </w:rPr>
            </w:pPr>
            <w:r w:rsidRPr="00F936BA">
              <w:rPr>
                <w:sz w:val="20"/>
                <w:szCs w:val="20"/>
              </w:rPr>
              <w:t>Prikupljanje  informacija o prohodnosti prometnica.</w:t>
            </w:r>
          </w:p>
          <w:p w14:paraId="45792E93" w14:textId="77777777" w:rsidR="00C80BB7" w:rsidRPr="00F936BA" w:rsidRDefault="00C80BB7" w:rsidP="00305231">
            <w:pPr>
              <w:pStyle w:val="Bezproreda"/>
              <w:numPr>
                <w:ilvl w:val="0"/>
                <w:numId w:val="6"/>
              </w:numPr>
              <w:rPr>
                <w:rFonts w:eastAsiaTheme="minorHAnsi"/>
                <w:lang w:eastAsia="en-US"/>
              </w:rPr>
            </w:pPr>
            <w:r w:rsidRPr="00F936BA">
              <w:rPr>
                <w:sz w:val="20"/>
                <w:szCs w:val="20"/>
              </w:rPr>
              <w:t>Prikupljanje informacija o stanju društvenih i stambenih objekata na prostoru.</w:t>
            </w:r>
          </w:p>
        </w:tc>
      </w:tr>
      <w:tr w:rsidR="00C80BB7" w14:paraId="25E93B77" w14:textId="77777777" w:rsidTr="002178EC">
        <w:tc>
          <w:tcPr>
            <w:tcW w:w="743" w:type="dxa"/>
          </w:tcPr>
          <w:p w14:paraId="7AC9E59B"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6.</w:t>
            </w:r>
          </w:p>
        </w:tc>
        <w:tc>
          <w:tcPr>
            <w:tcW w:w="8319" w:type="dxa"/>
          </w:tcPr>
          <w:p w14:paraId="2E7A53AF" w14:textId="77777777" w:rsidR="00C80BB7" w:rsidRDefault="00C80BB7" w:rsidP="002178EC">
            <w:pPr>
              <w:rPr>
                <w:rFonts w:eastAsiaTheme="minorHAnsi"/>
                <w:lang w:eastAsia="en-US"/>
              </w:rPr>
            </w:pPr>
            <w:r>
              <w:rPr>
                <w:sz w:val="20"/>
                <w:szCs w:val="20"/>
              </w:rPr>
              <w:t xml:space="preserve">Aktiviranje </w:t>
            </w:r>
            <w:r w:rsidRPr="00BE0C1A">
              <w:rPr>
                <w:sz w:val="20"/>
                <w:szCs w:val="20"/>
              </w:rPr>
              <w:t>DVD-a</w:t>
            </w:r>
            <w:r w:rsidR="00630215">
              <w:rPr>
                <w:sz w:val="20"/>
                <w:szCs w:val="20"/>
              </w:rPr>
              <w:t xml:space="preserve"> s područja Grada</w:t>
            </w:r>
          </w:p>
        </w:tc>
      </w:tr>
      <w:tr w:rsidR="00C80BB7" w14:paraId="261F6068" w14:textId="77777777" w:rsidTr="002178EC">
        <w:tc>
          <w:tcPr>
            <w:tcW w:w="743" w:type="dxa"/>
          </w:tcPr>
          <w:p w14:paraId="7F9B045E"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7.</w:t>
            </w:r>
          </w:p>
        </w:tc>
        <w:tc>
          <w:tcPr>
            <w:tcW w:w="8319" w:type="dxa"/>
          </w:tcPr>
          <w:p w14:paraId="79037691" w14:textId="77777777" w:rsidR="00C80BB7" w:rsidRPr="00BE0C1A" w:rsidRDefault="00C80BB7" w:rsidP="002178EC">
            <w:pPr>
              <w:rPr>
                <w:sz w:val="20"/>
                <w:szCs w:val="20"/>
              </w:rPr>
            </w:pPr>
            <w:r w:rsidRPr="00BE0C1A">
              <w:rPr>
                <w:sz w:val="20"/>
                <w:szCs w:val="20"/>
              </w:rPr>
              <w:t>Utvrđivanje redoslijeda u smislu stavljanja u potpunu funkciju</w:t>
            </w:r>
            <w:r>
              <w:rPr>
                <w:sz w:val="20"/>
                <w:szCs w:val="20"/>
              </w:rPr>
              <w:t xml:space="preserve"> </w:t>
            </w:r>
            <w:r w:rsidRPr="00B15FB6">
              <w:rPr>
                <w:b/>
                <w:sz w:val="20"/>
                <w:szCs w:val="20"/>
              </w:rPr>
              <w:t>telekomunikacija i</w:t>
            </w:r>
            <w:r>
              <w:rPr>
                <w:sz w:val="20"/>
                <w:szCs w:val="20"/>
              </w:rPr>
              <w:t xml:space="preserve"> </w:t>
            </w:r>
            <w:r w:rsidRPr="00BE0C1A">
              <w:rPr>
                <w:sz w:val="20"/>
                <w:szCs w:val="20"/>
              </w:rPr>
              <w:t xml:space="preserve"> </w:t>
            </w:r>
            <w:r w:rsidRPr="002546FD">
              <w:rPr>
                <w:b/>
                <w:sz w:val="20"/>
                <w:szCs w:val="20"/>
              </w:rPr>
              <w:t>opskrbu električnom energijom</w:t>
            </w:r>
            <w:r w:rsidRPr="00BE0C1A">
              <w:rPr>
                <w:sz w:val="20"/>
                <w:szCs w:val="20"/>
              </w:rPr>
              <w:t xml:space="preserve"> sljedećim prioritetom:</w:t>
            </w:r>
          </w:p>
          <w:p w14:paraId="14E89296" w14:textId="77777777" w:rsidR="00C80BB7" w:rsidRPr="00BE0C1A" w:rsidRDefault="00C80BB7" w:rsidP="00305231">
            <w:pPr>
              <w:pStyle w:val="Odlomakpopisa"/>
              <w:numPr>
                <w:ilvl w:val="0"/>
                <w:numId w:val="17"/>
              </w:numPr>
              <w:rPr>
                <w:sz w:val="20"/>
                <w:szCs w:val="20"/>
              </w:rPr>
            </w:pPr>
            <w:r w:rsidRPr="00BE0C1A">
              <w:rPr>
                <w:sz w:val="20"/>
                <w:szCs w:val="20"/>
              </w:rPr>
              <w:t>vodoopskrbni sustav</w:t>
            </w:r>
          </w:p>
          <w:p w14:paraId="394C4C59" w14:textId="77777777" w:rsidR="00C80BB7" w:rsidRPr="00A606CF" w:rsidRDefault="00C80BB7" w:rsidP="00305231">
            <w:pPr>
              <w:pStyle w:val="Odlomakpopisa"/>
              <w:numPr>
                <w:ilvl w:val="0"/>
                <w:numId w:val="17"/>
              </w:numPr>
              <w:rPr>
                <w:sz w:val="20"/>
                <w:szCs w:val="20"/>
              </w:rPr>
            </w:pPr>
            <w:r>
              <w:rPr>
                <w:sz w:val="20"/>
                <w:szCs w:val="20"/>
              </w:rPr>
              <w:t xml:space="preserve">zgrada </w:t>
            </w:r>
            <w:r w:rsidR="00AE4226">
              <w:rPr>
                <w:sz w:val="20"/>
                <w:szCs w:val="20"/>
              </w:rPr>
              <w:t>Grada</w:t>
            </w:r>
          </w:p>
          <w:p w14:paraId="3F19D397" w14:textId="77777777" w:rsidR="00C80BB7" w:rsidRPr="00BE0C1A" w:rsidRDefault="00C80BB7" w:rsidP="00305231">
            <w:pPr>
              <w:pStyle w:val="Odlomakpopisa"/>
              <w:numPr>
                <w:ilvl w:val="0"/>
                <w:numId w:val="17"/>
              </w:numPr>
              <w:rPr>
                <w:sz w:val="20"/>
                <w:szCs w:val="20"/>
              </w:rPr>
            </w:pPr>
            <w:r w:rsidRPr="00BE0C1A">
              <w:rPr>
                <w:sz w:val="20"/>
                <w:szCs w:val="20"/>
              </w:rPr>
              <w:t>škole</w:t>
            </w:r>
          </w:p>
          <w:p w14:paraId="5CD718DA" w14:textId="77777777" w:rsidR="00C80BB7" w:rsidRPr="00BE0C1A" w:rsidRDefault="00C80BB7" w:rsidP="00305231">
            <w:pPr>
              <w:pStyle w:val="Odlomakpopisa"/>
              <w:numPr>
                <w:ilvl w:val="0"/>
                <w:numId w:val="17"/>
              </w:numPr>
              <w:rPr>
                <w:sz w:val="20"/>
                <w:szCs w:val="20"/>
              </w:rPr>
            </w:pPr>
            <w:r w:rsidRPr="00BE0C1A">
              <w:rPr>
                <w:sz w:val="20"/>
                <w:szCs w:val="20"/>
              </w:rPr>
              <w:t>zdravstvene ustanove</w:t>
            </w:r>
          </w:p>
          <w:p w14:paraId="42E14A99" w14:textId="77777777" w:rsidR="00C80BB7" w:rsidRPr="00BE0C1A" w:rsidRDefault="00C80BB7" w:rsidP="00305231">
            <w:pPr>
              <w:pStyle w:val="Odlomakpopisa"/>
              <w:numPr>
                <w:ilvl w:val="0"/>
                <w:numId w:val="17"/>
              </w:numPr>
              <w:rPr>
                <w:sz w:val="20"/>
                <w:szCs w:val="20"/>
              </w:rPr>
            </w:pPr>
            <w:r w:rsidRPr="00BE0C1A">
              <w:rPr>
                <w:sz w:val="20"/>
                <w:szCs w:val="20"/>
              </w:rPr>
              <w:t>pekare</w:t>
            </w:r>
            <w:r>
              <w:rPr>
                <w:sz w:val="20"/>
                <w:szCs w:val="20"/>
              </w:rPr>
              <w:t>, trgovine</w:t>
            </w:r>
          </w:p>
          <w:p w14:paraId="57F79C88" w14:textId="77777777" w:rsidR="00C80BB7" w:rsidRPr="00BE0C1A" w:rsidRDefault="00C80BB7" w:rsidP="00305231">
            <w:pPr>
              <w:pStyle w:val="Odlomakpopisa"/>
              <w:numPr>
                <w:ilvl w:val="0"/>
                <w:numId w:val="17"/>
              </w:numPr>
              <w:rPr>
                <w:sz w:val="20"/>
                <w:szCs w:val="20"/>
              </w:rPr>
            </w:pPr>
            <w:r w:rsidRPr="00BE0C1A">
              <w:rPr>
                <w:sz w:val="20"/>
                <w:szCs w:val="20"/>
              </w:rPr>
              <w:t>objekti za pripremu hrane</w:t>
            </w:r>
          </w:p>
          <w:p w14:paraId="513CFC26" w14:textId="77777777" w:rsidR="00C80BB7" w:rsidRPr="002D1A34" w:rsidRDefault="00C80BB7" w:rsidP="00305231">
            <w:pPr>
              <w:pStyle w:val="Odlomakpopisa"/>
              <w:numPr>
                <w:ilvl w:val="0"/>
                <w:numId w:val="17"/>
              </w:numPr>
              <w:rPr>
                <w:color w:val="000000"/>
                <w:sz w:val="20"/>
                <w:szCs w:val="20"/>
              </w:rPr>
            </w:pPr>
            <w:r w:rsidRPr="002D1A34">
              <w:rPr>
                <w:color w:val="000000"/>
                <w:sz w:val="20"/>
                <w:szCs w:val="20"/>
              </w:rPr>
              <w:t>vatrogasni i društveni domovi</w:t>
            </w:r>
          </w:p>
          <w:p w14:paraId="2BA2297A" w14:textId="77777777" w:rsidR="00C80BB7" w:rsidRDefault="00C80BB7" w:rsidP="00305231">
            <w:pPr>
              <w:pStyle w:val="Odlomakpopisa"/>
              <w:numPr>
                <w:ilvl w:val="0"/>
                <w:numId w:val="17"/>
              </w:numPr>
              <w:rPr>
                <w:sz w:val="20"/>
                <w:szCs w:val="20"/>
              </w:rPr>
            </w:pPr>
            <w:r>
              <w:rPr>
                <w:sz w:val="20"/>
                <w:szCs w:val="20"/>
              </w:rPr>
              <w:t>pošta</w:t>
            </w:r>
          </w:p>
          <w:p w14:paraId="071E07D6" w14:textId="77777777" w:rsidR="00C80BB7" w:rsidRPr="00F936BA" w:rsidRDefault="00C80BB7" w:rsidP="00305231">
            <w:pPr>
              <w:pStyle w:val="Odlomakpopisa"/>
              <w:numPr>
                <w:ilvl w:val="0"/>
                <w:numId w:val="17"/>
              </w:numPr>
              <w:rPr>
                <w:sz w:val="20"/>
                <w:szCs w:val="20"/>
              </w:rPr>
            </w:pPr>
            <w:r w:rsidRPr="00F936BA">
              <w:rPr>
                <w:sz w:val="20"/>
                <w:szCs w:val="20"/>
              </w:rPr>
              <w:t>ostali korisnici</w:t>
            </w:r>
          </w:p>
        </w:tc>
      </w:tr>
      <w:tr w:rsidR="00C80BB7" w14:paraId="7CA97F13" w14:textId="77777777" w:rsidTr="002178EC">
        <w:tc>
          <w:tcPr>
            <w:tcW w:w="743" w:type="dxa"/>
          </w:tcPr>
          <w:p w14:paraId="1CC22A15"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8.</w:t>
            </w:r>
          </w:p>
        </w:tc>
        <w:tc>
          <w:tcPr>
            <w:tcW w:w="8319" w:type="dxa"/>
          </w:tcPr>
          <w:p w14:paraId="5FD53939" w14:textId="77777777" w:rsidR="00C80BB7" w:rsidRPr="00A94B7B" w:rsidRDefault="00C80BB7" w:rsidP="002178EC">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 sljedećim prioritetom:</w:t>
            </w:r>
          </w:p>
          <w:p w14:paraId="1201387F" w14:textId="77777777" w:rsidR="00BA2183" w:rsidRPr="00556FC2" w:rsidRDefault="00BA2183" w:rsidP="00305231">
            <w:pPr>
              <w:pStyle w:val="Odlomakpopisa"/>
              <w:numPr>
                <w:ilvl w:val="0"/>
                <w:numId w:val="21"/>
              </w:numPr>
              <w:rPr>
                <w:color w:val="000000"/>
                <w:sz w:val="20"/>
                <w:szCs w:val="20"/>
              </w:rPr>
            </w:pPr>
            <w:r w:rsidRPr="00556FC2">
              <w:rPr>
                <w:color w:val="000000"/>
                <w:sz w:val="20"/>
                <w:szCs w:val="20"/>
              </w:rPr>
              <w:t xml:space="preserve">Državne ceste </w:t>
            </w:r>
          </w:p>
          <w:p w14:paraId="53E10C1E" w14:textId="77777777" w:rsidR="001F63EF" w:rsidRDefault="00BA2183" w:rsidP="001F63EF">
            <w:pPr>
              <w:pStyle w:val="Odlomakpopisa"/>
              <w:numPr>
                <w:ilvl w:val="0"/>
                <w:numId w:val="21"/>
              </w:numPr>
              <w:rPr>
                <w:color w:val="000000"/>
                <w:sz w:val="20"/>
                <w:szCs w:val="20"/>
              </w:rPr>
            </w:pPr>
            <w:r w:rsidRPr="00556FC2">
              <w:rPr>
                <w:color w:val="000000"/>
                <w:sz w:val="20"/>
                <w:szCs w:val="20"/>
              </w:rPr>
              <w:t xml:space="preserve">Županijske ceste </w:t>
            </w:r>
          </w:p>
          <w:p w14:paraId="7B9ACCA3" w14:textId="77777777" w:rsidR="00C80BB7" w:rsidRPr="001F63EF" w:rsidRDefault="00BA2183" w:rsidP="001F63EF">
            <w:pPr>
              <w:pStyle w:val="Odlomakpopisa"/>
              <w:numPr>
                <w:ilvl w:val="0"/>
                <w:numId w:val="21"/>
              </w:numPr>
              <w:rPr>
                <w:color w:val="000000"/>
                <w:sz w:val="20"/>
                <w:szCs w:val="20"/>
              </w:rPr>
            </w:pPr>
            <w:r w:rsidRPr="001F63EF">
              <w:rPr>
                <w:color w:val="000000"/>
                <w:sz w:val="20"/>
                <w:szCs w:val="20"/>
              </w:rPr>
              <w:t xml:space="preserve">Lokalne ceste </w:t>
            </w:r>
          </w:p>
        </w:tc>
      </w:tr>
      <w:tr w:rsidR="00C80BB7" w14:paraId="10474F0A" w14:textId="77777777" w:rsidTr="002178EC">
        <w:tc>
          <w:tcPr>
            <w:tcW w:w="743" w:type="dxa"/>
          </w:tcPr>
          <w:p w14:paraId="0D7CF178"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9.</w:t>
            </w:r>
          </w:p>
        </w:tc>
        <w:tc>
          <w:tcPr>
            <w:tcW w:w="8319" w:type="dxa"/>
          </w:tcPr>
          <w:p w14:paraId="0D483BEC" w14:textId="77777777" w:rsidR="00C80BB7" w:rsidRPr="00970CF5" w:rsidRDefault="00C80BB7" w:rsidP="002178EC">
            <w:pPr>
              <w:rPr>
                <w:sz w:val="20"/>
                <w:szCs w:val="20"/>
              </w:rPr>
            </w:pPr>
            <w:r w:rsidRPr="00970CF5">
              <w:rPr>
                <w:sz w:val="20"/>
                <w:szCs w:val="20"/>
              </w:rPr>
              <w:t>Utvrđivanje redoslijeda u smislu privremene  sanacije oštećenja slijedećih  objekata:</w:t>
            </w:r>
          </w:p>
          <w:p w14:paraId="272F9079" w14:textId="77777777" w:rsidR="00C80BB7" w:rsidRPr="00970CF5" w:rsidRDefault="00C80BB7" w:rsidP="00305231">
            <w:pPr>
              <w:pStyle w:val="Odlomakpopisa"/>
              <w:numPr>
                <w:ilvl w:val="0"/>
                <w:numId w:val="9"/>
              </w:numPr>
              <w:rPr>
                <w:sz w:val="20"/>
                <w:szCs w:val="20"/>
              </w:rPr>
            </w:pPr>
            <w:r>
              <w:rPr>
                <w:sz w:val="20"/>
                <w:szCs w:val="20"/>
              </w:rPr>
              <w:t>zdravstvene ustanove</w:t>
            </w:r>
          </w:p>
          <w:p w14:paraId="66C62D39" w14:textId="77777777" w:rsidR="00C80BB7" w:rsidRPr="00970CF5" w:rsidRDefault="00C80BB7" w:rsidP="00305231">
            <w:pPr>
              <w:pStyle w:val="Odlomakpopisa"/>
              <w:numPr>
                <w:ilvl w:val="0"/>
                <w:numId w:val="9"/>
              </w:numPr>
              <w:rPr>
                <w:sz w:val="20"/>
                <w:szCs w:val="20"/>
              </w:rPr>
            </w:pPr>
            <w:r w:rsidRPr="00970CF5">
              <w:rPr>
                <w:sz w:val="20"/>
                <w:szCs w:val="20"/>
              </w:rPr>
              <w:t>škole</w:t>
            </w:r>
          </w:p>
          <w:p w14:paraId="5BC1D78B" w14:textId="77777777" w:rsidR="00C80BB7" w:rsidRDefault="00C80BB7" w:rsidP="00305231">
            <w:pPr>
              <w:pStyle w:val="Odlomakpopisa"/>
              <w:numPr>
                <w:ilvl w:val="0"/>
                <w:numId w:val="9"/>
              </w:numPr>
              <w:rPr>
                <w:sz w:val="20"/>
                <w:szCs w:val="20"/>
              </w:rPr>
            </w:pPr>
            <w:r>
              <w:rPr>
                <w:sz w:val="20"/>
                <w:szCs w:val="20"/>
              </w:rPr>
              <w:t xml:space="preserve">zgrada </w:t>
            </w:r>
            <w:r w:rsidR="00AE4226">
              <w:rPr>
                <w:sz w:val="20"/>
                <w:szCs w:val="20"/>
              </w:rPr>
              <w:t>Grada</w:t>
            </w:r>
          </w:p>
          <w:p w14:paraId="3676E8A8" w14:textId="77777777" w:rsidR="00C80BB7" w:rsidRPr="00970CF5" w:rsidRDefault="00C80BB7" w:rsidP="00305231">
            <w:pPr>
              <w:pStyle w:val="Odlomakpopisa"/>
              <w:numPr>
                <w:ilvl w:val="0"/>
                <w:numId w:val="9"/>
              </w:numPr>
              <w:rPr>
                <w:sz w:val="20"/>
                <w:szCs w:val="20"/>
              </w:rPr>
            </w:pPr>
            <w:r>
              <w:rPr>
                <w:sz w:val="20"/>
                <w:szCs w:val="20"/>
              </w:rPr>
              <w:t>trgovine</w:t>
            </w:r>
          </w:p>
          <w:p w14:paraId="0AC843DC" w14:textId="77777777" w:rsidR="00C80BB7" w:rsidRDefault="00C80BB7" w:rsidP="00305231">
            <w:pPr>
              <w:pStyle w:val="Odlomakpopisa"/>
              <w:numPr>
                <w:ilvl w:val="0"/>
                <w:numId w:val="9"/>
              </w:numPr>
              <w:rPr>
                <w:color w:val="000000"/>
                <w:sz w:val="20"/>
                <w:szCs w:val="20"/>
              </w:rPr>
            </w:pPr>
            <w:r w:rsidRPr="002D1A34">
              <w:rPr>
                <w:color w:val="000000"/>
                <w:sz w:val="20"/>
                <w:szCs w:val="20"/>
              </w:rPr>
              <w:t>vatrogasni i društveni domovi</w:t>
            </w:r>
          </w:p>
          <w:p w14:paraId="3FE005B2" w14:textId="77777777" w:rsidR="00C80BB7" w:rsidRPr="00B15FB6" w:rsidRDefault="00C80BB7" w:rsidP="00305231">
            <w:pPr>
              <w:pStyle w:val="Odlomakpopisa"/>
              <w:numPr>
                <w:ilvl w:val="0"/>
                <w:numId w:val="9"/>
              </w:numPr>
              <w:rPr>
                <w:color w:val="000000"/>
                <w:sz w:val="20"/>
                <w:szCs w:val="20"/>
              </w:rPr>
            </w:pPr>
            <w:r w:rsidRPr="00B15FB6">
              <w:rPr>
                <w:sz w:val="20"/>
                <w:szCs w:val="20"/>
              </w:rPr>
              <w:t>privatni objekti prema stupnju oštećenja</w:t>
            </w:r>
          </w:p>
        </w:tc>
      </w:tr>
      <w:tr w:rsidR="00C80BB7" w14:paraId="1A925236" w14:textId="77777777" w:rsidTr="002178EC">
        <w:tc>
          <w:tcPr>
            <w:tcW w:w="743" w:type="dxa"/>
          </w:tcPr>
          <w:p w14:paraId="1AAFF027"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10.</w:t>
            </w:r>
          </w:p>
        </w:tc>
        <w:tc>
          <w:tcPr>
            <w:tcW w:w="8319" w:type="dxa"/>
          </w:tcPr>
          <w:p w14:paraId="6A9CC083" w14:textId="77777777" w:rsidR="00C80BB7" w:rsidRDefault="00C80BB7" w:rsidP="002178EC">
            <w:pPr>
              <w:rPr>
                <w:rFonts w:eastAsiaTheme="minorHAnsi"/>
                <w:lang w:eastAsia="en-US"/>
              </w:rPr>
            </w:pPr>
            <w:r w:rsidRPr="00480B1F">
              <w:rPr>
                <w:sz w:val="20"/>
                <w:szCs w:val="20"/>
              </w:rPr>
              <w:t>Pozivanje vlasnika poduzeća i obrta koji se bave takvom vrstom djelatnosti koja može izvršiti privremenu sanaciju štete</w:t>
            </w:r>
          </w:p>
        </w:tc>
      </w:tr>
      <w:tr w:rsidR="00C80BB7" w14:paraId="27BF9277" w14:textId="77777777" w:rsidTr="002178EC">
        <w:tc>
          <w:tcPr>
            <w:tcW w:w="743" w:type="dxa"/>
          </w:tcPr>
          <w:p w14:paraId="7A689551"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12.</w:t>
            </w:r>
          </w:p>
        </w:tc>
        <w:tc>
          <w:tcPr>
            <w:tcW w:w="8319" w:type="dxa"/>
          </w:tcPr>
          <w:p w14:paraId="19352B01" w14:textId="77777777" w:rsidR="00C80BB7" w:rsidRDefault="00C80BB7" w:rsidP="002178EC">
            <w:pPr>
              <w:rPr>
                <w:rFonts w:eastAsiaTheme="minorHAnsi"/>
                <w:lang w:eastAsia="en-US"/>
              </w:rPr>
            </w:pPr>
            <w:r w:rsidRPr="00970CF5">
              <w:rPr>
                <w:sz w:val="20"/>
                <w:szCs w:val="20"/>
              </w:rPr>
              <w:t>Povjerenstvo nastavlja aktivnosti na popisu i procjeni štete sukladno Zakonu</w:t>
            </w:r>
            <w:r w:rsidR="00630215">
              <w:rPr>
                <w:sz w:val="20"/>
                <w:szCs w:val="20"/>
              </w:rPr>
              <w:t xml:space="preserve"> te o rezultatima izvješćuje ZG</w:t>
            </w:r>
            <w:r>
              <w:rPr>
                <w:sz w:val="20"/>
                <w:szCs w:val="20"/>
              </w:rPr>
              <w:t>Ž.</w:t>
            </w:r>
          </w:p>
        </w:tc>
      </w:tr>
    </w:tbl>
    <w:p w14:paraId="7B62B58B" w14:textId="77777777" w:rsidR="001F63EF" w:rsidRDefault="001F63EF" w:rsidP="001F63EF">
      <w:pPr>
        <w:rPr>
          <w:rFonts w:eastAsiaTheme="minorHAnsi"/>
          <w:lang w:eastAsia="en-US"/>
        </w:rPr>
      </w:pPr>
    </w:p>
    <w:p w14:paraId="14DB9F4B" w14:textId="77777777" w:rsidR="003126AA" w:rsidRPr="001F63EF" w:rsidRDefault="003126AA" w:rsidP="001F63EF">
      <w:pPr>
        <w:rPr>
          <w:rFonts w:eastAsiaTheme="minorHAnsi"/>
          <w:lang w:eastAsia="en-US"/>
        </w:rPr>
      </w:pPr>
    </w:p>
    <w:p w14:paraId="487AB538" w14:textId="77777777" w:rsidR="00066469" w:rsidRPr="00E31286" w:rsidRDefault="00E36E7F" w:rsidP="00305231">
      <w:pPr>
        <w:pStyle w:val="Naslov3"/>
        <w:numPr>
          <w:ilvl w:val="2"/>
          <w:numId w:val="1"/>
        </w:numPr>
        <w:ind w:left="1134" w:hanging="567"/>
        <w:rPr>
          <w:rFonts w:eastAsiaTheme="minorHAnsi"/>
          <w:lang w:eastAsia="en-US"/>
        </w:rPr>
      </w:pPr>
      <w:bookmarkStart w:id="17" w:name="_Toc8809170"/>
      <w:r>
        <w:rPr>
          <w:rFonts w:eastAsiaTheme="minorHAnsi"/>
          <w:lang w:eastAsia="en-US"/>
        </w:rPr>
        <w:t>MRAZ</w:t>
      </w:r>
      <w:bookmarkEnd w:id="17"/>
    </w:p>
    <w:p w14:paraId="26870F4B" w14:textId="77777777" w:rsidR="00066469" w:rsidRPr="00066469" w:rsidRDefault="00066469" w:rsidP="00066469">
      <w:pPr>
        <w:pStyle w:val="Bezproreda"/>
        <w:jc w:val="both"/>
      </w:pPr>
      <w:r w:rsidRPr="00066469">
        <w:rPr>
          <w:b/>
          <w:bCs/>
        </w:rPr>
        <w:t>Mraz</w:t>
      </w:r>
      <w:r w:rsidRPr="00066469">
        <w:t> je </w:t>
      </w:r>
      <w:hyperlink r:id="rId15" w:tooltip="Oborina" w:history="1">
        <w:r w:rsidRPr="00066469">
          <w:t>oborina</w:t>
        </w:r>
      </w:hyperlink>
      <w:r w:rsidRPr="00066469">
        <w:t> koja nastaje kada se vlaga iz </w:t>
      </w:r>
      <w:hyperlink r:id="rId16" w:tooltip="Vodena para" w:history="1">
        <w:r w:rsidRPr="00066469">
          <w:t>vodenom parom</w:t>
        </w:r>
      </w:hyperlink>
      <w:r w:rsidRPr="00066469">
        <w:t> zasićenog </w:t>
      </w:r>
      <w:hyperlink r:id="rId17" w:tooltip="Zrak" w:history="1">
        <w:r w:rsidRPr="00066469">
          <w:t>zraka</w:t>
        </w:r>
      </w:hyperlink>
      <w:r w:rsidRPr="00066469">
        <w:t> </w:t>
      </w:r>
      <w:proofErr w:type="spellStart"/>
      <w:r w:rsidR="003566CF">
        <w:fldChar w:fldCharType="begin"/>
      </w:r>
      <w:r w:rsidR="003566CF">
        <w:instrText xml:space="preserve"> HYPERLINK "https://hr.wikipedia.org/w/index.php?title=Desublimacija&amp;action=edit&amp;redlink=1" \o "Desublimacija (stranica ne postoji)" </w:instrText>
      </w:r>
      <w:r w:rsidR="003566CF">
        <w:fldChar w:fldCharType="separate"/>
      </w:r>
      <w:r w:rsidRPr="00066469">
        <w:t>desublimira</w:t>
      </w:r>
      <w:proofErr w:type="spellEnd"/>
      <w:r w:rsidR="003566CF">
        <w:fldChar w:fldCharType="end"/>
      </w:r>
      <w:r w:rsidRPr="00066469">
        <w:t> na čvrstim površinama čija temperatura je manja i od temperature </w:t>
      </w:r>
      <w:hyperlink r:id="rId18" w:tooltip="Rosište" w:history="1">
        <w:r w:rsidRPr="00066469">
          <w:t>rosišta</w:t>
        </w:r>
      </w:hyperlink>
      <w:r w:rsidRPr="00066469">
        <w:t> i od 0 °C.</w:t>
      </w:r>
    </w:p>
    <w:p w14:paraId="266283F1" w14:textId="77777777" w:rsidR="00066469" w:rsidRPr="00066469" w:rsidRDefault="00066469" w:rsidP="00066469">
      <w:pPr>
        <w:pStyle w:val="Bezproreda"/>
        <w:jc w:val="both"/>
      </w:pPr>
      <w:r w:rsidRPr="00066469">
        <w:t>Mraz uglavnom pogađa </w:t>
      </w:r>
      <w:hyperlink r:id="rId19" w:tooltip="Životinja" w:history="1">
        <w:r w:rsidRPr="00066469">
          <w:t>životinje</w:t>
        </w:r>
      </w:hyperlink>
      <w:r w:rsidRPr="00066469">
        <w:t>, </w:t>
      </w:r>
      <w:hyperlink r:id="rId20" w:tooltip="Biljke" w:history="1">
        <w:r w:rsidRPr="00066469">
          <w:t>biljke</w:t>
        </w:r>
      </w:hyperlink>
      <w:r w:rsidRPr="00066469">
        <w:t>, </w:t>
      </w:r>
      <w:hyperlink r:id="rId21" w:history="1">
        <w:r w:rsidRPr="00E31286">
          <w:t>vodu</w:t>
        </w:r>
      </w:hyperlink>
      <w:r w:rsidRPr="00066469">
        <w:t> i </w:t>
      </w:r>
      <w:hyperlink r:id="rId22" w:tooltip="Tlo" w:history="1">
        <w:r w:rsidRPr="00066469">
          <w:t>tlo</w:t>
        </w:r>
      </w:hyperlink>
      <w:r w:rsidRPr="00066469">
        <w:t>. Trajan mraz tijekom </w:t>
      </w:r>
      <w:hyperlink r:id="rId23" w:tooltip="Zima" w:history="1">
        <w:r w:rsidRPr="00066469">
          <w:t>zime</w:t>
        </w:r>
      </w:hyperlink>
      <w:r w:rsidRPr="00066469">
        <w:t> dovodi do zimskog sna prirode.</w:t>
      </w:r>
    </w:p>
    <w:p w14:paraId="2C6C8A45" w14:textId="77777777" w:rsidR="00066469" w:rsidRPr="00066469" w:rsidRDefault="00066469" w:rsidP="00066469">
      <w:pPr>
        <w:pStyle w:val="Bezproreda"/>
        <w:jc w:val="both"/>
      </w:pPr>
      <w:r w:rsidRPr="00066469">
        <w:t>U </w:t>
      </w:r>
      <w:hyperlink r:id="rId24" w:tooltip="Umjereni pojas" w:history="1">
        <w:r w:rsidRPr="00066469">
          <w:t>umjerenom zemljopisnom pojasu</w:t>
        </w:r>
      </w:hyperlink>
      <w:r w:rsidRPr="00066469">
        <w:t> koriste se sljedeće formulacije za opisivanje temperatura:</w:t>
      </w:r>
    </w:p>
    <w:p w14:paraId="5B014B1D" w14:textId="77777777" w:rsidR="00066469" w:rsidRPr="00066469" w:rsidRDefault="00066469" w:rsidP="00305231">
      <w:pPr>
        <w:pStyle w:val="Bezproreda"/>
        <w:numPr>
          <w:ilvl w:val="0"/>
          <w:numId w:val="13"/>
        </w:numPr>
      </w:pPr>
      <w:r w:rsidRPr="00066469">
        <w:t>slab mraz: 0 ° C do -4 ° C</w:t>
      </w:r>
    </w:p>
    <w:p w14:paraId="5BAB6D67" w14:textId="77777777" w:rsidR="00066469" w:rsidRPr="00066469" w:rsidRDefault="00066469" w:rsidP="00305231">
      <w:pPr>
        <w:pStyle w:val="Bezproreda"/>
        <w:numPr>
          <w:ilvl w:val="0"/>
          <w:numId w:val="13"/>
        </w:numPr>
      </w:pPr>
      <w:r w:rsidRPr="00066469">
        <w:t>umjereni mraz: -4 ° C do -10 ° C</w:t>
      </w:r>
    </w:p>
    <w:p w14:paraId="5A90E866" w14:textId="77777777" w:rsidR="00066469" w:rsidRPr="00066469" w:rsidRDefault="00066469" w:rsidP="00305231">
      <w:pPr>
        <w:pStyle w:val="Bezproreda"/>
        <w:numPr>
          <w:ilvl w:val="0"/>
          <w:numId w:val="13"/>
        </w:numPr>
      </w:pPr>
      <w:r w:rsidRPr="00066469">
        <w:t>jaki mraz: -10 ° C do -15 ° C</w:t>
      </w:r>
    </w:p>
    <w:p w14:paraId="0430850C" w14:textId="77777777" w:rsidR="00066469" w:rsidRDefault="00066469" w:rsidP="00305231">
      <w:pPr>
        <w:pStyle w:val="Bezproreda"/>
        <w:numPr>
          <w:ilvl w:val="0"/>
          <w:numId w:val="13"/>
        </w:numPr>
      </w:pPr>
      <w:r w:rsidRPr="00066469">
        <w:t>vrlo jaki mraz: ispod -15 ° C</w:t>
      </w:r>
    </w:p>
    <w:p w14:paraId="546CD7BA" w14:textId="77777777" w:rsidR="00066469" w:rsidRPr="00066469" w:rsidRDefault="00066469" w:rsidP="00066469">
      <w:pPr>
        <w:pStyle w:val="Bezproreda"/>
        <w:ind w:left="720"/>
      </w:pPr>
    </w:p>
    <w:p w14:paraId="6E9CE783" w14:textId="77777777" w:rsidR="001F63EF" w:rsidRPr="002B384C" w:rsidRDefault="00066469" w:rsidP="002B384C">
      <w:pPr>
        <w:pStyle w:val="Bezproreda1"/>
        <w:jc w:val="both"/>
        <w:rPr>
          <w:rFonts w:ascii="Times New Roman" w:eastAsia="Calibri" w:hAnsi="Times New Roman"/>
          <w:sz w:val="24"/>
          <w:szCs w:val="24"/>
        </w:rPr>
      </w:pPr>
      <w:r w:rsidRPr="002B384C">
        <w:rPr>
          <w:rFonts w:ascii="Times New Roman" w:eastAsia="Calibri" w:hAnsi="Times New Roman"/>
          <w:sz w:val="24"/>
          <w:szCs w:val="24"/>
        </w:rPr>
        <w:t xml:space="preserve">Pojava mraza, osobito u proljeće početkom vegetacijskog perioda, može izazvati velike pa i katastrofalne štete na poljoprivrednim kulturama. </w:t>
      </w:r>
    </w:p>
    <w:p w14:paraId="689E8EDC" w14:textId="77777777" w:rsidR="00D77DA6" w:rsidRDefault="00D77DA6" w:rsidP="00D77DA6">
      <w:pPr>
        <w:jc w:val="both"/>
        <w:rPr>
          <w:rFonts w:eastAsia="Calibri"/>
        </w:rPr>
      </w:pPr>
    </w:p>
    <w:p w14:paraId="245F1C0B" w14:textId="69950E24" w:rsidR="00D77DA6" w:rsidRPr="00D77DA6" w:rsidRDefault="00D77DA6" w:rsidP="00D77DA6">
      <w:pPr>
        <w:jc w:val="both"/>
        <w:rPr>
          <w:rFonts w:eastAsia="Calibri"/>
          <w:b/>
          <w:bCs/>
        </w:rPr>
      </w:pPr>
      <w:r w:rsidRPr="00D77DA6">
        <w:rPr>
          <w:rFonts w:eastAsia="Calibri"/>
          <w:b/>
          <w:bCs/>
        </w:rPr>
        <w:t>U posljednjih 1</w:t>
      </w:r>
      <w:r w:rsidR="00200587">
        <w:rPr>
          <w:rFonts w:eastAsia="Calibri"/>
          <w:b/>
          <w:bCs/>
        </w:rPr>
        <w:t>0</w:t>
      </w:r>
      <w:r w:rsidRPr="00D77DA6">
        <w:rPr>
          <w:rFonts w:eastAsia="Calibri"/>
          <w:b/>
          <w:bCs/>
        </w:rPr>
        <w:t xml:space="preserve"> godina na području Grada bila je proglašena prirodna nepogoda od pojave mraza:</w:t>
      </w:r>
    </w:p>
    <w:p w14:paraId="6FC3901C" w14:textId="77777777" w:rsidR="00D77DA6" w:rsidRPr="002B6C85" w:rsidRDefault="00D77DA6" w:rsidP="00D77DA6">
      <w:pPr>
        <w:pStyle w:val="Odlomakpopisa"/>
        <w:numPr>
          <w:ilvl w:val="0"/>
          <w:numId w:val="43"/>
        </w:numPr>
        <w:jc w:val="both"/>
        <w:rPr>
          <w:rFonts w:eastAsia="Calibri"/>
        </w:rPr>
      </w:pPr>
      <w:r w:rsidRPr="002B6C85">
        <w:rPr>
          <w:rFonts w:eastAsia="Calibri"/>
        </w:rPr>
        <w:t>2012. godina – procijenjena šteta iznosila je 2.566.683,90 kn</w:t>
      </w:r>
    </w:p>
    <w:p w14:paraId="3C7C7244" w14:textId="77777777" w:rsidR="00D77DA6" w:rsidRPr="002B6C85" w:rsidRDefault="00D77DA6" w:rsidP="00D77DA6">
      <w:pPr>
        <w:pStyle w:val="Odlomakpopisa"/>
        <w:numPr>
          <w:ilvl w:val="0"/>
          <w:numId w:val="43"/>
        </w:numPr>
        <w:jc w:val="both"/>
        <w:rPr>
          <w:rFonts w:eastAsia="Calibri"/>
        </w:rPr>
      </w:pPr>
      <w:r w:rsidRPr="002B6C85">
        <w:rPr>
          <w:rFonts w:eastAsia="Calibri"/>
        </w:rPr>
        <w:t>2016. godina- procijenjena šteta iznosila je 8.158.306,11 kn</w:t>
      </w:r>
    </w:p>
    <w:p w14:paraId="0D386A5B" w14:textId="77777777" w:rsidR="00D77DA6" w:rsidRDefault="00D77DA6" w:rsidP="00D77DA6">
      <w:pPr>
        <w:pStyle w:val="Odlomakpopisa"/>
        <w:numPr>
          <w:ilvl w:val="0"/>
          <w:numId w:val="43"/>
        </w:numPr>
        <w:jc w:val="both"/>
        <w:rPr>
          <w:rFonts w:eastAsia="Calibri"/>
        </w:rPr>
      </w:pPr>
      <w:r w:rsidRPr="002B6C85">
        <w:rPr>
          <w:rFonts w:eastAsia="Calibri"/>
        </w:rPr>
        <w:t>2017. godina – procijenjena šteta iznosila je 2.904.844,68 kn</w:t>
      </w:r>
    </w:p>
    <w:p w14:paraId="4854DBC2" w14:textId="77777777" w:rsidR="00D77DA6" w:rsidRPr="002B6C85" w:rsidRDefault="00D77DA6" w:rsidP="00D77DA6">
      <w:pPr>
        <w:pStyle w:val="Odlomakpopisa"/>
        <w:numPr>
          <w:ilvl w:val="0"/>
          <w:numId w:val="43"/>
        </w:numPr>
        <w:jc w:val="both"/>
        <w:rPr>
          <w:rFonts w:eastAsia="Calibri"/>
        </w:rPr>
      </w:pPr>
      <w:r>
        <w:t xml:space="preserve">2020. godine - </w:t>
      </w:r>
      <w:r w:rsidRPr="00415B35">
        <w:t>proc</w:t>
      </w:r>
      <w:r>
        <w:t>i</w:t>
      </w:r>
      <w:r w:rsidRPr="00415B35">
        <w:t>jenjena šteta iznosi</w:t>
      </w:r>
      <w:r>
        <w:t>la je 489.232,70 kn</w:t>
      </w:r>
    </w:p>
    <w:p w14:paraId="146A90D7" w14:textId="48EA92A8" w:rsidR="003126AA" w:rsidRDefault="003126AA" w:rsidP="00630215">
      <w:pPr>
        <w:jc w:val="both"/>
        <w:rPr>
          <w:rFonts w:eastAsia="Calibri"/>
          <w:b/>
        </w:rPr>
      </w:pPr>
    </w:p>
    <w:p w14:paraId="6A090DB9" w14:textId="77777777" w:rsidR="00143C40" w:rsidRDefault="00143C40" w:rsidP="00630215">
      <w:pPr>
        <w:jc w:val="both"/>
        <w:rPr>
          <w:rFonts w:eastAsia="Calibri"/>
          <w:b/>
        </w:rPr>
      </w:pPr>
    </w:p>
    <w:p w14:paraId="21039910" w14:textId="77777777" w:rsidR="00403732" w:rsidRPr="00403732" w:rsidRDefault="00403732" w:rsidP="00630215">
      <w:pPr>
        <w:jc w:val="both"/>
        <w:rPr>
          <w:rFonts w:eastAsia="Calibri"/>
          <w:color w:val="FF0000"/>
        </w:rPr>
      </w:pPr>
    </w:p>
    <w:p w14:paraId="2213BE1A" w14:textId="77777777" w:rsidR="001F63EF" w:rsidRPr="002B384C" w:rsidRDefault="001F63EF" w:rsidP="002B384C">
      <w:pPr>
        <w:pStyle w:val="Bezproreda1"/>
        <w:rPr>
          <w:rFonts w:ascii="Times New Roman" w:eastAsia="Calibri" w:hAnsi="Times New Roman"/>
          <w:sz w:val="16"/>
          <w:szCs w:val="16"/>
        </w:rPr>
      </w:pPr>
    </w:p>
    <w:p w14:paraId="6A70A344" w14:textId="77777777" w:rsidR="00066469" w:rsidRPr="00E31286" w:rsidRDefault="00066469"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 xml:space="preserve">Preventivne mjere radi umanjenja posljedica prirodne nepogode </w:t>
      </w:r>
    </w:p>
    <w:p w14:paraId="7E344DE7" w14:textId="77777777" w:rsidR="00066469" w:rsidRPr="00E31286" w:rsidRDefault="00066469" w:rsidP="00E31286">
      <w:pPr>
        <w:pStyle w:val="Bezproreda1"/>
        <w:jc w:val="both"/>
        <w:rPr>
          <w:rFonts w:ascii="Times New Roman" w:hAnsi="Times New Roman"/>
          <w:color w:val="000000"/>
          <w:sz w:val="24"/>
          <w:szCs w:val="24"/>
        </w:rPr>
      </w:pPr>
      <w:r w:rsidRPr="00E31286">
        <w:rPr>
          <w:rFonts w:ascii="Times New Roman" w:hAnsi="Times New Roman"/>
          <w:color w:val="000000"/>
          <w:sz w:val="24"/>
          <w:szCs w:val="24"/>
        </w:rPr>
        <w:t>U preventivno djelovanje prije svega spada izrada staklenika ili plastenika čime se zaštićuju nasadi i urod od posljedica mraza. Kod većih gospodarstvenika, kao i na područjima koja se ne mogu štititi plastenicima preventivno ulaganje je osiguranje uroda i nasada od posljedica mraza kod osiguravajućih društva što se može djelom</w:t>
      </w:r>
      <w:r w:rsidR="00E31286" w:rsidRPr="00E31286">
        <w:rPr>
          <w:rFonts w:ascii="Times New Roman" w:hAnsi="Times New Roman"/>
          <w:color w:val="000000"/>
          <w:sz w:val="24"/>
          <w:szCs w:val="24"/>
        </w:rPr>
        <w:t>ično osigurati i iz fondova EU.</w:t>
      </w:r>
    </w:p>
    <w:p w14:paraId="379D8DD4" w14:textId="77777777" w:rsidR="00630215" w:rsidRPr="002B384C" w:rsidRDefault="00630215" w:rsidP="002B384C">
      <w:pPr>
        <w:pStyle w:val="Bezproreda1"/>
        <w:rPr>
          <w:rFonts w:ascii="Times New Roman" w:hAnsi="Times New Roman"/>
          <w:sz w:val="16"/>
          <w:szCs w:val="16"/>
        </w:rPr>
      </w:pPr>
    </w:p>
    <w:p w14:paraId="3256E20C" w14:textId="77777777" w:rsidR="00066469" w:rsidRPr="00E31286" w:rsidRDefault="00066469"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Mjere za ublažavanje i otklanjanje izravnih posljedica prirodne nepogode</w:t>
      </w:r>
    </w:p>
    <w:p w14:paraId="4A2AACA4" w14:textId="77777777" w:rsidR="00E36E7F" w:rsidRPr="00FD32AA" w:rsidRDefault="00066469" w:rsidP="00FD32AA">
      <w:pPr>
        <w:pStyle w:val="Bezproreda1"/>
        <w:jc w:val="both"/>
        <w:rPr>
          <w:rFonts w:ascii="Times New Roman" w:eastAsiaTheme="minorHAnsi" w:hAnsi="Times New Roman"/>
          <w:sz w:val="24"/>
          <w:szCs w:val="24"/>
        </w:rPr>
      </w:pPr>
      <w:r w:rsidRPr="00E31286">
        <w:rPr>
          <w:rFonts w:ascii="Times New Roman" w:eastAsiaTheme="minorHAnsi" w:hAnsi="Times New Roman"/>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w:t>
      </w:r>
      <w:r w:rsidR="00FD32AA">
        <w:rPr>
          <w:rFonts w:ascii="Times New Roman" w:eastAsiaTheme="minorHAnsi" w:hAnsi="Times New Roman"/>
          <w:sz w:val="24"/>
          <w:szCs w:val="24"/>
        </w:rPr>
        <w:t>a se smanjuju posljedice mraza.</w:t>
      </w:r>
    </w:p>
    <w:p w14:paraId="622DF7F4" w14:textId="77777777" w:rsidR="0060572F" w:rsidRPr="0060572F" w:rsidRDefault="0060572F" w:rsidP="0060572F">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2D2F55" w:rsidRPr="00A73FFD" w14:paraId="06742A08" w14:textId="77777777" w:rsidTr="002178EC">
        <w:tc>
          <w:tcPr>
            <w:tcW w:w="743" w:type="dxa"/>
            <w:shd w:val="clear" w:color="auto" w:fill="9CC2E5" w:themeFill="accent1" w:themeFillTint="99"/>
          </w:tcPr>
          <w:p w14:paraId="188E2675" w14:textId="77777777" w:rsidR="002D2F55" w:rsidRPr="00A73FFD" w:rsidRDefault="002D2F55" w:rsidP="002178EC">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20660FAD" w14:textId="77777777" w:rsidR="002D2F55" w:rsidRPr="00A73FFD" w:rsidRDefault="002D2F55" w:rsidP="002178EC">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2D2F55" w14:paraId="5E4661A8" w14:textId="77777777" w:rsidTr="002178EC">
        <w:tc>
          <w:tcPr>
            <w:tcW w:w="743" w:type="dxa"/>
          </w:tcPr>
          <w:p w14:paraId="317D21A4"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1.</w:t>
            </w:r>
          </w:p>
        </w:tc>
        <w:tc>
          <w:tcPr>
            <w:tcW w:w="8319" w:type="dxa"/>
          </w:tcPr>
          <w:p w14:paraId="288054EA" w14:textId="77777777" w:rsidR="002D2F55" w:rsidRDefault="00630215" w:rsidP="002178EC">
            <w:pPr>
              <w:rPr>
                <w:rFonts w:eastAsiaTheme="minorHAnsi"/>
                <w:lang w:eastAsia="en-US"/>
              </w:rPr>
            </w:pPr>
            <w:r>
              <w:rPr>
                <w:sz w:val="20"/>
              </w:rPr>
              <w:t>Izvještavanje župana ZG</w:t>
            </w:r>
            <w:r w:rsidR="002D2F55" w:rsidRPr="00970CF5">
              <w:rPr>
                <w:sz w:val="20"/>
              </w:rPr>
              <w:t>Ž  i predlaganje aktiviranja Povjerenstva za procjenu štete od elementarnih nepogoda na ugroženim područjima.</w:t>
            </w:r>
          </w:p>
        </w:tc>
      </w:tr>
      <w:tr w:rsidR="002D2F55" w14:paraId="788ACA26" w14:textId="77777777" w:rsidTr="002178EC">
        <w:tc>
          <w:tcPr>
            <w:tcW w:w="743" w:type="dxa"/>
          </w:tcPr>
          <w:p w14:paraId="4D1D6344"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2.</w:t>
            </w:r>
          </w:p>
        </w:tc>
        <w:tc>
          <w:tcPr>
            <w:tcW w:w="8319" w:type="dxa"/>
          </w:tcPr>
          <w:p w14:paraId="7B75FD7E" w14:textId="77777777" w:rsidR="002D2F55" w:rsidRDefault="002D2F55"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E31286">
              <w:rPr>
                <w:sz w:val="20"/>
                <w:szCs w:val="20"/>
              </w:rPr>
              <w:t xml:space="preserve"> </w:t>
            </w:r>
            <w:r w:rsidRPr="00EF3CF5">
              <w:rPr>
                <w:sz w:val="20"/>
                <w:szCs w:val="20"/>
              </w:rPr>
              <w:t>16/19)</w:t>
            </w:r>
          </w:p>
        </w:tc>
      </w:tr>
      <w:tr w:rsidR="002D2F55" w14:paraId="7F3FF032" w14:textId="77777777" w:rsidTr="002178EC">
        <w:tc>
          <w:tcPr>
            <w:tcW w:w="743" w:type="dxa"/>
          </w:tcPr>
          <w:p w14:paraId="7F7A0BE9"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4.</w:t>
            </w:r>
          </w:p>
        </w:tc>
        <w:tc>
          <w:tcPr>
            <w:tcW w:w="8319" w:type="dxa"/>
          </w:tcPr>
          <w:p w14:paraId="0827F072" w14:textId="77777777" w:rsidR="002D2F55" w:rsidRDefault="002D2F55" w:rsidP="002178EC">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2D2F55" w14:paraId="223CA047" w14:textId="77777777" w:rsidTr="002178EC">
        <w:tc>
          <w:tcPr>
            <w:tcW w:w="743" w:type="dxa"/>
          </w:tcPr>
          <w:p w14:paraId="52EEA380"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5.</w:t>
            </w:r>
          </w:p>
        </w:tc>
        <w:tc>
          <w:tcPr>
            <w:tcW w:w="8319" w:type="dxa"/>
          </w:tcPr>
          <w:p w14:paraId="280350B9" w14:textId="77777777" w:rsidR="002D2F55" w:rsidRPr="00970CF5" w:rsidRDefault="002D2F55" w:rsidP="002178EC">
            <w:pPr>
              <w:rPr>
                <w:sz w:val="20"/>
                <w:szCs w:val="20"/>
              </w:rPr>
            </w:pPr>
            <w:r>
              <w:rPr>
                <w:sz w:val="20"/>
                <w:szCs w:val="20"/>
              </w:rPr>
              <w:t>Izvješćivanje Županijskog povjerenstva o obimu štete te dostavljanje izvješća o učinjenom</w:t>
            </w:r>
          </w:p>
        </w:tc>
      </w:tr>
    </w:tbl>
    <w:p w14:paraId="0ADD79D2" w14:textId="77777777" w:rsidR="0060572F" w:rsidRDefault="0060572F" w:rsidP="00303627"/>
    <w:p w14:paraId="6D971F57" w14:textId="77777777" w:rsidR="001F63EF" w:rsidRPr="00B62A3E" w:rsidRDefault="001F63EF" w:rsidP="00303627">
      <w:pPr>
        <w:rPr>
          <w:sz w:val="16"/>
          <w:szCs w:val="16"/>
        </w:rPr>
      </w:pPr>
    </w:p>
    <w:p w14:paraId="599A3355" w14:textId="77777777" w:rsidR="0060572F" w:rsidRDefault="0060572F" w:rsidP="00305231">
      <w:pPr>
        <w:pStyle w:val="Naslov2"/>
        <w:numPr>
          <w:ilvl w:val="1"/>
          <w:numId w:val="1"/>
        </w:numPr>
        <w:ind w:left="1134" w:hanging="567"/>
      </w:pPr>
      <w:bookmarkStart w:id="18" w:name="_Toc8809171"/>
      <w:r>
        <w:t>NOSITELJI MJERA PO ELEMENTARNIM NEPOGODAMA</w:t>
      </w:r>
      <w:bookmarkEnd w:id="18"/>
    </w:p>
    <w:p w14:paraId="0BB01EEC" w14:textId="77777777" w:rsidR="00E36E7F" w:rsidRDefault="00E36E7F" w:rsidP="00392C34">
      <w:pPr>
        <w:pStyle w:val="Bezproreda"/>
        <w:rPr>
          <w:rFonts w:eastAsiaTheme="minorHAnsi"/>
          <w:lang w:eastAsia="en-US"/>
        </w:rPr>
      </w:pPr>
      <w:r w:rsidRPr="00E36E7F">
        <w:rPr>
          <w:rFonts w:eastAsiaTheme="minorHAnsi"/>
          <w:lang w:eastAsia="en-US"/>
        </w:rPr>
        <w:t xml:space="preserve">Nositelji mjera za ublažavanje te otklanjanje izravnih posljedica prirodnih nepogoda su operativne snage sustava Civilne </w:t>
      </w:r>
      <w:r w:rsidR="00BA2183">
        <w:rPr>
          <w:rFonts w:eastAsiaTheme="minorHAnsi"/>
          <w:lang w:eastAsia="en-US"/>
        </w:rPr>
        <w:t xml:space="preserve">zaštite Grada </w:t>
      </w:r>
      <w:r w:rsidR="005578FA">
        <w:rPr>
          <w:rFonts w:eastAsiaTheme="minorHAnsi"/>
          <w:lang w:eastAsia="en-US"/>
        </w:rPr>
        <w:t>Sveti Ivan Zelina</w:t>
      </w:r>
      <w:r w:rsidRPr="00E36E7F">
        <w:rPr>
          <w:rFonts w:eastAsiaTheme="minorHAnsi"/>
          <w:lang w:eastAsia="en-US"/>
        </w:rPr>
        <w:t xml:space="preserve"> koje su definirane Zakonom o sustavu civilne zaštite („Narodne novine“ broj 82/15.)</w:t>
      </w:r>
    </w:p>
    <w:p w14:paraId="7E9EEB71" w14:textId="03DF60CB" w:rsidR="00403732" w:rsidRPr="00403732" w:rsidRDefault="00403732" w:rsidP="00403732">
      <w:pPr>
        <w:pStyle w:val="Odlomakpopisa"/>
        <w:numPr>
          <w:ilvl w:val="0"/>
          <w:numId w:val="41"/>
        </w:numPr>
        <w:jc w:val="both"/>
        <w:rPr>
          <w:rFonts w:eastAsiaTheme="minorHAnsi"/>
          <w:lang w:eastAsia="en-US"/>
        </w:rPr>
      </w:pPr>
      <w:r>
        <w:t xml:space="preserve">Stožer civilne zaštite Grada </w:t>
      </w:r>
      <w:r w:rsidR="008A390F">
        <w:t>Svetog Ivana Zeline</w:t>
      </w:r>
    </w:p>
    <w:p w14:paraId="31BB5898" w14:textId="77777777" w:rsidR="00403732" w:rsidRPr="00403732" w:rsidRDefault="00403732" w:rsidP="00403732">
      <w:pPr>
        <w:pStyle w:val="Odlomakpopisa"/>
        <w:numPr>
          <w:ilvl w:val="0"/>
          <w:numId w:val="41"/>
        </w:numPr>
        <w:jc w:val="both"/>
        <w:rPr>
          <w:rFonts w:eastAsiaTheme="minorHAnsi"/>
          <w:lang w:eastAsia="en-US"/>
        </w:rPr>
      </w:pPr>
      <w:r>
        <w:t xml:space="preserve">Operativne snage vatrogastva- 30 Dobrovoljnih vatrogasnih društava </w:t>
      </w:r>
    </w:p>
    <w:p w14:paraId="7B429383" w14:textId="77777777" w:rsidR="00403732" w:rsidRPr="00403732" w:rsidRDefault="00403732" w:rsidP="00403732">
      <w:pPr>
        <w:pStyle w:val="Odlomakpopisa"/>
        <w:numPr>
          <w:ilvl w:val="0"/>
          <w:numId w:val="41"/>
        </w:numPr>
        <w:jc w:val="both"/>
        <w:rPr>
          <w:rFonts w:eastAsiaTheme="minorHAnsi"/>
          <w:lang w:eastAsia="en-US"/>
        </w:rPr>
      </w:pPr>
      <w:r>
        <w:t xml:space="preserve">Operativne snage Hrvatskog Crvenog Križa-GDCK Sv. Ivan Zelina </w:t>
      </w:r>
    </w:p>
    <w:p w14:paraId="4421EFB1" w14:textId="77777777" w:rsidR="00403732" w:rsidRPr="00403732" w:rsidRDefault="00403732" w:rsidP="00403732">
      <w:pPr>
        <w:pStyle w:val="Odlomakpopisa"/>
        <w:numPr>
          <w:ilvl w:val="0"/>
          <w:numId w:val="41"/>
        </w:numPr>
        <w:jc w:val="both"/>
        <w:rPr>
          <w:rFonts w:eastAsiaTheme="minorHAnsi"/>
          <w:lang w:eastAsia="en-US"/>
        </w:rPr>
      </w:pPr>
      <w:r>
        <w:t xml:space="preserve">Operativne snage Hrvatske gorske službe spašavanja-Stanica Zagreb </w:t>
      </w:r>
    </w:p>
    <w:p w14:paraId="64F530BD" w14:textId="77777777" w:rsidR="00403732" w:rsidRPr="00403732" w:rsidRDefault="00403732" w:rsidP="00403732">
      <w:pPr>
        <w:pStyle w:val="Odlomakpopisa"/>
        <w:numPr>
          <w:ilvl w:val="0"/>
          <w:numId w:val="41"/>
        </w:numPr>
        <w:jc w:val="both"/>
        <w:rPr>
          <w:rFonts w:eastAsiaTheme="minorHAnsi"/>
          <w:lang w:eastAsia="en-US"/>
        </w:rPr>
      </w:pPr>
      <w:r>
        <w:t>Udruge – LD „Kuna“, LD „</w:t>
      </w:r>
      <w:proofErr w:type="spellStart"/>
      <w:r>
        <w:t>Srndač</w:t>
      </w:r>
      <w:proofErr w:type="spellEnd"/>
      <w:r>
        <w:t xml:space="preserve">“ </w:t>
      </w:r>
      <w:proofErr w:type="spellStart"/>
      <w:r>
        <w:t>Bertovina</w:t>
      </w:r>
      <w:proofErr w:type="spellEnd"/>
      <w:r>
        <w:t xml:space="preserve"> – Strmec (LJ „</w:t>
      </w:r>
      <w:proofErr w:type="spellStart"/>
      <w:r>
        <w:t>Srndač</w:t>
      </w:r>
      <w:proofErr w:type="spellEnd"/>
      <w:r>
        <w:t xml:space="preserve">“ </w:t>
      </w:r>
      <w:proofErr w:type="spellStart"/>
      <w:r>
        <w:t>Nespeš</w:t>
      </w:r>
      <w:proofErr w:type="spellEnd"/>
      <w:r>
        <w:t xml:space="preserve">, LJ „Srna“ Donja Zelina, LJ „Vepar“ Drenova), LD „Srnjak“ (LJ „Zelina, LJ „Vrtače“), LD „Šljuka“, planinarsko društvo „Izvor“ te ŠRD „Sveti Ivan Zelina“ </w:t>
      </w:r>
    </w:p>
    <w:p w14:paraId="2D5BC1E4" w14:textId="77777777" w:rsidR="00403732" w:rsidRPr="00403732" w:rsidRDefault="00403732" w:rsidP="00403732">
      <w:pPr>
        <w:pStyle w:val="Odlomakpopisa"/>
        <w:numPr>
          <w:ilvl w:val="0"/>
          <w:numId w:val="41"/>
        </w:numPr>
        <w:jc w:val="both"/>
        <w:rPr>
          <w:rFonts w:eastAsiaTheme="minorHAnsi"/>
          <w:lang w:eastAsia="en-US"/>
        </w:rPr>
      </w:pPr>
      <w:r>
        <w:t xml:space="preserve">Povjerenici CZ i njihovi zamjenici te koordinatori na terenu </w:t>
      </w:r>
    </w:p>
    <w:p w14:paraId="342A0BA4" w14:textId="77777777" w:rsidR="00403732" w:rsidRPr="00403732" w:rsidRDefault="00403732" w:rsidP="00403732">
      <w:pPr>
        <w:pStyle w:val="Odlomakpopisa"/>
        <w:numPr>
          <w:ilvl w:val="0"/>
          <w:numId w:val="41"/>
        </w:numPr>
        <w:jc w:val="both"/>
        <w:rPr>
          <w:rFonts w:eastAsiaTheme="minorHAnsi"/>
          <w:lang w:eastAsia="en-US"/>
        </w:rPr>
      </w:pPr>
      <w:r>
        <w:t xml:space="preserve">Pravne osobe od interesa za sustav civilne zaštite imenovane Odlukom Gradskog vijeća </w:t>
      </w:r>
    </w:p>
    <w:p w14:paraId="4C0D54D0" w14:textId="77777777" w:rsidR="00403732" w:rsidRDefault="00403732" w:rsidP="00403732">
      <w:pPr>
        <w:jc w:val="both"/>
      </w:pPr>
    </w:p>
    <w:p w14:paraId="367B9F48" w14:textId="77777777" w:rsidR="00403732" w:rsidRDefault="00403732" w:rsidP="00403732">
      <w:pPr>
        <w:jc w:val="both"/>
        <w:rPr>
          <w:rFonts w:ascii="Segoe UI Symbol" w:hAnsi="Segoe UI Symbol" w:cs="Segoe UI Symbol"/>
        </w:rPr>
      </w:pPr>
      <w:r>
        <w:t xml:space="preserve">Pored Operativnih snaga sustava CZ kao nositelji određenih mjera u pojedinim ugrozama pojavit će se i: </w:t>
      </w:r>
    </w:p>
    <w:p w14:paraId="3F9A6054" w14:textId="77777777" w:rsidR="00403732" w:rsidRPr="00403732" w:rsidRDefault="00403732" w:rsidP="00403732">
      <w:pPr>
        <w:pStyle w:val="Odlomakpopisa"/>
        <w:numPr>
          <w:ilvl w:val="0"/>
          <w:numId w:val="42"/>
        </w:numPr>
        <w:jc w:val="both"/>
        <w:rPr>
          <w:rFonts w:eastAsiaTheme="minorHAnsi"/>
          <w:lang w:eastAsia="en-US"/>
        </w:rPr>
      </w:pPr>
      <w:r>
        <w:t xml:space="preserve">Društvo Crvenog križa Zagrebačke županije </w:t>
      </w:r>
    </w:p>
    <w:p w14:paraId="206E41D2" w14:textId="73D88032" w:rsidR="00403732" w:rsidRPr="00403732" w:rsidRDefault="00403732" w:rsidP="00403732">
      <w:pPr>
        <w:pStyle w:val="Odlomakpopisa"/>
        <w:numPr>
          <w:ilvl w:val="0"/>
          <w:numId w:val="42"/>
        </w:numPr>
        <w:jc w:val="both"/>
        <w:rPr>
          <w:rFonts w:eastAsiaTheme="minorHAnsi"/>
          <w:lang w:eastAsia="en-US"/>
        </w:rPr>
      </w:pPr>
      <w:r>
        <w:t>Centar za socijalnu skrb Sveti Ivan Zelina</w:t>
      </w:r>
    </w:p>
    <w:p w14:paraId="40DFDDD2" w14:textId="77777777" w:rsidR="00403732" w:rsidRPr="00403732" w:rsidRDefault="00403732" w:rsidP="00403732">
      <w:pPr>
        <w:pStyle w:val="Odlomakpopisa"/>
        <w:numPr>
          <w:ilvl w:val="0"/>
          <w:numId w:val="42"/>
        </w:numPr>
        <w:jc w:val="both"/>
        <w:rPr>
          <w:rFonts w:eastAsiaTheme="minorHAnsi"/>
          <w:lang w:eastAsia="en-US"/>
        </w:rPr>
      </w:pPr>
      <w:r>
        <w:t xml:space="preserve">Zavod za javno zdravstvo Zagrebačke županije </w:t>
      </w:r>
    </w:p>
    <w:p w14:paraId="674D9488" w14:textId="77777777" w:rsidR="00403732" w:rsidRPr="00403732" w:rsidRDefault="00403732" w:rsidP="00403732">
      <w:pPr>
        <w:pStyle w:val="Odlomakpopisa"/>
        <w:numPr>
          <w:ilvl w:val="0"/>
          <w:numId w:val="42"/>
        </w:numPr>
        <w:jc w:val="both"/>
        <w:rPr>
          <w:rFonts w:eastAsiaTheme="minorHAnsi"/>
          <w:lang w:eastAsia="en-US"/>
        </w:rPr>
      </w:pPr>
      <w:r>
        <w:t xml:space="preserve">Veterinarska stanica </w:t>
      </w:r>
    </w:p>
    <w:p w14:paraId="26481E0B" w14:textId="77777777" w:rsidR="00403732" w:rsidRPr="00403732" w:rsidRDefault="00403732" w:rsidP="00403732">
      <w:pPr>
        <w:pStyle w:val="Odlomakpopisa"/>
        <w:numPr>
          <w:ilvl w:val="0"/>
          <w:numId w:val="42"/>
        </w:numPr>
        <w:jc w:val="both"/>
        <w:rPr>
          <w:rFonts w:eastAsiaTheme="minorHAnsi"/>
          <w:lang w:eastAsia="en-US"/>
        </w:rPr>
      </w:pPr>
      <w:proofErr w:type="spellStart"/>
      <w:r>
        <w:t>Fitosanitarna</w:t>
      </w:r>
      <w:proofErr w:type="spellEnd"/>
      <w:r>
        <w:t xml:space="preserve"> inspekcija  </w:t>
      </w:r>
    </w:p>
    <w:p w14:paraId="37B55068" w14:textId="77777777" w:rsidR="00403732" w:rsidRPr="00403732" w:rsidRDefault="00403732" w:rsidP="00403732">
      <w:pPr>
        <w:pStyle w:val="Odlomakpopisa"/>
        <w:numPr>
          <w:ilvl w:val="0"/>
          <w:numId w:val="42"/>
        </w:numPr>
        <w:jc w:val="both"/>
        <w:rPr>
          <w:rFonts w:eastAsiaTheme="minorHAnsi"/>
          <w:lang w:eastAsia="en-US"/>
        </w:rPr>
      </w:pPr>
      <w:r>
        <w:t xml:space="preserve">Hrvatske vode </w:t>
      </w:r>
    </w:p>
    <w:p w14:paraId="41DA7967" w14:textId="77777777" w:rsidR="00403732" w:rsidRPr="00403732" w:rsidRDefault="00403732" w:rsidP="00403732">
      <w:pPr>
        <w:pStyle w:val="Odlomakpopisa"/>
        <w:numPr>
          <w:ilvl w:val="0"/>
          <w:numId w:val="42"/>
        </w:numPr>
        <w:jc w:val="both"/>
        <w:rPr>
          <w:rFonts w:eastAsiaTheme="minorHAnsi"/>
          <w:lang w:eastAsia="en-US"/>
        </w:rPr>
      </w:pPr>
      <w:r>
        <w:t xml:space="preserve">HEP-interventne službe </w:t>
      </w:r>
    </w:p>
    <w:p w14:paraId="7570332A" w14:textId="77777777" w:rsidR="004932B3" w:rsidRPr="00403732" w:rsidRDefault="00403732" w:rsidP="00403732">
      <w:pPr>
        <w:pStyle w:val="Odlomakpopisa"/>
        <w:numPr>
          <w:ilvl w:val="0"/>
          <w:numId w:val="42"/>
        </w:numPr>
        <w:jc w:val="both"/>
        <w:rPr>
          <w:rFonts w:eastAsiaTheme="minorHAnsi"/>
          <w:lang w:eastAsia="en-US"/>
        </w:rPr>
      </w:pPr>
      <w:r>
        <w:t>Hrvatske ceste</w:t>
      </w:r>
    </w:p>
    <w:p w14:paraId="6C67CEC9" w14:textId="77777777" w:rsidR="00403732" w:rsidRDefault="00403732" w:rsidP="004932B3">
      <w:pPr>
        <w:jc w:val="both"/>
        <w:rPr>
          <w:rFonts w:eastAsiaTheme="minorHAnsi"/>
          <w:lang w:eastAsia="en-US"/>
        </w:rPr>
      </w:pPr>
    </w:p>
    <w:p w14:paraId="6574F106" w14:textId="77777777" w:rsidR="007A7C2C" w:rsidRDefault="001653FD" w:rsidP="004932B3">
      <w:pPr>
        <w:jc w:val="both"/>
      </w:pPr>
      <w:r w:rsidRPr="004932B3">
        <w:rPr>
          <w:rFonts w:eastAsiaTheme="minorHAnsi"/>
          <w:lang w:eastAsia="en-US"/>
        </w:rPr>
        <w:t>Sve navedene snage koristit će se u provođenju mjera kod svih elementarnih nepogoda ovisno o potrebama za istima.</w:t>
      </w:r>
    </w:p>
    <w:p w14:paraId="524F64B2" w14:textId="77777777" w:rsidR="007A7C2C" w:rsidRPr="0060572F" w:rsidRDefault="007A7C2C" w:rsidP="0060572F"/>
    <w:p w14:paraId="4AD6E19F" w14:textId="77777777" w:rsidR="00282BB9" w:rsidRDefault="00282BB9" w:rsidP="00305231">
      <w:pPr>
        <w:pStyle w:val="Naslov1"/>
        <w:numPr>
          <w:ilvl w:val="0"/>
          <w:numId w:val="1"/>
        </w:numPr>
      </w:pPr>
      <w:bookmarkStart w:id="19" w:name="_Toc8809172"/>
      <w:r>
        <w:t>PROCJENA OSIGURANJA OPREME I DRUGIH SREDSTAVA ZA ZAŠTITU I SPRJEČAVANJE STRADANJA IMOVINE, GOSPODARSKIH FUNKCIJA I STRADANJA STANOVNIŠTVA</w:t>
      </w:r>
      <w:bookmarkEnd w:id="19"/>
    </w:p>
    <w:p w14:paraId="309A6C40" w14:textId="77777777" w:rsidR="00282BB9" w:rsidRPr="00282BB9" w:rsidRDefault="00282BB9" w:rsidP="00282BB9"/>
    <w:p w14:paraId="2F37A4C6" w14:textId="77777777" w:rsidR="00282BB9" w:rsidRPr="00282BB9" w:rsidRDefault="006106A9" w:rsidP="00006664">
      <w:pPr>
        <w:jc w:val="both"/>
      </w:pPr>
      <w:r>
        <w:t>Temeljem tumačenja Zakona o ublažavanju i uklanjanju posljedica prirodnih nepogoda dobivenog od Ministarstva financija KLASA: 422-02/19-01/27  URBROJ: 513-06-02-19-5 od 26. veljače 2019. godine, pod pojmom procjena osiguranja opreme i drugih sredstava za zaštitu i sprječavanje stradanja imovine, gospodarskih funkcija i stradanja stanovništva (čl.17. stavak 2. točka 2.) podrazumijeva se procjena opreme i drugih sredstava nužnih za sanaciju, djelomično otklanjanje i ublažavanje štete nastale uslijed djelovanja prirodne nepogode.</w:t>
      </w:r>
    </w:p>
    <w:p w14:paraId="04B90B63" w14:textId="77777777" w:rsidR="00282BB9" w:rsidRPr="00282BB9" w:rsidRDefault="00282BB9" w:rsidP="00282BB9"/>
    <w:p w14:paraId="49F68512" w14:textId="77777777" w:rsidR="00006664" w:rsidRDefault="004932B3" w:rsidP="00006664">
      <w:pPr>
        <w:jc w:val="both"/>
        <w:rPr>
          <w:rFonts w:eastAsiaTheme="minorHAnsi"/>
          <w:lang w:eastAsia="en-US"/>
        </w:rPr>
      </w:pPr>
      <w:r>
        <w:rPr>
          <w:rFonts w:eastAsiaTheme="minorHAnsi"/>
          <w:lang w:eastAsia="en-US"/>
        </w:rPr>
        <w:t xml:space="preserve">Grad </w:t>
      </w:r>
      <w:r w:rsidR="005578FA">
        <w:rPr>
          <w:rFonts w:eastAsiaTheme="minorHAnsi"/>
          <w:lang w:eastAsia="en-US"/>
        </w:rPr>
        <w:t>Sveti Ivan Zelina</w:t>
      </w:r>
      <w:r w:rsidR="007A7C2C">
        <w:rPr>
          <w:rFonts w:eastAsiaTheme="minorHAnsi"/>
          <w:lang w:eastAsia="en-US"/>
        </w:rPr>
        <w:t xml:space="preserve"> </w:t>
      </w:r>
      <w:r w:rsidR="00006664" w:rsidRPr="00006664">
        <w:rPr>
          <w:rFonts w:eastAsiaTheme="minorHAnsi"/>
          <w:lang w:eastAsia="en-US"/>
        </w:rPr>
        <w:t>ne raspolaže vlastitom opremom ni sredstvima za zaštitu i sprečavanje stradanja imovine, gospodarskih funkcija i stradanja stanovništva.</w:t>
      </w:r>
    </w:p>
    <w:p w14:paraId="115BCE8C" w14:textId="77777777" w:rsidR="00196BD6" w:rsidRPr="00006664" w:rsidRDefault="00196BD6" w:rsidP="00006664">
      <w:pPr>
        <w:jc w:val="both"/>
        <w:rPr>
          <w:rFonts w:eastAsiaTheme="minorHAnsi"/>
          <w:lang w:eastAsia="en-US"/>
        </w:rPr>
      </w:pPr>
    </w:p>
    <w:p w14:paraId="0A0F7D85" w14:textId="77777777" w:rsidR="00006664" w:rsidRPr="00006664" w:rsidRDefault="00006664" w:rsidP="00006664">
      <w:pPr>
        <w:jc w:val="both"/>
        <w:rPr>
          <w:rFonts w:eastAsiaTheme="minorHAnsi"/>
          <w:b/>
          <w:lang w:eastAsia="en-US"/>
        </w:rPr>
      </w:pPr>
      <w:r w:rsidRPr="00006664">
        <w:rPr>
          <w:rFonts w:eastAsiaTheme="minorHAnsi"/>
          <w:b/>
          <w:lang w:eastAsia="en-US"/>
        </w:rPr>
        <w:t>Opremom i sredstvima raspolažu subjekti koji su navedeni kao nositelji mjera za otklanjanje izravnih posljedica prirodnih nepogoda.</w:t>
      </w:r>
    </w:p>
    <w:p w14:paraId="0F4F14B0" w14:textId="77777777" w:rsidR="00196BD6" w:rsidRDefault="00196BD6" w:rsidP="00006664">
      <w:pPr>
        <w:jc w:val="both"/>
        <w:rPr>
          <w:rFonts w:eastAsiaTheme="minorHAnsi"/>
          <w:lang w:eastAsia="en-US"/>
        </w:rPr>
      </w:pPr>
    </w:p>
    <w:p w14:paraId="67D94E58" w14:textId="77777777" w:rsidR="00006664" w:rsidRPr="00006664" w:rsidRDefault="00006664" w:rsidP="00006664">
      <w:pPr>
        <w:jc w:val="both"/>
        <w:rPr>
          <w:rFonts w:eastAsiaTheme="minorHAnsi"/>
          <w:lang w:eastAsia="en-US"/>
        </w:rPr>
      </w:pPr>
      <w:r w:rsidRPr="00006664">
        <w:rPr>
          <w:rFonts w:eastAsiaTheme="minorHAnsi"/>
          <w:lang w:eastAsia="en-US"/>
        </w:rPr>
        <w:t>Gospodarski subjekti koji raspolažu opremom, za izvođenje potrebnih radnji u slučaju sanacije,  u okviru svoje redovne djelatnosti odrađuju preventivne mjere za smanjenje šteta pri nastajanju elementarne nepogode.</w:t>
      </w:r>
    </w:p>
    <w:p w14:paraId="169F7ED5" w14:textId="77777777" w:rsidR="00196BD6" w:rsidRDefault="00196BD6" w:rsidP="00006664">
      <w:pPr>
        <w:jc w:val="both"/>
        <w:rPr>
          <w:rFonts w:eastAsiaTheme="minorHAnsi"/>
          <w:lang w:eastAsia="en-US"/>
        </w:rPr>
      </w:pPr>
    </w:p>
    <w:p w14:paraId="7FD16454" w14:textId="77777777" w:rsidR="00006664" w:rsidRPr="00006664" w:rsidRDefault="00006664" w:rsidP="00006664">
      <w:pPr>
        <w:jc w:val="both"/>
        <w:rPr>
          <w:rFonts w:eastAsiaTheme="minorHAnsi"/>
          <w:lang w:eastAsia="en-US"/>
        </w:rPr>
      </w:pPr>
      <w:r w:rsidRPr="00006664">
        <w:rPr>
          <w:rFonts w:eastAsiaTheme="minorHAnsi"/>
          <w:lang w:eastAsia="en-US"/>
        </w:rPr>
        <w:t>Raspoloživa sredstva i opremu u privatnom vlasništvu koju bi se moglo staviti na raspolaganje u slučaju potrebe teško je procijeniti.</w:t>
      </w:r>
    </w:p>
    <w:p w14:paraId="1F02D823" w14:textId="77777777" w:rsidR="00282BB9" w:rsidRDefault="00282BB9" w:rsidP="00282BB9"/>
    <w:p w14:paraId="4B2A86AA" w14:textId="77777777" w:rsidR="002B384C" w:rsidRDefault="002B384C" w:rsidP="00282BB9"/>
    <w:p w14:paraId="397CFA54" w14:textId="77777777" w:rsidR="00282BB9" w:rsidRDefault="00282BB9" w:rsidP="00305231">
      <w:pPr>
        <w:pStyle w:val="Naslov1"/>
        <w:numPr>
          <w:ilvl w:val="0"/>
          <w:numId w:val="1"/>
        </w:numPr>
      </w:pPr>
      <w:bookmarkStart w:id="20" w:name="_Toc8809173"/>
      <w:r>
        <w:t>OSTALE MJERE KOJE UKLJUČUJU SURADNJU S NADLEŽNIM TIJELIMA  (ŽUPANIJA, MINISTARSTVO, STRUČNJAKA ZA PODRUČJE PRIRODNIH NEPOGODA)</w:t>
      </w:r>
      <w:bookmarkEnd w:id="20"/>
    </w:p>
    <w:p w14:paraId="0A9C48CD" w14:textId="77777777" w:rsidR="00303627" w:rsidRDefault="00303627" w:rsidP="00282BB9">
      <w:pPr>
        <w:tabs>
          <w:tab w:val="left" w:pos="1200"/>
        </w:tabs>
      </w:pPr>
    </w:p>
    <w:p w14:paraId="28A1A39C" w14:textId="77777777" w:rsidR="00196BD6" w:rsidRDefault="00196BD6" w:rsidP="00196BD6">
      <w:pPr>
        <w:tabs>
          <w:tab w:val="left" w:pos="1200"/>
        </w:tabs>
        <w:rPr>
          <w:rStyle w:val="fontstyle01"/>
          <w:rFonts w:eastAsiaTheme="majorEastAsia"/>
        </w:rPr>
      </w:pPr>
      <w:r w:rsidRPr="00196BD6">
        <w:rPr>
          <w:rStyle w:val="fontstyle01"/>
          <w:rFonts w:eastAsiaTheme="majorEastAsia"/>
        </w:rPr>
        <w:t>Sukladno propisima kojima se uređuju pitanja u vezi elementarnih mjera kao mjera sanacije šteta od</w:t>
      </w:r>
      <w:r w:rsidRPr="00196BD6">
        <w:rPr>
          <w:rFonts w:ascii="TimesNewRomanPSMT" w:hAnsi="TimesNewRomanPSMT"/>
          <w:color w:val="000000"/>
        </w:rPr>
        <w:t xml:space="preserve"> </w:t>
      </w:r>
      <w:r w:rsidRPr="00196BD6">
        <w:rPr>
          <w:rStyle w:val="fontstyle01"/>
          <w:rFonts w:eastAsiaTheme="majorEastAsia"/>
        </w:rPr>
        <w:t>prirodnih nepogoda utvrđuje se:</w:t>
      </w:r>
    </w:p>
    <w:p w14:paraId="5C0E67EB" w14:textId="77777777" w:rsidR="00196BD6" w:rsidRPr="00196BD6" w:rsidRDefault="00196BD6" w:rsidP="00305231">
      <w:pPr>
        <w:pStyle w:val="Odlomakpopisa"/>
        <w:numPr>
          <w:ilvl w:val="0"/>
          <w:numId w:val="14"/>
        </w:numPr>
        <w:tabs>
          <w:tab w:val="left" w:pos="1200"/>
        </w:tabs>
        <w:rPr>
          <w:rStyle w:val="fontstyle01"/>
          <w:rFonts w:ascii="Times New Roman" w:hAnsi="Times New Roman"/>
          <w:color w:val="auto"/>
        </w:rPr>
      </w:pPr>
      <w:r w:rsidRPr="00196BD6">
        <w:rPr>
          <w:rStyle w:val="fontstyle01"/>
          <w:rFonts w:eastAsiaTheme="majorEastAsia"/>
        </w:rPr>
        <w:t>provedba mjera s ciljem dodjeljivanja pomoći za ublažavanje i djelomično uklanjanje šteta od</w:t>
      </w:r>
      <w:r>
        <w:rPr>
          <w:rFonts w:ascii="TimesNewRomanPSMT" w:hAnsi="TimesNewRomanPSMT"/>
          <w:color w:val="000000"/>
        </w:rPr>
        <w:t xml:space="preserve"> </w:t>
      </w:r>
      <w:r w:rsidRPr="00196BD6">
        <w:rPr>
          <w:rStyle w:val="fontstyle01"/>
          <w:rFonts w:eastAsiaTheme="majorEastAsia"/>
        </w:rPr>
        <w:t>prirodnih nepogoda</w:t>
      </w:r>
    </w:p>
    <w:p w14:paraId="2FB590D1" w14:textId="77777777" w:rsidR="00196BD6" w:rsidRPr="00196BD6" w:rsidRDefault="00196BD6" w:rsidP="00305231">
      <w:pPr>
        <w:pStyle w:val="Odlomakpopisa"/>
        <w:numPr>
          <w:ilvl w:val="0"/>
          <w:numId w:val="14"/>
        </w:numPr>
        <w:tabs>
          <w:tab w:val="left" w:pos="1200"/>
        </w:tabs>
        <w:rPr>
          <w:rStyle w:val="fontstyle01"/>
          <w:rFonts w:ascii="Times New Roman" w:hAnsi="Times New Roman"/>
          <w:color w:val="auto"/>
        </w:rPr>
      </w:pPr>
      <w:r w:rsidRPr="00196BD6">
        <w:rPr>
          <w:rStyle w:val="fontstyle01"/>
          <w:rFonts w:eastAsiaTheme="majorEastAsia"/>
        </w:rPr>
        <w:t xml:space="preserve"> provedba mjera s ciljem dodjeljivanja žurne pomoći u svrhu djelomične sanacije šteta od</w:t>
      </w:r>
      <w:r>
        <w:rPr>
          <w:rFonts w:ascii="TimesNewRomanPSMT" w:hAnsi="TimesNewRomanPSMT"/>
          <w:color w:val="000000"/>
        </w:rPr>
        <w:t xml:space="preserve"> </w:t>
      </w:r>
      <w:r w:rsidRPr="00196BD6">
        <w:rPr>
          <w:rStyle w:val="fontstyle01"/>
          <w:rFonts w:eastAsiaTheme="majorEastAsia"/>
        </w:rPr>
        <w:t>prirodnih nepogoda</w:t>
      </w:r>
      <w:r w:rsidRPr="00196BD6">
        <w:rPr>
          <w:rFonts w:ascii="TimesNewRomanPSMT" w:hAnsi="TimesNewRomanPSMT"/>
          <w:color w:val="000000"/>
        </w:rPr>
        <w:br/>
      </w:r>
    </w:p>
    <w:p w14:paraId="638171B9" w14:textId="77777777" w:rsidR="00196BD6" w:rsidRDefault="00196BD6" w:rsidP="00196BD6">
      <w:pPr>
        <w:tabs>
          <w:tab w:val="left" w:pos="1200"/>
        </w:tabs>
        <w:rPr>
          <w:rStyle w:val="fontstyle01"/>
          <w:rFonts w:eastAsiaTheme="majorEastAsia"/>
        </w:rPr>
      </w:pPr>
      <w:r w:rsidRPr="00196BD6">
        <w:rPr>
          <w:rStyle w:val="fontstyle01"/>
          <w:rFonts w:eastAsiaTheme="majorEastAsia"/>
        </w:rPr>
        <w:t>Utvrđuje se da su nositelj provedbe mje</w:t>
      </w:r>
      <w:r>
        <w:rPr>
          <w:rStyle w:val="fontstyle01"/>
          <w:rFonts w:eastAsiaTheme="majorEastAsia"/>
        </w:rPr>
        <w:t xml:space="preserve">ra iz prethodnih stavaka: </w:t>
      </w:r>
    </w:p>
    <w:p w14:paraId="77F4B134" w14:textId="322CB5D7" w:rsidR="00196BD6" w:rsidRPr="00196BD6" w:rsidRDefault="004932B3" w:rsidP="00305231">
      <w:pPr>
        <w:pStyle w:val="Odlomakpopisa"/>
        <w:numPr>
          <w:ilvl w:val="0"/>
          <w:numId w:val="15"/>
        </w:numPr>
        <w:tabs>
          <w:tab w:val="left" w:pos="1200"/>
        </w:tabs>
      </w:pPr>
      <w:r>
        <w:rPr>
          <w:rStyle w:val="fontstyle01"/>
          <w:rFonts w:eastAsiaTheme="majorEastAsia"/>
        </w:rPr>
        <w:t>Gradon</w:t>
      </w:r>
      <w:r w:rsidR="00196BD6" w:rsidRPr="00196BD6">
        <w:rPr>
          <w:rStyle w:val="fontstyle01"/>
          <w:rFonts w:eastAsiaTheme="majorEastAsia"/>
        </w:rPr>
        <w:t xml:space="preserve">ačelnik </w:t>
      </w:r>
      <w:r>
        <w:rPr>
          <w:rStyle w:val="fontstyle01"/>
          <w:rFonts w:eastAsiaTheme="majorEastAsia"/>
        </w:rPr>
        <w:t xml:space="preserve">Grada </w:t>
      </w:r>
      <w:r w:rsidR="005578FA">
        <w:rPr>
          <w:rStyle w:val="fontstyle01"/>
          <w:rFonts w:eastAsiaTheme="majorEastAsia"/>
        </w:rPr>
        <w:t>Svet</w:t>
      </w:r>
      <w:r w:rsidR="008A390F">
        <w:rPr>
          <w:rStyle w:val="fontstyle01"/>
          <w:rFonts w:eastAsiaTheme="majorEastAsia"/>
        </w:rPr>
        <w:t>og</w:t>
      </w:r>
      <w:r w:rsidR="005578FA">
        <w:rPr>
          <w:rStyle w:val="fontstyle01"/>
          <w:rFonts w:eastAsiaTheme="majorEastAsia"/>
        </w:rPr>
        <w:t xml:space="preserve"> Ivan</w:t>
      </w:r>
      <w:r w:rsidR="008A390F">
        <w:rPr>
          <w:rStyle w:val="fontstyle01"/>
          <w:rFonts w:eastAsiaTheme="majorEastAsia"/>
        </w:rPr>
        <w:t>a</w:t>
      </w:r>
      <w:r w:rsidR="005578FA">
        <w:rPr>
          <w:rStyle w:val="fontstyle01"/>
          <w:rFonts w:eastAsiaTheme="majorEastAsia"/>
        </w:rPr>
        <w:t xml:space="preserve"> Zelin</w:t>
      </w:r>
      <w:r w:rsidR="008A390F">
        <w:rPr>
          <w:rStyle w:val="fontstyle01"/>
          <w:rFonts w:eastAsiaTheme="majorEastAsia"/>
        </w:rPr>
        <w:t>e</w:t>
      </w:r>
      <w:r w:rsidR="00196BD6" w:rsidRPr="00196BD6">
        <w:rPr>
          <w:rStyle w:val="fontstyle01"/>
          <w:rFonts w:eastAsiaTheme="majorEastAsia"/>
        </w:rPr>
        <w:t>,</w:t>
      </w:r>
      <w:r w:rsidR="00196BD6" w:rsidRPr="00196BD6">
        <w:rPr>
          <w:rFonts w:ascii="TimesNewRomanPSMT" w:hAnsi="TimesNewRomanPSMT"/>
          <w:color w:val="000000"/>
        </w:rPr>
        <w:t xml:space="preserve"> </w:t>
      </w:r>
    </w:p>
    <w:p w14:paraId="013F006B" w14:textId="4ABF7910" w:rsidR="00403732" w:rsidRPr="00403732" w:rsidRDefault="004932B3" w:rsidP="00403732">
      <w:pPr>
        <w:pStyle w:val="Odlomakpopisa"/>
        <w:numPr>
          <w:ilvl w:val="0"/>
          <w:numId w:val="15"/>
        </w:numPr>
        <w:tabs>
          <w:tab w:val="left" w:pos="1200"/>
        </w:tabs>
        <w:rPr>
          <w:rStyle w:val="fontstyle01"/>
          <w:rFonts w:ascii="Times New Roman" w:hAnsi="Times New Roman"/>
          <w:color w:val="auto"/>
        </w:rPr>
      </w:pPr>
      <w:r>
        <w:rPr>
          <w:rStyle w:val="fontstyle01"/>
          <w:rFonts w:eastAsiaTheme="majorEastAsia"/>
        </w:rPr>
        <w:t>Gradsko</w:t>
      </w:r>
      <w:r w:rsidR="00196BD6" w:rsidRPr="00196BD6">
        <w:rPr>
          <w:rStyle w:val="fontstyle01"/>
          <w:rFonts w:eastAsiaTheme="majorEastAsia"/>
        </w:rPr>
        <w:t xml:space="preserve"> povjerenstvo </w:t>
      </w:r>
      <w:r>
        <w:rPr>
          <w:rStyle w:val="fontstyle01"/>
          <w:rFonts w:eastAsiaTheme="majorEastAsia"/>
        </w:rPr>
        <w:t xml:space="preserve">Grada </w:t>
      </w:r>
      <w:r w:rsidR="005578FA">
        <w:rPr>
          <w:rStyle w:val="fontstyle01"/>
          <w:rFonts w:eastAsiaTheme="majorEastAsia"/>
        </w:rPr>
        <w:t>Svet</w:t>
      </w:r>
      <w:r w:rsidR="008A390F">
        <w:rPr>
          <w:rStyle w:val="fontstyle01"/>
          <w:rFonts w:eastAsiaTheme="majorEastAsia"/>
        </w:rPr>
        <w:t>og</w:t>
      </w:r>
      <w:r w:rsidR="005578FA">
        <w:rPr>
          <w:rStyle w:val="fontstyle01"/>
          <w:rFonts w:eastAsiaTheme="majorEastAsia"/>
        </w:rPr>
        <w:t xml:space="preserve"> Ivan</w:t>
      </w:r>
      <w:r w:rsidR="008A390F">
        <w:rPr>
          <w:rStyle w:val="fontstyle01"/>
          <w:rFonts w:eastAsiaTheme="majorEastAsia"/>
        </w:rPr>
        <w:t>a</w:t>
      </w:r>
      <w:r w:rsidR="005578FA">
        <w:rPr>
          <w:rStyle w:val="fontstyle01"/>
          <w:rFonts w:eastAsiaTheme="majorEastAsia"/>
        </w:rPr>
        <w:t xml:space="preserve"> Zelin</w:t>
      </w:r>
      <w:r w:rsidR="008A390F">
        <w:rPr>
          <w:rStyle w:val="fontstyle01"/>
          <w:rFonts w:eastAsiaTheme="majorEastAsia"/>
        </w:rPr>
        <w:t>e</w:t>
      </w:r>
      <w:r w:rsidR="00630215" w:rsidRPr="00196BD6">
        <w:rPr>
          <w:rStyle w:val="fontstyle01"/>
          <w:rFonts w:eastAsiaTheme="majorEastAsia"/>
        </w:rPr>
        <w:t xml:space="preserve"> </w:t>
      </w:r>
      <w:r w:rsidR="00196BD6" w:rsidRPr="00196BD6">
        <w:rPr>
          <w:rStyle w:val="fontstyle01"/>
          <w:rFonts w:eastAsiaTheme="majorEastAsia"/>
        </w:rPr>
        <w:t xml:space="preserve">za procjenu šteta od prirodnih nepogoda, </w:t>
      </w:r>
    </w:p>
    <w:p w14:paraId="68FFCB55" w14:textId="77777777" w:rsidR="00196BD6" w:rsidRDefault="00403732" w:rsidP="00403732">
      <w:pPr>
        <w:pStyle w:val="Odlomakpopisa"/>
        <w:numPr>
          <w:ilvl w:val="0"/>
          <w:numId w:val="15"/>
        </w:numPr>
        <w:tabs>
          <w:tab w:val="left" w:pos="1200"/>
        </w:tabs>
      </w:pPr>
      <w:r>
        <w:t>Upravni odjel za gospodarstvo, stambeno-komunalne djelatnosti i zaštitu okoliša Grada Svetog Ivana Zeline nadležan za pitanja u vezi prirodnih nepogoda.</w:t>
      </w:r>
    </w:p>
    <w:p w14:paraId="38285A24" w14:textId="77777777" w:rsidR="00403732" w:rsidRDefault="00403732" w:rsidP="00866964">
      <w:pPr>
        <w:tabs>
          <w:tab w:val="left" w:pos="1200"/>
        </w:tabs>
        <w:rPr>
          <w:rStyle w:val="fontstyle01"/>
          <w:rFonts w:eastAsiaTheme="majorEastAsia"/>
        </w:rPr>
      </w:pPr>
    </w:p>
    <w:p w14:paraId="7F16E959" w14:textId="731AD0B5" w:rsidR="00866964" w:rsidRPr="00866964" w:rsidRDefault="00D20F0C" w:rsidP="00D77DA6">
      <w:pPr>
        <w:tabs>
          <w:tab w:val="left" w:pos="1200"/>
        </w:tabs>
        <w:jc w:val="both"/>
        <w:rPr>
          <w:rStyle w:val="fontstyle01"/>
          <w:rFonts w:ascii="Times New Roman" w:hAnsi="Times New Roman"/>
          <w:color w:val="auto"/>
        </w:rPr>
      </w:pPr>
      <w:r>
        <w:rPr>
          <w:rStyle w:val="fontstyle01"/>
          <w:rFonts w:eastAsiaTheme="majorEastAsia"/>
        </w:rPr>
        <w:t>Gradsko</w:t>
      </w:r>
      <w:r w:rsidR="00196BD6" w:rsidRPr="00866964">
        <w:rPr>
          <w:rStyle w:val="fontstyle01"/>
          <w:rFonts w:eastAsiaTheme="majorEastAsia"/>
        </w:rPr>
        <w:t xml:space="preserve"> povjerenstvo </w:t>
      </w:r>
      <w:r w:rsidR="004932B3">
        <w:rPr>
          <w:rStyle w:val="fontstyle01"/>
          <w:rFonts w:eastAsiaTheme="majorEastAsia"/>
        </w:rPr>
        <w:t xml:space="preserve">Grada </w:t>
      </w:r>
      <w:r w:rsidR="008A390F">
        <w:rPr>
          <w:rStyle w:val="fontstyle01"/>
          <w:rFonts w:eastAsiaTheme="majorEastAsia"/>
        </w:rPr>
        <w:t>Svetog Ivana Zeline</w:t>
      </w:r>
      <w:r w:rsidR="00630215" w:rsidRPr="00866964">
        <w:rPr>
          <w:rStyle w:val="fontstyle01"/>
          <w:rFonts w:eastAsiaTheme="majorEastAsia"/>
        </w:rPr>
        <w:t xml:space="preserve"> </w:t>
      </w:r>
      <w:r w:rsidR="00866964" w:rsidRPr="00866964">
        <w:rPr>
          <w:rStyle w:val="fontstyle01"/>
          <w:rFonts w:eastAsiaTheme="majorEastAsia"/>
        </w:rPr>
        <w:t xml:space="preserve">ostvaruje suradnju sa </w:t>
      </w:r>
      <w:r w:rsidR="00196BD6" w:rsidRPr="00866964">
        <w:rPr>
          <w:rStyle w:val="fontstyle01"/>
          <w:rFonts w:eastAsiaTheme="majorEastAsia"/>
        </w:rPr>
        <w:t xml:space="preserve">Županijskim povjerenstvom </w:t>
      </w:r>
      <w:r w:rsidR="00866964" w:rsidRPr="00866964">
        <w:rPr>
          <w:rStyle w:val="fontstyle01"/>
          <w:rFonts w:eastAsiaTheme="majorEastAsia"/>
        </w:rPr>
        <w:t>za procjenu šte</w:t>
      </w:r>
      <w:r w:rsidR="00866964">
        <w:rPr>
          <w:rStyle w:val="fontstyle01"/>
          <w:rFonts w:eastAsiaTheme="majorEastAsia"/>
        </w:rPr>
        <w:t>ta od prirodnih nepogoda te sa istim usklađuje sve potrebne mjere i postupke oko provođenja ovog Plana.</w:t>
      </w:r>
    </w:p>
    <w:p w14:paraId="2D02E61B" w14:textId="77777777" w:rsidR="00196BD6" w:rsidRDefault="00866964" w:rsidP="00866964">
      <w:pPr>
        <w:pStyle w:val="Naslov1"/>
      </w:pPr>
      <w:bookmarkStart w:id="21" w:name="_Toc8809174"/>
      <w:r>
        <w:t>ZAKLJUČAK</w:t>
      </w:r>
      <w:bookmarkEnd w:id="21"/>
    </w:p>
    <w:p w14:paraId="63426D80" w14:textId="77777777" w:rsidR="00866964" w:rsidRDefault="00866964" w:rsidP="00866964"/>
    <w:p w14:paraId="066FC396" w14:textId="456FC49E" w:rsidR="00866964" w:rsidRDefault="00866964" w:rsidP="00D77DA6">
      <w:pPr>
        <w:jc w:val="both"/>
      </w:pPr>
      <w:r>
        <w:t xml:space="preserve">Ovim planom evidentirane su moguće prirodne nepogode na području </w:t>
      </w:r>
      <w:r w:rsidR="00D20F0C">
        <w:rPr>
          <w:rStyle w:val="fontstyle01"/>
          <w:rFonts w:eastAsiaTheme="majorEastAsia"/>
        </w:rPr>
        <w:t xml:space="preserve">Grada </w:t>
      </w:r>
      <w:r w:rsidR="008A390F">
        <w:rPr>
          <w:rStyle w:val="fontstyle01"/>
          <w:rFonts w:eastAsiaTheme="majorEastAsia"/>
        </w:rPr>
        <w:t>Svetog Ivana Zeline</w:t>
      </w:r>
      <w:r>
        <w:t>.</w:t>
      </w:r>
    </w:p>
    <w:p w14:paraId="08AEFD2E" w14:textId="77777777" w:rsidR="00866964" w:rsidRDefault="00866964" w:rsidP="00866964">
      <w:r>
        <w:t xml:space="preserve">Analizom učestalosti pojave istih kao i dosadašnjih šteta moguće je doći do procjene mogućih budućih šteta na području </w:t>
      </w:r>
      <w:r w:rsidR="00D20F0C">
        <w:t>Grada.</w:t>
      </w:r>
    </w:p>
    <w:p w14:paraId="3C337D37" w14:textId="77777777" w:rsidR="00866964" w:rsidRDefault="00866964" w:rsidP="00866964">
      <w:pPr>
        <w:spacing w:after="160" w:line="259" w:lineRule="auto"/>
        <w:jc w:val="both"/>
        <w:rPr>
          <w:rFonts w:eastAsiaTheme="minorHAnsi"/>
          <w:lang w:eastAsia="en-US"/>
        </w:rPr>
      </w:pPr>
      <w:r>
        <w:t xml:space="preserve">Analizirajući sve snage i sredstva vidljivo je da </w:t>
      </w:r>
      <w:r w:rsidR="00D20F0C">
        <w:rPr>
          <w:rStyle w:val="fontstyle01"/>
          <w:rFonts w:eastAsiaTheme="majorEastAsia"/>
        </w:rPr>
        <w:t xml:space="preserve">Grad </w:t>
      </w:r>
      <w:r w:rsidR="005578FA">
        <w:rPr>
          <w:rStyle w:val="fontstyle01"/>
          <w:rFonts w:eastAsiaTheme="majorEastAsia"/>
        </w:rPr>
        <w:t>Sveti Ivan Zelina</w:t>
      </w:r>
      <w:r w:rsidR="00630215">
        <w:t xml:space="preserve"> </w:t>
      </w:r>
      <w:r>
        <w:t xml:space="preserve">ima snage kojima će </w:t>
      </w:r>
      <w:r w:rsidRPr="00866964">
        <w:t xml:space="preserve">provesti  </w:t>
      </w:r>
      <w:r w:rsidRPr="00866964">
        <w:rPr>
          <w:rFonts w:eastAsiaTheme="minorHAnsi"/>
          <w:lang w:eastAsia="en-US"/>
        </w:rPr>
        <w:t>mjere za ublažavanje i otklanjanje izravnih posljedica prirodne nepogode</w:t>
      </w:r>
      <w:r>
        <w:rPr>
          <w:rFonts w:eastAsiaTheme="minorHAnsi"/>
          <w:lang w:eastAsia="en-US"/>
        </w:rPr>
        <w:t>.</w:t>
      </w:r>
    </w:p>
    <w:p w14:paraId="1E5786F7" w14:textId="7FC78642" w:rsidR="00866964" w:rsidRDefault="00866964" w:rsidP="00866964">
      <w:pPr>
        <w:spacing w:after="160" w:line="259" w:lineRule="auto"/>
        <w:jc w:val="both"/>
        <w:rPr>
          <w:rFonts w:eastAsiaTheme="minorHAnsi"/>
          <w:lang w:eastAsia="en-US"/>
        </w:rPr>
      </w:pPr>
      <w:r>
        <w:rPr>
          <w:rFonts w:eastAsiaTheme="minorHAnsi"/>
          <w:lang w:eastAsia="en-US"/>
        </w:rPr>
        <w:t xml:space="preserve">Preventivne radnje koje je </w:t>
      </w:r>
      <w:r w:rsidR="00D20F0C">
        <w:rPr>
          <w:rStyle w:val="fontstyle01"/>
          <w:rFonts w:eastAsiaTheme="majorEastAsia"/>
        </w:rPr>
        <w:t xml:space="preserve">Grad </w:t>
      </w:r>
      <w:r w:rsidR="00531617">
        <w:rPr>
          <w:rStyle w:val="fontstyle01"/>
          <w:rFonts w:eastAsiaTheme="majorEastAsia"/>
        </w:rPr>
        <w:t>Sveti Ivan Zelina</w:t>
      </w:r>
      <w:r w:rsidR="00630215">
        <w:rPr>
          <w:rFonts w:eastAsiaTheme="minorHAnsi"/>
          <w:lang w:eastAsia="en-US"/>
        </w:rPr>
        <w:t xml:space="preserve"> </w:t>
      </w:r>
      <w:r>
        <w:rPr>
          <w:rFonts w:eastAsiaTheme="minorHAnsi"/>
          <w:lang w:eastAsia="en-US"/>
        </w:rPr>
        <w:t xml:space="preserve">u mogućnosti provesti, kontinuirano će se provoditi </w:t>
      </w:r>
      <w:r w:rsidR="00D77DA6">
        <w:rPr>
          <w:rFonts w:eastAsiaTheme="minorHAnsi"/>
          <w:lang w:eastAsia="en-US"/>
        </w:rPr>
        <w:t>tijekom 2021.</w:t>
      </w:r>
      <w:r>
        <w:rPr>
          <w:rFonts w:eastAsiaTheme="minorHAnsi"/>
          <w:lang w:eastAsia="en-US"/>
        </w:rPr>
        <w:t xml:space="preserve"> godine.</w:t>
      </w:r>
    </w:p>
    <w:p w14:paraId="1EE17F5C" w14:textId="668F14F6" w:rsidR="00866964" w:rsidRDefault="00866964" w:rsidP="00866964">
      <w:pPr>
        <w:spacing w:after="160" w:line="259" w:lineRule="auto"/>
        <w:jc w:val="both"/>
        <w:rPr>
          <w:rFonts w:eastAsiaTheme="minorHAnsi"/>
          <w:lang w:eastAsia="en-US"/>
        </w:rPr>
      </w:pPr>
    </w:p>
    <w:p w14:paraId="1A240553" w14:textId="72ED0077" w:rsidR="00656B6A" w:rsidRDefault="00656B6A" w:rsidP="00866964">
      <w:pPr>
        <w:spacing w:after="160" w:line="259" w:lineRule="auto"/>
        <w:jc w:val="both"/>
        <w:rPr>
          <w:rFonts w:eastAsiaTheme="minorHAnsi"/>
          <w:lang w:eastAsia="en-US"/>
        </w:rPr>
      </w:pPr>
    </w:p>
    <w:p w14:paraId="0937C1BB" w14:textId="3B0FD702" w:rsidR="00656B6A" w:rsidRDefault="00656B6A" w:rsidP="00866964">
      <w:pPr>
        <w:spacing w:after="160" w:line="259" w:lineRule="auto"/>
        <w:jc w:val="both"/>
        <w:rPr>
          <w:rFonts w:eastAsiaTheme="minorHAnsi"/>
          <w:lang w:eastAsia="en-US"/>
        </w:rPr>
      </w:pPr>
    </w:p>
    <w:p w14:paraId="69B84AC8" w14:textId="5E19B970" w:rsidR="00656B6A" w:rsidRDefault="00656B6A" w:rsidP="00866964">
      <w:pPr>
        <w:spacing w:after="160" w:line="259" w:lineRule="auto"/>
        <w:jc w:val="both"/>
        <w:rPr>
          <w:rFonts w:eastAsiaTheme="minorHAnsi"/>
          <w:lang w:eastAsia="en-US"/>
        </w:rPr>
      </w:pPr>
    </w:p>
    <w:p w14:paraId="1BEBF547" w14:textId="462D545F" w:rsidR="00656B6A" w:rsidRDefault="00656B6A" w:rsidP="00866964">
      <w:pPr>
        <w:spacing w:after="160" w:line="259" w:lineRule="auto"/>
        <w:jc w:val="both"/>
        <w:rPr>
          <w:rFonts w:eastAsiaTheme="minorHAnsi"/>
          <w:lang w:eastAsia="en-US"/>
        </w:rPr>
      </w:pPr>
    </w:p>
    <w:p w14:paraId="540AA776" w14:textId="37C749BC" w:rsidR="00656B6A" w:rsidRDefault="00656B6A" w:rsidP="00866964">
      <w:pPr>
        <w:spacing w:after="160" w:line="259" w:lineRule="auto"/>
        <w:jc w:val="both"/>
        <w:rPr>
          <w:rFonts w:eastAsiaTheme="minorHAnsi"/>
          <w:lang w:eastAsia="en-US"/>
        </w:rPr>
      </w:pPr>
    </w:p>
    <w:p w14:paraId="73649267" w14:textId="745162D7" w:rsidR="00656B6A" w:rsidRDefault="00656B6A" w:rsidP="00866964">
      <w:pPr>
        <w:spacing w:after="160" w:line="259" w:lineRule="auto"/>
        <w:jc w:val="both"/>
        <w:rPr>
          <w:rFonts w:eastAsiaTheme="minorHAnsi"/>
          <w:lang w:eastAsia="en-US"/>
        </w:rPr>
      </w:pPr>
    </w:p>
    <w:p w14:paraId="7149C1D2" w14:textId="359D8EE6" w:rsidR="00656B6A" w:rsidRDefault="00656B6A" w:rsidP="00866964">
      <w:pPr>
        <w:spacing w:after="160" w:line="259" w:lineRule="auto"/>
        <w:jc w:val="both"/>
        <w:rPr>
          <w:rFonts w:eastAsiaTheme="minorHAnsi"/>
          <w:lang w:eastAsia="en-US"/>
        </w:rPr>
      </w:pPr>
    </w:p>
    <w:p w14:paraId="787FDFE6" w14:textId="5CBD6C4B" w:rsidR="00656B6A" w:rsidRDefault="00656B6A" w:rsidP="00866964">
      <w:pPr>
        <w:spacing w:after="160" w:line="259" w:lineRule="auto"/>
        <w:jc w:val="both"/>
        <w:rPr>
          <w:rFonts w:eastAsiaTheme="minorHAnsi"/>
          <w:lang w:eastAsia="en-US"/>
        </w:rPr>
      </w:pPr>
    </w:p>
    <w:p w14:paraId="69F06F42" w14:textId="47E9140A" w:rsidR="00656B6A" w:rsidRDefault="00656B6A" w:rsidP="00866964">
      <w:pPr>
        <w:spacing w:after="160" w:line="259" w:lineRule="auto"/>
        <w:jc w:val="both"/>
        <w:rPr>
          <w:rFonts w:eastAsiaTheme="minorHAnsi"/>
          <w:lang w:eastAsia="en-US"/>
        </w:rPr>
      </w:pPr>
    </w:p>
    <w:p w14:paraId="53B28E09" w14:textId="03FFD746" w:rsidR="00656B6A" w:rsidRDefault="00656B6A" w:rsidP="00866964">
      <w:pPr>
        <w:spacing w:after="160" w:line="259" w:lineRule="auto"/>
        <w:jc w:val="both"/>
        <w:rPr>
          <w:rFonts w:eastAsiaTheme="minorHAnsi"/>
          <w:lang w:eastAsia="en-US"/>
        </w:rPr>
      </w:pPr>
    </w:p>
    <w:p w14:paraId="08F25068" w14:textId="53034D31" w:rsidR="00656B6A" w:rsidRDefault="00656B6A" w:rsidP="00866964">
      <w:pPr>
        <w:spacing w:after="160" w:line="259" w:lineRule="auto"/>
        <w:jc w:val="both"/>
        <w:rPr>
          <w:rFonts w:eastAsiaTheme="minorHAnsi"/>
          <w:lang w:eastAsia="en-US"/>
        </w:rPr>
      </w:pPr>
    </w:p>
    <w:p w14:paraId="40B53F78" w14:textId="0450C34D" w:rsidR="00656B6A" w:rsidRDefault="00656B6A" w:rsidP="00866964">
      <w:pPr>
        <w:spacing w:after="160" w:line="259" w:lineRule="auto"/>
        <w:jc w:val="both"/>
        <w:rPr>
          <w:rFonts w:eastAsiaTheme="minorHAnsi"/>
          <w:lang w:eastAsia="en-US"/>
        </w:rPr>
      </w:pPr>
    </w:p>
    <w:p w14:paraId="2961193F" w14:textId="0D12492D" w:rsidR="00656B6A" w:rsidRDefault="00656B6A" w:rsidP="00866964">
      <w:pPr>
        <w:spacing w:after="160" w:line="259" w:lineRule="auto"/>
        <w:jc w:val="both"/>
        <w:rPr>
          <w:rFonts w:eastAsiaTheme="minorHAnsi"/>
          <w:lang w:eastAsia="en-US"/>
        </w:rPr>
      </w:pPr>
    </w:p>
    <w:p w14:paraId="2FE61D34" w14:textId="29FB117C" w:rsidR="00656B6A" w:rsidRDefault="00656B6A" w:rsidP="00866964">
      <w:pPr>
        <w:spacing w:after="160" w:line="259" w:lineRule="auto"/>
        <w:jc w:val="both"/>
        <w:rPr>
          <w:rFonts w:eastAsiaTheme="minorHAnsi"/>
          <w:lang w:eastAsia="en-US"/>
        </w:rPr>
      </w:pPr>
    </w:p>
    <w:p w14:paraId="1FDA815D" w14:textId="1CA192EC" w:rsidR="00656B6A" w:rsidRDefault="00656B6A" w:rsidP="00866964">
      <w:pPr>
        <w:spacing w:after="160" w:line="259" w:lineRule="auto"/>
        <w:jc w:val="both"/>
        <w:rPr>
          <w:rFonts w:eastAsiaTheme="minorHAnsi"/>
          <w:lang w:eastAsia="en-US"/>
        </w:rPr>
      </w:pPr>
    </w:p>
    <w:p w14:paraId="7D8E1BCE" w14:textId="4FCDB741" w:rsidR="00656B6A" w:rsidRDefault="00656B6A" w:rsidP="00866964">
      <w:pPr>
        <w:spacing w:after="160" w:line="259" w:lineRule="auto"/>
        <w:jc w:val="both"/>
        <w:rPr>
          <w:rFonts w:eastAsiaTheme="minorHAnsi"/>
          <w:lang w:eastAsia="en-US"/>
        </w:rPr>
      </w:pPr>
    </w:p>
    <w:p w14:paraId="21FC178D" w14:textId="5F203504" w:rsidR="00656B6A" w:rsidRDefault="00656B6A" w:rsidP="00866964">
      <w:pPr>
        <w:spacing w:after="160" w:line="259" w:lineRule="auto"/>
        <w:jc w:val="both"/>
        <w:rPr>
          <w:rFonts w:eastAsiaTheme="minorHAnsi"/>
          <w:lang w:eastAsia="en-US"/>
        </w:rPr>
      </w:pPr>
    </w:p>
    <w:p w14:paraId="719ECE84" w14:textId="746585A7" w:rsidR="00656B6A" w:rsidRDefault="00656B6A" w:rsidP="00866964">
      <w:pPr>
        <w:spacing w:after="160" w:line="259" w:lineRule="auto"/>
        <w:jc w:val="both"/>
        <w:rPr>
          <w:rFonts w:eastAsiaTheme="minorHAnsi"/>
          <w:lang w:eastAsia="en-US"/>
        </w:rPr>
      </w:pPr>
    </w:p>
    <w:p w14:paraId="75C5407D" w14:textId="2B48001C" w:rsidR="00656B6A" w:rsidRDefault="00656B6A" w:rsidP="00866964">
      <w:pPr>
        <w:spacing w:after="160" w:line="259" w:lineRule="auto"/>
        <w:jc w:val="both"/>
        <w:rPr>
          <w:rFonts w:eastAsiaTheme="minorHAnsi"/>
          <w:lang w:eastAsia="en-US"/>
        </w:rPr>
      </w:pPr>
    </w:p>
    <w:p w14:paraId="04390007" w14:textId="19C2B575" w:rsidR="00656B6A" w:rsidRDefault="00656B6A" w:rsidP="00866964">
      <w:pPr>
        <w:spacing w:after="160" w:line="259" w:lineRule="auto"/>
        <w:jc w:val="both"/>
        <w:rPr>
          <w:rFonts w:eastAsiaTheme="minorHAnsi"/>
          <w:lang w:eastAsia="en-US"/>
        </w:rPr>
      </w:pPr>
    </w:p>
    <w:sectPr w:rsidR="00656B6A" w:rsidSect="00621975">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72183" w14:textId="77777777" w:rsidR="003566CF" w:rsidRDefault="003566CF" w:rsidP="00E36E7F">
      <w:r>
        <w:separator/>
      </w:r>
    </w:p>
  </w:endnote>
  <w:endnote w:type="continuationSeparator" w:id="0">
    <w:p w14:paraId="7F4C8D76" w14:textId="77777777" w:rsidR="003566CF" w:rsidRDefault="003566CF" w:rsidP="00E3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FDDCE" w14:textId="77777777" w:rsidR="003566CF" w:rsidRDefault="003566CF" w:rsidP="00E36E7F">
      <w:r>
        <w:separator/>
      </w:r>
    </w:p>
  </w:footnote>
  <w:footnote w:type="continuationSeparator" w:id="0">
    <w:p w14:paraId="3D9CF961" w14:textId="77777777" w:rsidR="003566CF" w:rsidRDefault="003566CF" w:rsidP="00E36E7F">
      <w:r>
        <w:continuationSeparator/>
      </w:r>
    </w:p>
  </w:footnote>
  <w:footnote w:id="1">
    <w:p w14:paraId="75BB6EEE" w14:textId="77777777" w:rsidR="003566CF" w:rsidRDefault="003566CF" w:rsidP="00F7638A">
      <w:pPr>
        <w:pStyle w:val="Tekstfusnote"/>
      </w:pPr>
      <w:r>
        <w:rPr>
          <w:rStyle w:val="Referencafusnote"/>
          <w:rFonts w:eastAsiaTheme="majorEastAsia"/>
        </w:rPr>
        <w:footnoteRef/>
      </w:r>
      <w:r>
        <w:t xml:space="preserve"> Izvor podataka: Procjena ugroženosti </w:t>
      </w:r>
      <w:r w:rsidRPr="00F7638A">
        <w:t>RH, ožujak 2013. godine</w:t>
      </w:r>
    </w:p>
  </w:footnote>
  <w:footnote w:id="2">
    <w:p w14:paraId="415DB767" w14:textId="77777777" w:rsidR="003566CF" w:rsidRDefault="003566CF" w:rsidP="002B444B">
      <w:pPr>
        <w:pStyle w:val="Tekstfusnote"/>
      </w:pPr>
      <w:r>
        <w:rPr>
          <w:rStyle w:val="Referencafusnote"/>
        </w:rPr>
        <w:footnoteRef/>
      </w:r>
      <w:r>
        <w:t xml:space="preserve"> </w:t>
      </w:r>
      <w:r>
        <w:t>Izvor podataka:  Županija Zagrebačka i Grad Sveti Ivan Zelina</w:t>
      </w:r>
    </w:p>
  </w:footnote>
  <w:footnote w:id="3">
    <w:p w14:paraId="329B962D" w14:textId="77777777" w:rsidR="003566CF" w:rsidRDefault="003566CF" w:rsidP="00EB1E8D">
      <w:pPr>
        <w:pStyle w:val="Tekstfusnote"/>
      </w:pPr>
      <w:r>
        <w:rPr>
          <w:rStyle w:val="Referencafusnote"/>
          <w:rFonts w:eastAsiaTheme="majorEastAsia"/>
        </w:rPr>
        <w:footnoteRef/>
      </w:r>
      <w:r>
        <w:t xml:space="preserve"> </w:t>
      </w:r>
      <w:r>
        <w:t>Izvor podataka:</w:t>
      </w:r>
      <w:r w:rsidRPr="006F1AB9">
        <w:rPr>
          <w:color w:val="000000"/>
        </w:rPr>
        <w:t xml:space="preserve"> </w:t>
      </w:r>
      <w:r w:rsidRPr="009C7D76">
        <w:rPr>
          <w:color w:val="000000"/>
        </w:rPr>
        <w:t>DHMZ</w:t>
      </w:r>
      <w:r>
        <w:t xml:space="preserve"> RH; Služba meteoroloških istraživanja i razvoja</w:t>
      </w:r>
    </w:p>
  </w:footnote>
  <w:footnote w:id="4">
    <w:p w14:paraId="15DCFD9D" w14:textId="77777777" w:rsidR="003566CF" w:rsidRDefault="003566CF" w:rsidP="00C80BB7">
      <w:pPr>
        <w:pStyle w:val="Tekstfusnote"/>
      </w:pPr>
      <w:r>
        <w:rPr>
          <w:rStyle w:val="Referencafusnote"/>
          <w:rFonts w:eastAsiaTheme="majorEastAsia"/>
        </w:rPr>
        <w:footnoteRef/>
      </w:r>
      <w:r>
        <w:t xml:space="preserve"> Izvor podataka:</w:t>
      </w:r>
      <w:r w:rsidRPr="006F1AB9">
        <w:rPr>
          <w:color w:val="000000"/>
        </w:rPr>
        <w:t xml:space="preserve"> </w:t>
      </w:r>
      <w:r w:rsidRPr="009C7D76">
        <w:rPr>
          <w:color w:val="000000"/>
        </w:rPr>
        <w:t>DHMZ</w:t>
      </w:r>
      <w:r>
        <w:t xml:space="preserve"> RH; Služba meteoroloških istraživanja i razvoja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41E"/>
    <w:multiLevelType w:val="hybridMultilevel"/>
    <w:tmpl w:val="1A3CC0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D35A23"/>
    <w:multiLevelType w:val="hybridMultilevel"/>
    <w:tmpl w:val="7C78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A17FA"/>
    <w:multiLevelType w:val="hybridMultilevel"/>
    <w:tmpl w:val="2CC25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F36"/>
    <w:multiLevelType w:val="hybridMultilevel"/>
    <w:tmpl w:val="19BA3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594865"/>
    <w:multiLevelType w:val="hybridMultilevel"/>
    <w:tmpl w:val="F70AD4B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2CB2EFD"/>
    <w:multiLevelType w:val="hybridMultilevel"/>
    <w:tmpl w:val="A6188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A0F8B"/>
    <w:multiLevelType w:val="multilevel"/>
    <w:tmpl w:val="E618D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772D67"/>
    <w:multiLevelType w:val="hybridMultilevel"/>
    <w:tmpl w:val="E27E9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F3E56"/>
    <w:multiLevelType w:val="hybridMultilevel"/>
    <w:tmpl w:val="5A284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407C3D"/>
    <w:multiLevelType w:val="hybridMultilevel"/>
    <w:tmpl w:val="045E0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F40EE"/>
    <w:multiLevelType w:val="hybridMultilevel"/>
    <w:tmpl w:val="6D0001AA"/>
    <w:lvl w:ilvl="0" w:tplc="041A000B">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1" w15:restartNumberingAfterBreak="0">
    <w:nsid w:val="2CBA2519"/>
    <w:multiLevelType w:val="hybridMultilevel"/>
    <w:tmpl w:val="B0F4031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2D0B3E8B"/>
    <w:multiLevelType w:val="hybridMultilevel"/>
    <w:tmpl w:val="13421C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624C46"/>
    <w:multiLevelType w:val="hybridMultilevel"/>
    <w:tmpl w:val="4DBA2DE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260B93"/>
    <w:multiLevelType w:val="hybridMultilevel"/>
    <w:tmpl w:val="5580A6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877AD4"/>
    <w:multiLevelType w:val="hybridMultilevel"/>
    <w:tmpl w:val="445CD2B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CE9739D"/>
    <w:multiLevelType w:val="hybridMultilevel"/>
    <w:tmpl w:val="3CA27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236B9E"/>
    <w:multiLevelType w:val="hybridMultilevel"/>
    <w:tmpl w:val="D41E2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010C64"/>
    <w:multiLevelType w:val="multilevel"/>
    <w:tmpl w:val="713A499A"/>
    <w:lvl w:ilvl="0">
      <w:start w:val="1"/>
      <w:numFmt w:val="bullet"/>
      <w:lvlText w:val=""/>
      <w:lvlJc w:val="left"/>
      <w:pPr>
        <w:ind w:left="720" w:hanging="360"/>
      </w:pPr>
      <w:rPr>
        <w:rFonts w:ascii="Symbol" w:hAnsi="Symbol"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D126B1B"/>
    <w:multiLevelType w:val="hybridMultilevel"/>
    <w:tmpl w:val="704EC0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2B36E50"/>
    <w:multiLevelType w:val="hybridMultilevel"/>
    <w:tmpl w:val="C8282B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4685CD6"/>
    <w:multiLevelType w:val="hybridMultilevel"/>
    <w:tmpl w:val="7540B1E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22" w15:restartNumberingAfterBreak="0">
    <w:nsid w:val="54F6320D"/>
    <w:multiLevelType w:val="hybridMultilevel"/>
    <w:tmpl w:val="B58EA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007E38"/>
    <w:multiLevelType w:val="hybridMultilevel"/>
    <w:tmpl w:val="0F323C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E238F7"/>
    <w:multiLevelType w:val="hybridMultilevel"/>
    <w:tmpl w:val="19BA3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8C0EB3"/>
    <w:multiLevelType w:val="hybridMultilevel"/>
    <w:tmpl w:val="326A82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01673C5"/>
    <w:multiLevelType w:val="hybridMultilevel"/>
    <w:tmpl w:val="1B54D5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33F2D9F"/>
    <w:multiLevelType w:val="hybridMultilevel"/>
    <w:tmpl w:val="B4B039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C4615BE"/>
    <w:multiLevelType w:val="hybridMultilevel"/>
    <w:tmpl w:val="2EB08C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C55421D"/>
    <w:multiLevelType w:val="hybridMultilevel"/>
    <w:tmpl w:val="1DA81F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C8204FA"/>
    <w:multiLevelType w:val="hybridMultilevel"/>
    <w:tmpl w:val="31F4C85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D360A48"/>
    <w:multiLevelType w:val="hybridMultilevel"/>
    <w:tmpl w:val="1EA4CDF0"/>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7018F2"/>
    <w:multiLevelType w:val="hybridMultilevel"/>
    <w:tmpl w:val="66E27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658F8"/>
    <w:multiLevelType w:val="multilevel"/>
    <w:tmpl w:val="B41A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803222"/>
    <w:multiLevelType w:val="hybridMultilevel"/>
    <w:tmpl w:val="9E3031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461795E"/>
    <w:multiLevelType w:val="hybridMultilevel"/>
    <w:tmpl w:val="DF147E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656377"/>
    <w:multiLevelType w:val="hybridMultilevel"/>
    <w:tmpl w:val="0E82F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7651CFF"/>
    <w:multiLevelType w:val="hybridMultilevel"/>
    <w:tmpl w:val="1C287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10FDA"/>
    <w:multiLevelType w:val="multilevel"/>
    <w:tmpl w:val="92868C22"/>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7E7FFC"/>
    <w:multiLevelType w:val="hybridMultilevel"/>
    <w:tmpl w:val="6316C0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C7C7873"/>
    <w:multiLevelType w:val="hybridMultilevel"/>
    <w:tmpl w:val="D9F05F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CF16B8C"/>
    <w:multiLevelType w:val="hybridMultilevel"/>
    <w:tmpl w:val="1D269F4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F2913B1"/>
    <w:multiLevelType w:val="hybridMultilevel"/>
    <w:tmpl w:val="49B07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36"/>
  </w:num>
  <w:num w:numId="6">
    <w:abstractNumId w:val="26"/>
  </w:num>
  <w:num w:numId="7">
    <w:abstractNumId w:val="3"/>
  </w:num>
  <w:num w:numId="8">
    <w:abstractNumId w:val="38"/>
  </w:num>
  <w:num w:numId="9">
    <w:abstractNumId w:val="18"/>
  </w:num>
  <w:num w:numId="10">
    <w:abstractNumId w:val="17"/>
  </w:num>
  <w:num w:numId="11">
    <w:abstractNumId w:val="24"/>
  </w:num>
  <w:num w:numId="12">
    <w:abstractNumId w:val="0"/>
  </w:num>
  <w:num w:numId="13">
    <w:abstractNumId w:val="25"/>
  </w:num>
  <w:num w:numId="14">
    <w:abstractNumId w:val="22"/>
  </w:num>
  <w:num w:numId="15">
    <w:abstractNumId w:val="39"/>
  </w:num>
  <w:num w:numId="16">
    <w:abstractNumId w:val="1"/>
  </w:num>
  <w:num w:numId="17">
    <w:abstractNumId w:val="31"/>
  </w:num>
  <w:num w:numId="18">
    <w:abstractNumId w:val="2"/>
  </w:num>
  <w:num w:numId="19">
    <w:abstractNumId w:val="33"/>
  </w:num>
  <w:num w:numId="20">
    <w:abstractNumId w:val="37"/>
  </w:num>
  <w:num w:numId="21">
    <w:abstractNumId w:val="7"/>
  </w:num>
  <w:num w:numId="22">
    <w:abstractNumId w:val="32"/>
  </w:num>
  <w:num w:numId="23">
    <w:abstractNumId w:val="16"/>
  </w:num>
  <w:num w:numId="24">
    <w:abstractNumId w:val="21"/>
  </w:num>
  <w:num w:numId="25">
    <w:abstractNumId w:val="40"/>
  </w:num>
  <w:num w:numId="26">
    <w:abstractNumId w:val="41"/>
  </w:num>
  <w:num w:numId="27">
    <w:abstractNumId w:val="20"/>
  </w:num>
  <w:num w:numId="28">
    <w:abstractNumId w:val="10"/>
  </w:num>
  <w:num w:numId="29">
    <w:abstractNumId w:val="34"/>
  </w:num>
  <w:num w:numId="30">
    <w:abstractNumId w:val="14"/>
  </w:num>
  <w:num w:numId="31">
    <w:abstractNumId w:val="28"/>
  </w:num>
  <w:num w:numId="32">
    <w:abstractNumId w:val="11"/>
  </w:num>
  <w:num w:numId="33">
    <w:abstractNumId w:val="19"/>
  </w:num>
  <w:num w:numId="34">
    <w:abstractNumId w:val="8"/>
  </w:num>
  <w:num w:numId="35">
    <w:abstractNumId w:val="12"/>
  </w:num>
  <w:num w:numId="36">
    <w:abstractNumId w:val="30"/>
  </w:num>
  <w:num w:numId="37">
    <w:abstractNumId w:val="29"/>
  </w:num>
  <w:num w:numId="38">
    <w:abstractNumId w:val="13"/>
  </w:num>
  <w:num w:numId="39">
    <w:abstractNumId w:val="5"/>
  </w:num>
  <w:num w:numId="40">
    <w:abstractNumId w:val="27"/>
  </w:num>
  <w:num w:numId="41">
    <w:abstractNumId w:val="9"/>
  </w:num>
  <w:num w:numId="42">
    <w:abstractNumId w:val="42"/>
  </w:num>
  <w:num w:numId="4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D0"/>
    <w:rsid w:val="00006664"/>
    <w:rsid w:val="00017FB4"/>
    <w:rsid w:val="00030FE4"/>
    <w:rsid w:val="00066469"/>
    <w:rsid w:val="00143C40"/>
    <w:rsid w:val="001653FD"/>
    <w:rsid w:val="00196BD6"/>
    <w:rsid w:val="001D00C8"/>
    <w:rsid w:val="001D0A8E"/>
    <w:rsid w:val="001F63EF"/>
    <w:rsid w:val="00200587"/>
    <w:rsid w:val="002178EC"/>
    <w:rsid w:val="00262AF6"/>
    <w:rsid w:val="00282BB9"/>
    <w:rsid w:val="002B384C"/>
    <w:rsid w:val="002B444B"/>
    <w:rsid w:val="002C1879"/>
    <w:rsid w:val="002C4AB4"/>
    <w:rsid w:val="002D2F55"/>
    <w:rsid w:val="00303627"/>
    <w:rsid w:val="00305231"/>
    <w:rsid w:val="003126AA"/>
    <w:rsid w:val="00324EB3"/>
    <w:rsid w:val="0033128A"/>
    <w:rsid w:val="003566CF"/>
    <w:rsid w:val="003855B3"/>
    <w:rsid w:val="00392C34"/>
    <w:rsid w:val="004011C3"/>
    <w:rsid w:val="00403732"/>
    <w:rsid w:val="0042712D"/>
    <w:rsid w:val="004932B3"/>
    <w:rsid w:val="004D43BF"/>
    <w:rsid w:val="004F7B22"/>
    <w:rsid w:val="00503120"/>
    <w:rsid w:val="00513ACD"/>
    <w:rsid w:val="00531617"/>
    <w:rsid w:val="00556FC2"/>
    <w:rsid w:val="005578FA"/>
    <w:rsid w:val="005620F0"/>
    <w:rsid w:val="0057051D"/>
    <w:rsid w:val="0058011E"/>
    <w:rsid w:val="00587D05"/>
    <w:rsid w:val="0059557B"/>
    <w:rsid w:val="0060572F"/>
    <w:rsid w:val="006106A9"/>
    <w:rsid w:val="006145F2"/>
    <w:rsid w:val="00616FD4"/>
    <w:rsid w:val="00621975"/>
    <w:rsid w:val="00630215"/>
    <w:rsid w:val="00635B61"/>
    <w:rsid w:val="00656B6A"/>
    <w:rsid w:val="00675ED5"/>
    <w:rsid w:val="006D09BA"/>
    <w:rsid w:val="00751C76"/>
    <w:rsid w:val="007A7C2C"/>
    <w:rsid w:val="00824A20"/>
    <w:rsid w:val="00842AA5"/>
    <w:rsid w:val="00861270"/>
    <w:rsid w:val="00866964"/>
    <w:rsid w:val="008A390F"/>
    <w:rsid w:val="008D0F73"/>
    <w:rsid w:val="008D479F"/>
    <w:rsid w:val="008E0912"/>
    <w:rsid w:val="00910E45"/>
    <w:rsid w:val="00957F22"/>
    <w:rsid w:val="0097533C"/>
    <w:rsid w:val="00982C5D"/>
    <w:rsid w:val="009A53AA"/>
    <w:rsid w:val="009C28D4"/>
    <w:rsid w:val="00A02B87"/>
    <w:rsid w:val="00A068AD"/>
    <w:rsid w:val="00A174F9"/>
    <w:rsid w:val="00A22CE6"/>
    <w:rsid w:val="00A73FFD"/>
    <w:rsid w:val="00AC556A"/>
    <w:rsid w:val="00AE4226"/>
    <w:rsid w:val="00AE5D46"/>
    <w:rsid w:val="00B15FB6"/>
    <w:rsid w:val="00B263DD"/>
    <w:rsid w:val="00B62287"/>
    <w:rsid w:val="00B62A3E"/>
    <w:rsid w:val="00B8798F"/>
    <w:rsid w:val="00B972D0"/>
    <w:rsid w:val="00BA2183"/>
    <w:rsid w:val="00BB227F"/>
    <w:rsid w:val="00BE657A"/>
    <w:rsid w:val="00BE6E9D"/>
    <w:rsid w:val="00C07A15"/>
    <w:rsid w:val="00C309B2"/>
    <w:rsid w:val="00C731D5"/>
    <w:rsid w:val="00C80BB7"/>
    <w:rsid w:val="00C84542"/>
    <w:rsid w:val="00CB5CCA"/>
    <w:rsid w:val="00D20F0C"/>
    <w:rsid w:val="00D43458"/>
    <w:rsid w:val="00D54C62"/>
    <w:rsid w:val="00D77DA6"/>
    <w:rsid w:val="00D92CCC"/>
    <w:rsid w:val="00DC4AA4"/>
    <w:rsid w:val="00E03037"/>
    <w:rsid w:val="00E2639A"/>
    <w:rsid w:val="00E27647"/>
    <w:rsid w:val="00E31286"/>
    <w:rsid w:val="00E36E7F"/>
    <w:rsid w:val="00E62D0C"/>
    <w:rsid w:val="00E70531"/>
    <w:rsid w:val="00E7064E"/>
    <w:rsid w:val="00EB1E8D"/>
    <w:rsid w:val="00EF0912"/>
    <w:rsid w:val="00EF3CF5"/>
    <w:rsid w:val="00F059C5"/>
    <w:rsid w:val="00F21CF1"/>
    <w:rsid w:val="00F7638A"/>
    <w:rsid w:val="00F936BA"/>
    <w:rsid w:val="00FA5B57"/>
    <w:rsid w:val="00FD32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C9D6808"/>
  <w15:chartTrackingRefBased/>
  <w15:docId w15:val="{6D745FA1-CF4E-4253-89C8-3ADB8137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D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824A20"/>
    <w:pPr>
      <w:keepNext/>
      <w:keepLines/>
      <w:spacing w:before="240"/>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824A20"/>
    <w:pPr>
      <w:keepNext/>
      <w:keepLines/>
      <w:spacing w:before="40"/>
      <w:outlineLvl w:val="1"/>
    </w:pPr>
    <w:rPr>
      <w:rFonts w:eastAsiaTheme="majorEastAsia" w:cstheme="majorBidi"/>
      <w:b/>
      <w:sz w:val="28"/>
      <w:szCs w:val="26"/>
    </w:rPr>
  </w:style>
  <w:style w:type="paragraph" w:styleId="Naslov3">
    <w:name w:val="heading 3"/>
    <w:basedOn w:val="Normal"/>
    <w:next w:val="Normal"/>
    <w:link w:val="Naslov3Char"/>
    <w:uiPriority w:val="9"/>
    <w:unhideWhenUsed/>
    <w:qFormat/>
    <w:rsid w:val="00E36E7F"/>
    <w:pPr>
      <w:keepNext/>
      <w:keepLines/>
      <w:spacing w:before="40"/>
      <w:outlineLvl w:val="2"/>
    </w:pPr>
    <w:rPr>
      <w:rFonts w:eastAsiaTheme="majorEastAsia"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D54C62"/>
    <w:pPr>
      <w:spacing w:before="100" w:beforeAutospacing="1" w:after="100" w:afterAutospacing="1"/>
    </w:pPr>
  </w:style>
  <w:style w:type="character" w:customStyle="1" w:styleId="Naslov1Char">
    <w:name w:val="Naslov 1 Char"/>
    <w:basedOn w:val="Zadanifontodlomka"/>
    <w:link w:val="Naslov1"/>
    <w:uiPriority w:val="9"/>
    <w:rsid w:val="00824A20"/>
    <w:rPr>
      <w:rFonts w:ascii="Times New Roman" w:eastAsiaTheme="majorEastAsia" w:hAnsi="Times New Roman" w:cstheme="majorBidi"/>
      <w:b/>
      <w:sz w:val="32"/>
      <w:szCs w:val="32"/>
      <w:lang w:eastAsia="hr-HR"/>
    </w:rPr>
  </w:style>
  <w:style w:type="paragraph" w:styleId="Naslov">
    <w:name w:val="Title"/>
    <w:basedOn w:val="Normal"/>
    <w:next w:val="Normal"/>
    <w:link w:val="NaslovChar"/>
    <w:uiPriority w:val="10"/>
    <w:qFormat/>
    <w:rsid w:val="00282BB9"/>
    <w:pPr>
      <w:contextualSpacing/>
    </w:pPr>
    <w:rPr>
      <w:rFonts w:eastAsiaTheme="majorEastAsia" w:cstheme="majorBidi"/>
      <w:b/>
      <w:spacing w:val="-10"/>
      <w:kern w:val="28"/>
      <w:sz w:val="32"/>
      <w:szCs w:val="56"/>
    </w:rPr>
  </w:style>
  <w:style w:type="character" w:customStyle="1" w:styleId="NaslovChar">
    <w:name w:val="Naslov Char"/>
    <w:basedOn w:val="Zadanifontodlomka"/>
    <w:link w:val="Naslov"/>
    <w:uiPriority w:val="10"/>
    <w:rsid w:val="00282BB9"/>
    <w:rPr>
      <w:rFonts w:ascii="Times New Roman" w:eastAsiaTheme="majorEastAsia" w:hAnsi="Times New Roman" w:cstheme="majorBidi"/>
      <w:b/>
      <w:spacing w:val="-10"/>
      <w:kern w:val="28"/>
      <w:sz w:val="32"/>
      <w:szCs w:val="56"/>
      <w:lang w:eastAsia="hr-HR"/>
    </w:rPr>
  </w:style>
  <w:style w:type="paragraph" w:styleId="Odlomakpopisa">
    <w:name w:val="List Paragraph"/>
    <w:basedOn w:val="Normal"/>
    <w:uiPriority w:val="34"/>
    <w:qFormat/>
    <w:rsid w:val="00282BB9"/>
    <w:pPr>
      <w:ind w:left="720"/>
      <w:contextualSpacing/>
    </w:pPr>
  </w:style>
  <w:style w:type="paragraph" w:styleId="TOCNaslov">
    <w:name w:val="TOC Heading"/>
    <w:basedOn w:val="Naslov1"/>
    <w:next w:val="Normal"/>
    <w:uiPriority w:val="39"/>
    <w:unhideWhenUsed/>
    <w:qFormat/>
    <w:rsid w:val="00282BB9"/>
    <w:pPr>
      <w:spacing w:line="259" w:lineRule="auto"/>
      <w:outlineLvl w:val="9"/>
    </w:pPr>
    <w:rPr>
      <w:rFonts w:asciiTheme="majorHAnsi" w:hAnsiTheme="majorHAnsi"/>
      <w:b w:val="0"/>
      <w:color w:val="2E74B5" w:themeColor="accent1" w:themeShade="BF"/>
    </w:rPr>
  </w:style>
  <w:style w:type="paragraph" w:styleId="Sadraj1">
    <w:name w:val="toc 1"/>
    <w:basedOn w:val="Normal"/>
    <w:next w:val="Normal"/>
    <w:autoRedefine/>
    <w:uiPriority w:val="39"/>
    <w:unhideWhenUsed/>
    <w:rsid w:val="00282BB9"/>
    <w:pPr>
      <w:spacing w:after="100"/>
    </w:pPr>
  </w:style>
  <w:style w:type="character" w:styleId="Hiperveza">
    <w:name w:val="Hyperlink"/>
    <w:basedOn w:val="Zadanifontodlomka"/>
    <w:uiPriority w:val="99"/>
    <w:unhideWhenUsed/>
    <w:rsid w:val="00282BB9"/>
    <w:rPr>
      <w:color w:val="0563C1" w:themeColor="hyperlink"/>
      <w:u w:val="single"/>
    </w:rPr>
  </w:style>
  <w:style w:type="paragraph" w:styleId="Bezproreda">
    <w:name w:val="No Spacing"/>
    <w:link w:val="BezproredaChar2"/>
    <w:uiPriority w:val="1"/>
    <w:qFormat/>
    <w:rsid w:val="00824A20"/>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824A20"/>
    <w:rPr>
      <w:rFonts w:ascii="Times New Roman" w:eastAsiaTheme="majorEastAsia" w:hAnsi="Times New Roman" w:cstheme="majorBidi"/>
      <w:b/>
      <w:sz w:val="28"/>
      <w:szCs w:val="26"/>
      <w:lang w:eastAsia="hr-HR"/>
    </w:rPr>
  </w:style>
  <w:style w:type="character" w:customStyle="1" w:styleId="Naslov3Char">
    <w:name w:val="Naslov 3 Char"/>
    <w:basedOn w:val="Zadanifontodlomka"/>
    <w:link w:val="Naslov3"/>
    <w:uiPriority w:val="9"/>
    <w:rsid w:val="00E36E7F"/>
    <w:rPr>
      <w:rFonts w:ascii="Times New Roman" w:eastAsiaTheme="majorEastAsia" w:hAnsi="Times New Roman" w:cstheme="majorBidi"/>
      <w:b/>
      <w:sz w:val="24"/>
      <w:szCs w:val="24"/>
      <w:lang w:eastAsia="hr-HR"/>
    </w:rPr>
  </w:style>
  <w:style w:type="paragraph" w:styleId="Tekstfusnote">
    <w:name w:val="footnote text"/>
    <w:aliases w:val="Char, Char"/>
    <w:basedOn w:val="Normal"/>
    <w:link w:val="TekstfusnoteChar"/>
    <w:rsid w:val="00E36E7F"/>
    <w:rPr>
      <w:sz w:val="20"/>
      <w:szCs w:val="20"/>
      <w:lang w:val="x-none"/>
    </w:rPr>
  </w:style>
  <w:style w:type="character" w:customStyle="1" w:styleId="TekstfusnoteChar">
    <w:name w:val="Tekst fusnote Char"/>
    <w:aliases w:val="Char Char, Char Char"/>
    <w:basedOn w:val="Zadanifontodlomka"/>
    <w:link w:val="Tekstfusnote"/>
    <w:rsid w:val="00E36E7F"/>
    <w:rPr>
      <w:rFonts w:ascii="Times New Roman" w:eastAsia="Times New Roman" w:hAnsi="Times New Roman" w:cs="Times New Roman"/>
      <w:sz w:val="20"/>
      <w:szCs w:val="20"/>
      <w:lang w:val="x-none" w:eastAsia="hr-HR"/>
    </w:rPr>
  </w:style>
  <w:style w:type="character" w:styleId="Referencafusnote">
    <w:name w:val="footnote reference"/>
    <w:aliases w:val="Footnote"/>
    <w:rsid w:val="00E36E7F"/>
    <w:rPr>
      <w:vertAlign w:val="superscript"/>
    </w:rPr>
  </w:style>
  <w:style w:type="paragraph" w:styleId="Tijeloteksta">
    <w:name w:val="Body Text"/>
    <w:aliases w:val="Body Text Indent 2,  uvlaka 2, uvlaka 3,uvlaka 3,Body Text Indent 3 Char,uvlaka 3 Char Char,tab,uvlaka 2, uvlaka 31,Body Text Indent 3,Body Text Indent 3 Char Char Char,uvlaka 3 Char Char Char Char"/>
    <w:basedOn w:val="Normal"/>
    <w:link w:val="TijelotekstaChar"/>
    <w:rsid w:val="002C1879"/>
    <w:pPr>
      <w:tabs>
        <w:tab w:val="left" w:pos="9000"/>
      </w:tabs>
      <w:jc w:val="center"/>
    </w:pPr>
    <w:rPr>
      <w:sz w:val="32"/>
      <w:lang w:val="x-none"/>
    </w:rPr>
  </w:style>
  <w:style w:type="character" w:customStyle="1" w:styleId="TijelotekstaChar">
    <w:name w:val="Tijelo teksta Char"/>
    <w:aliases w:val="Body Text Indent 2 Char,  uvlaka 2 Char, uvlaka 3 Char,uvlaka 3 Char,Body Text Indent 3 Char Char,uvlaka 3 Char Char Char,tab Char,uvlaka 2 Char, uvlaka 31 Char,Body Text Indent 3 Char1,Body Text Indent 3 Char Char Char Char"/>
    <w:basedOn w:val="Zadanifontodlomka"/>
    <w:link w:val="Tijeloteksta"/>
    <w:rsid w:val="002C1879"/>
    <w:rPr>
      <w:rFonts w:ascii="Times New Roman" w:eastAsia="Times New Roman" w:hAnsi="Times New Roman" w:cs="Times New Roman"/>
      <w:sz w:val="32"/>
      <w:szCs w:val="24"/>
      <w:lang w:val="x-none" w:eastAsia="hr-HR"/>
    </w:rPr>
  </w:style>
  <w:style w:type="paragraph" w:customStyle="1" w:styleId="Bezproreda1">
    <w:name w:val="Bez proreda1"/>
    <w:link w:val="BezproredaChar1"/>
    <w:qFormat/>
    <w:rsid w:val="00EF3CF5"/>
    <w:pPr>
      <w:spacing w:after="0" w:line="240" w:lineRule="auto"/>
    </w:pPr>
    <w:rPr>
      <w:rFonts w:ascii="Calibri" w:eastAsia="Times New Roman" w:hAnsi="Calibri" w:cs="Times New Roman"/>
    </w:rPr>
  </w:style>
  <w:style w:type="character" w:customStyle="1" w:styleId="BezproredaChar1">
    <w:name w:val="Bez proreda Char1"/>
    <w:link w:val="Bezproreda1"/>
    <w:rsid w:val="00EF3CF5"/>
    <w:rPr>
      <w:rFonts w:ascii="Calibri" w:eastAsia="Times New Roman" w:hAnsi="Calibri" w:cs="Times New Roman"/>
    </w:rPr>
  </w:style>
  <w:style w:type="table" w:styleId="Reetkatablice">
    <w:name w:val="Table Grid"/>
    <w:basedOn w:val="Obinatablica"/>
    <w:uiPriority w:val="39"/>
    <w:rsid w:val="00A7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aliases w:val=" Char2"/>
    <w:basedOn w:val="Normal"/>
    <w:link w:val="Tijeloteksta2Char"/>
    <w:unhideWhenUsed/>
    <w:rsid w:val="00B15FB6"/>
    <w:pPr>
      <w:spacing w:after="120" w:line="480" w:lineRule="auto"/>
    </w:pPr>
    <w:rPr>
      <w:lang w:val="x-none"/>
    </w:rPr>
  </w:style>
  <w:style w:type="character" w:customStyle="1" w:styleId="Tijeloteksta2Char">
    <w:name w:val="Tijelo teksta 2 Char"/>
    <w:aliases w:val=" Char2 Char"/>
    <w:basedOn w:val="Zadanifontodlomka"/>
    <w:link w:val="Tijeloteksta2"/>
    <w:uiPriority w:val="99"/>
    <w:rsid w:val="00B15FB6"/>
    <w:rPr>
      <w:rFonts w:ascii="Times New Roman" w:eastAsia="Times New Roman" w:hAnsi="Times New Roman" w:cs="Times New Roman"/>
      <w:sz w:val="24"/>
      <w:szCs w:val="24"/>
      <w:lang w:val="x-none" w:eastAsia="hr-HR"/>
    </w:rPr>
  </w:style>
  <w:style w:type="paragraph" w:customStyle="1" w:styleId="Tabelatekst">
    <w:name w:val="Tabela tekst"/>
    <w:basedOn w:val="Normal"/>
    <w:rsid w:val="00EB1E8D"/>
    <w:pPr>
      <w:keepNext/>
      <w:spacing w:line="300" w:lineRule="exact"/>
      <w:jc w:val="center"/>
    </w:pPr>
    <w:rPr>
      <w:rFonts w:ascii="Arial" w:hAnsi="Arial"/>
      <w:spacing w:val="10"/>
      <w:sz w:val="20"/>
      <w:szCs w:val="20"/>
    </w:rPr>
  </w:style>
  <w:style w:type="character" w:customStyle="1" w:styleId="fontstyle01">
    <w:name w:val="fontstyle01"/>
    <w:basedOn w:val="Zadanifontodlomka"/>
    <w:rsid w:val="00196BD6"/>
    <w:rPr>
      <w:rFonts w:ascii="TimesNewRomanPSMT" w:hAnsi="TimesNewRomanPSMT" w:hint="default"/>
      <w:b w:val="0"/>
      <w:bCs w:val="0"/>
      <w:i w:val="0"/>
      <w:iCs w:val="0"/>
      <w:color w:val="000000"/>
      <w:sz w:val="24"/>
      <w:szCs w:val="24"/>
    </w:rPr>
  </w:style>
  <w:style w:type="paragraph" w:styleId="Sadraj2">
    <w:name w:val="toc 2"/>
    <w:basedOn w:val="Normal"/>
    <w:next w:val="Normal"/>
    <w:autoRedefine/>
    <w:uiPriority w:val="39"/>
    <w:unhideWhenUsed/>
    <w:rsid w:val="002C4AB4"/>
    <w:pPr>
      <w:spacing w:after="100"/>
      <w:ind w:left="240"/>
    </w:pPr>
  </w:style>
  <w:style w:type="paragraph" w:styleId="Sadraj3">
    <w:name w:val="toc 3"/>
    <w:basedOn w:val="Normal"/>
    <w:next w:val="Normal"/>
    <w:autoRedefine/>
    <w:uiPriority w:val="39"/>
    <w:unhideWhenUsed/>
    <w:rsid w:val="002C4AB4"/>
    <w:pPr>
      <w:spacing w:after="100"/>
      <w:ind w:left="480"/>
    </w:pPr>
  </w:style>
  <w:style w:type="character" w:customStyle="1" w:styleId="BezproredaChar2">
    <w:name w:val="Bez proreda Char2"/>
    <w:link w:val="Bezproreda"/>
    <w:rsid w:val="00F059C5"/>
    <w:rPr>
      <w:rFonts w:ascii="Times New Roman" w:eastAsia="Times New Roman" w:hAnsi="Times New Roman" w:cs="Times New Roman"/>
      <w:sz w:val="24"/>
      <w:szCs w:val="24"/>
      <w:lang w:eastAsia="hr-HR"/>
    </w:rPr>
  </w:style>
  <w:style w:type="character" w:customStyle="1" w:styleId="BezproredaChar">
    <w:name w:val="Bez proreda Char"/>
    <w:link w:val="Bezproreda2"/>
    <w:uiPriority w:val="1"/>
    <w:rsid w:val="008D479F"/>
    <w:rPr>
      <w:sz w:val="24"/>
      <w:szCs w:val="24"/>
      <w:lang w:bidi="ar-SA"/>
    </w:rPr>
  </w:style>
  <w:style w:type="paragraph" w:customStyle="1" w:styleId="Bezproreda2">
    <w:name w:val="Bez proreda2"/>
    <w:link w:val="BezproredaChar"/>
    <w:uiPriority w:val="1"/>
    <w:qFormat/>
    <w:rsid w:val="00E31286"/>
    <w:pPr>
      <w:spacing w:after="0" w:line="240" w:lineRule="auto"/>
    </w:pPr>
    <w:rPr>
      <w:sz w:val="24"/>
      <w:szCs w:val="24"/>
    </w:rPr>
  </w:style>
  <w:style w:type="paragraph" w:customStyle="1" w:styleId="T-98-2">
    <w:name w:val="T-9/8-2"/>
    <w:basedOn w:val="Normal"/>
    <w:link w:val="T-98-2Char"/>
    <w:rsid w:val="007A7C2C"/>
    <w:pPr>
      <w:widowControl w:val="0"/>
      <w:tabs>
        <w:tab w:val="left" w:pos="2153"/>
      </w:tabs>
      <w:spacing w:after="43"/>
      <w:ind w:firstLine="342"/>
      <w:jc w:val="both"/>
    </w:pPr>
    <w:rPr>
      <w:rFonts w:ascii="Times-NewRoman" w:hAnsi="Times-NewRoman"/>
      <w:sz w:val="19"/>
      <w:szCs w:val="20"/>
      <w:lang w:val="en-GB" w:eastAsia="en-US"/>
    </w:rPr>
  </w:style>
  <w:style w:type="character" w:customStyle="1" w:styleId="T-98-2Char">
    <w:name w:val="T-9/8-2 Char"/>
    <w:basedOn w:val="Zadanifontodlomka"/>
    <w:link w:val="T-98-2"/>
    <w:rsid w:val="007A7C2C"/>
    <w:rPr>
      <w:rFonts w:ascii="Times-NewRoman" w:eastAsia="Times New Roman" w:hAnsi="Times-NewRoman" w:cs="Times New Roman"/>
      <w:sz w:val="19"/>
      <w:szCs w:val="20"/>
      <w:lang w:val="en-GB"/>
    </w:rPr>
  </w:style>
  <w:style w:type="character" w:customStyle="1" w:styleId="apple-converted-space">
    <w:name w:val="apple-converted-space"/>
    <w:basedOn w:val="Zadanifontodlomka"/>
    <w:rsid w:val="00556FC2"/>
  </w:style>
  <w:style w:type="character" w:styleId="Naglaeno">
    <w:name w:val="Strong"/>
    <w:uiPriority w:val="22"/>
    <w:qFormat/>
    <w:rsid w:val="00556FC2"/>
    <w:rPr>
      <w:b/>
      <w:bCs/>
    </w:rPr>
  </w:style>
  <w:style w:type="table" w:customStyle="1" w:styleId="TableGrid2">
    <w:name w:val="Table Grid2"/>
    <w:basedOn w:val="Obinatablica"/>
    <w:next w:val="Reetkatablice"/>
    <w:uiPriority w:val="59"/>
    <w:rsid w:val="004011C3"/>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Char">
    <w:name w:val="Odlomak Char"/>
    <w:basedOn w:val="Normal"/>
    <w:link w:val="OdlomakCharChar"/>
    <w:rsid w:val="004011C3"/>
    <w:pPr>
      <w:shd w:val="clear" w:color="auto" w:fill="FFFFFF"/>
      <w:spacing w:line="360" w:lineRule="auto"/>
      <w:ind w:left="5" w:right="72" w:firstLine="703"/>
      <w:jc w:val="both"/>
    </w:pPr>
    <w:rPr>
      <w:rFonts w:ascii="Arial" w:eastAsia="Calibri" w:hAnsi="Arial"/>
    </w:rPr>
  </w:style>
  <w:style w:type="character" w:customStyle="1" w:styleId="OdlomakCharChar">
    <w:name w:val="Odlomak Char Char"/>
    <w:link w:val="OdlomakChar"/>
    <w:rsid w:val="004011C3"/>
    <w:rPr>
      <w:rFonts w:ascii="Arial" w:eastAsia="Calibri" w:hAnsi="Arial" w:cs="Times New Roman"/>
      <w:sz w:val="24"/>
      <w:szCs w:val="24"/>
      <w:shd w:val="clear" w:color="auto" w:fill="FFFFFF"/>
      <w:lang w:eastAsia="hr-HR"/>
    </w:rPr>
  </w:style>
  <w:style w:type="table" w:customStyle="1" w:styleId="Reetkatablice1">
    <w:name w:val="Rešetka tablice1"/>
    <w:basedOn w:val="Obinatablica"/>
    <w:next w:val="Reetkatablice"/>
    <w:uiPriority w:val="59"/>
    <w:rsid w:val="00656B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66C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566CF"/>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53192">
      <w:bodyDiv w:val="1"/>
      <w:marLeft w:val="0"/>
      <w:marRight w:val="0"/>
      <w:marTop w:val="0"/>
      <w:marBottom w:val="0"/>
      <w:divBdr>
        <w:top w:val="none" w:sz="0" w:space="0" w:color="auto"/>
        <w:left w:val="none" w:sz="0" w:space="0" w:color="auto"/>
        <w:bottom w:val="none" w:sz="0" w:space="0" w:color="auto"/>
        <w:right w:val="none" w:sz="0" w:space="0" w:color="auto"/>
      </w:divBdr>
    </w:div>
    <w:div w:id="889148928">
      <w:bodyDiv w:val="1"/>
      <w:marLeft w:val="0"/>
      <w:marRight w:val="0"/>
      <w:marTop w:val="0"/>
      <w:marBottom w:val="0"/>
      <w:divBdr>
        <w:top w:val="none" w:sz="0" w:space="0" w:color="auto"/>
        <w:left w:val="none" w:sz="0" w:space="0" w:color="auto"/>
        <w:bottom w:val="none" w:sz="0" w:space="0" w:color="auto"/>
        <w:right w:val="none" w:sz="0" w:space="0" w:color="auto"/>
      </w:divBdr>
    </w:div>
    <w:div w:id="1106074357">
      <w:bodyDiv w:val="1"/>
      <w:marLeft w:val="0"/>
      <w:marRight w:val="0"/>
      <w:marTop w:val="0"/>
      <w:marBottom w:val="0"/>
      <w:divBdr>
        <w:top w:val="none" w:sz="0" w:space="0" w:color="auto"/>
        <w:left w:val="none" w:sz="0" w:space="0" w:color="auto"/>
        <w:bottom w:val="none" w:sz="0" w:space="0" w:color="auto"/>
        <w:right w:val="none" w:sz="0" w:space="0" w:color="auto"/>
      </w:divBdr>
    </w:div>
    <w:div w:id="13574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hr.wikipedia.org/wiki/Rosi%C5%A1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r.wikipedia.org/wiki/Voda"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hr.wikipedia.org/wiki/Zra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Vodena_para" TargetMode="External"/><Relationship Id="rId20" Type="http://schemas.openxmlformats.org/officeDocument/2006/relationships/hyperlink" Target="https://hr.wikipedia.org/wiki/Bilj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hr.wikipedia.org/wiki/Umjereni_pojas" TargetMode="External"/><Relationship Id="rId5" Type="http://schemas.openxmlformats.org/officeDocument/2006/relationships/webSettings" Target="webSettings.xml"/><Relationship Id="rId15" Type="http://schemas.openxmlformats.org/officeDocument/2006/relationships/hyperlink" Target="https://hr.wikipedia.org/wiki/Oborina" TargetMode="External"/><Relationship Id="rId23" Type="http://schemas.openxmlformats.org/officeDocument/2006/relationships/hyperlink" Target="https://hr.wikipedia.org/wiki/Zima" TargetMode="External"/><Relationship Id="rId10" Type="http://schemas.openxmlformats.org/officeDocument/2006/relationships/image" Target="media/image2.png"/><Relationship Id="rId19" Type="http://schemas.openxmlformats.org/officeDocument/2006/relationships/hyperlink" Target="https://hr.wikipedia.org/wiki/%C5%BDivotinj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hyperlink" Target="https://hr.wikipedia.org/wiki/Tlo"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DE7D-3C1B-4926-B0AC-0A0BF6DF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21</Pages>
  <Words>6400</Words>
  <Characters>36482</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Vidović</dc:creator>
  <cp:keywords/>
  <dc:description/>
  <cp:lastModifiedBy>Grad Sveti Ivan Zelina</cp:lastModifiedBy>
  <cp:revision>12</cp:revision>
  <cp:lastPrinted>2020-12-28T07:08:00Z</cp:lastPrinted>
  <dcterms:created xsi:type="dcterms:W3CDTF">2019-11-25T20:42:00Z</dcterms:created>
  <dcterms:modified xsi:type="dcterms:W3CDTF">2020-12-28T07:08:00Z</dcterms:modified>
</cp:coreProperties>
</file>