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6489" w14:textId="24D64B59" w:rsidR="00B7427E" w:rsidRPr="00B7427E" w:rsidRDefault="00B7427E" w:rsidP="0093694F">
      <w:pPr>
        <w:spacing w:after="0" w:line="240" w:lineRule="auto"/>
        <w:jc w:val="both"/>
        <w:rPr>
          <w:rFonts w:ascii="Aptos" w:eastAsia="Times New Roman" w:hAnsi="Aptos" w:cs="Arial"/>
          <w:b/>
          <w:bCs/>
          <w:lang w:eastAsia="hr-HR"/>
        </w:rPr>
      </w:pPr>
      <w:r w:rsidRPr="0074052F">
        <w:rPr>
          <w:b/>
          <w:bCs/>
        </w:rPr>
        <w:t>Obavijest o ishodu Javnog</w:t>
      </w:r>
      <w:r w:rsidR="0093694F" w:rsidRPr="0093694F">
        <w:rPr>
          <w:b/>
          <w:bCs/>
        </w:rPr>
        <w:t xml:space="preserve"> poziva za davanje u zakup javne površine za postavljanje pokretne naprave u svrhu obavljanja prigodne prodaje u sklopu manifestacije „35. Svetoivanjski dani“</w:t>
      </w:r>
    </w:p>
    <w:p w14:paraId="306E980E" w14:textId="77777777" w:rsidR="00B7427E" w:rsidRPr="0074052F" w:rsidRDefault="00B7427E" w:rsidP="00B7427E">
      <w:pPr>
        <w:pStyle w:val="Bezproreda"/>
        <w:jc w:val="both"/>
        <w:rPr>
          <w:b/>
          <w:bCs/>
        </w:rPr>
      </w:pPr>
    </w:p>
    <w:p w14:paraId="1DCC281E" w14:textId="130C1DD2" w:rsidR="00B7427E" w:rsidRDefault="00B7427E" w:rsidP="0093694F">
      <w:pPr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 xml:space="preserve">Temeljem članka 10., stavka 1., točke 10. Zakona o pravu na pristup informacijama (NN br. 25/13, 85/15 i 69/22) Grad Sveti Ivan Zelina objavljuje obavijest o ishodu </w:t>
      </w:r>
      <w:r w:rsidRPr="00B7427E">
        <w:rPr>
          <w:bCs/>
        </w:rPr>
        <w:t xml:space="preserve">Javnog poziva </w:t>
      </w:r>
      <w:r w:rsidR="0093694F" w:rsidRPr="0093694F">
        <w:rPr>
          <w:bCs/>
        </w:rPr>
        <w:t>za davanje u zakup javne površine za postavljanje pokretne naprave u svrhu obavljanja prigodne prodaje u sklopu manifestacije „35. Svetoivanjski dani“</w:t>
      </w:r>
      <w:r w:rsidR="0093694F">
        <w:rPr>
          <w:bCs/>
        </w:rPr>
        <w:t xml:space="preserve"> </w:t>
      </w:r>
      <w:r w:rsidRPr="00002913">
        <w:t>prikupljanjem pisanih ponuda,</w:t>
      </w:r>
      <w:r w:rsidRPr="00002913">
        <w:rPr>
          <w:rFonts w:ascii="Aptos" w:eastAsia="Times New Roman" w:hAnsi="Aptos" w:cs="Arial"/>
          <w:lang w:eastAsia="hr-HR"/>
        </w:rPr>
        <w:t xml:space="preserve"> </w:t>
      </w:r>
      <w:r w:rsidR="0093694F" w:rsidRPr="0093694F">
        <w:rPr>
          <w:rFonts w:ascii="Aptos" w:eastAsia="Times New Roman" w:hAnsi="Aptos" w:cs="Arial"/>
          <w:lang w:eastAsia="hr-HR"/>
        </w:rPr>
        <w:t>KLASA: 944-05/26-01/05</w:t>
      </w:r>
      <w:r w:rsidR="0093694F">
        <w:rPr>
          <w:rFonts w:ascii="Aptos" w:eastAsia="Times New Roman" w:hAnsi="Aptos" w:cs="Arial"/>
          <w:lang w:eastAsia="hr-HR"/>
        </w:rPr>
        <w:t xml:space="preserve">, </w:t>
      </w:r>
      <w:r w:rsidR="0093694F" w:rsidRPr="0093694F">
        <w:rPr>
          <w:rFonts w:ascii="Aptos" w:eastAsia="Times New Roman" w:hAnsi="Aptos" w:cs="Arial"/>
          <w:lang w:eastAsia="hr-HR"/>
        </w:rPr>
        <w:t>URBROJ: 238-30-02/33-26-1</w:t>
      </w:r>
      <w:r w:rsidRPr="00002913">
        <w:rPr>
          <w:rFonts w:ascii="Aptos" w:eastAsia="Times New Roman" w:hAnsi="Aptos" w:cs="Arial"/>
          <w:lang w:eastAsia="hr-HR"/>
        </w:rPr>
        <w:t xml:space="preserve">od </w:t>
      </w:r>
      <w:r w:rsidR="0093694F">
        <w:rPr>
          <w:rFonts w:ascii="Aptos" w:eastAsia="Times New Roman" w:hAnsi="Aptos" w:cs="Arial"/>
          <w:lang w:eastAsia="hr-HR"/>
        </w:rPr>
        <w:t>06</w:t>
      </w:r>
      <w:r w:rsidRPr="00002913">
        <w:rPr>
          <w:rFonts w:ascii="Aptos" w:eastAsia="Times New Roman" w:hAnsi="Aptos" w:cs="Arial"/>
          <w:lang w:eastAsia="hr-HR"/>
        </w:rPr>
        <w:t xml:space="preserve">. </w:t>
      </w:r>
      <w:r>
        <w:rPr>
          <w:rFonts w:ascii="Aptos" w:eastAsia="Times New Roman" w:hAnsi="Aptos" w:cs="Arial"/>
          <w:lang w:eastAsia="hr-HR"/>
        </w:rPr>
        <w:t>svibnja</w:t>
      </w:r>
      <w:r w:rsidRPr="00002913">
        <w:rPr>
          <w:rFonts w:ascii="Aptos" w:eastAsia="Times New Roman" w:hAnsi="Aptos" w:cs="Arial"/>
          <w:lang w:eastAsia="hr-HR"/>
        </w:rPr>
        <w:t xml:space="preserve"> 2026. godine</w:t>
      </w:r>
      <w:r>
        <w:rPr>
          <w:rFonts w:ascii="Aptos" w:eastAsia="Times New Roman" w:hAnsi="Aptos" w:cs="Arial"/>
          <w:lang w:eastAsia="hr-HR"/>
        </w:rPr>
        <w:t>.</w:t>
      </w:r>
    </w:p>
    <w:p w14:paraId="3C2BCC9F" w14:textId="77777777" w:rsidR="00B7427E" w:rsidRPr="0074052F" w:rsidRDefault="00B7427E" w:rsidP="00B7427E">
      <w:pPr>
        <w:spacing w:after="0" w:line="240" w:lineRule="auto"/>
        <w:jc w:val="both"/>
        <w:rPr>
          <w:bCs/>
        </w:rPr>
      </w:pPr>
    </w:p>
    <w:p w14:paraId="7755B70E" w14:textId="7A382C09" w:rsidR="00B7427E" w:rsidRDefault="00B7427E" w:rsidP="00B7427E">
      <w:pPr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>Predmet</w:t>
      </w:r>
      <w:r>
        <w:rPr>
          <w:bCs/>
        </w:rPr>
        <w:t xml:space="preserve"> javnog </w:t>
      </w:r>
      <w:r w:rsidRPr="00B7427E">
        <w:rPr>
          <w:bCs/>
        </w:rPr>
        <w:t xml:space="preserve">poziva </w:t>
      </w:r>
      <w:r>
        <w:rPr>
          <w:bCs/>
        </w:rPr>
        <w:t xml:space="preserve">bilo </w:t>
      </w:r>
      <w:r w:rsidRPr="00B7427E">
        <w:rPr>
          <w:bCs/>
        </w:rPr>
        <w:t xml:space="preserve">je </w:t>
      </w:r>
      <w:r w:rsidR="0093694F" w:rsidRPr="0093694F">
        <w:rPr>
          <w:bCs/>
        </w:rPr>
        <w:t>davanje u zakup javne površine za postavljanje pokretne naprave (štand, prikolica i slično) na k.č.br. 75/2 k.o. Zelina, (skica lokacije je sastavni dio ovog Poziva) u svrhu obavljanja prigodne prodaje u sklopu manifestacije „35. Svetoivanjski dani“ u trajanju od 19. 06. 2026. do 24. 06. 2026.</w:t>
      </w:r>
    </w:p>
    <w:p w14:paraId="2E5C7A97" w14:textId="550700A7" w:rsidR="00B7427E" w:rsidRDefault="00B7427E" w:rsidP="00B7427E">
      <w:pPr>
        <w:spacing w:after="0" w:line="240" w:lineRule="auto"/>
        <w:jc w:val="both"/>
      </w:pPr>
      <w:r w:rsidRPr="00CF3327">
        <w:t xml:space="preserve">Temeljem provedenog javnog </w:t>
      </w:r>
      <w:r>
        <w:t>poziva</w:t>
      </w:r>
      <w:r w:rsidRPr="00CF3327">
        <w:t xml:space="preserve"> </w:t>
      </w:r>
      <w:r>
        <w:rPr>
          <w:rFonts w:ascii="Aptos" w:eastAsia="Times New Roman" w:hAnsi="Aptos" w:cs="Arial"/>
          <w:lang w:eastAsia="hr-HR"/>
        </w:rPr>
        <w:t xml:space="preserve">odabrani su </w:t>
      </w:r>
      <w:r w:rsidR="0093694F">
        <w:rPr>
          <w:rFonts w:ascii="Aptos" w:eastAsia="Times New Roman" w:hAnsi="Aptos" w:cs="Arial"/>
          <w:lang w:eastAsia="hr-HR"/>
        </w:rPr>
        <w:t>ponuditelji</w:t>
      </w:r>
      <w:r>
        <w:rPr>
          <w:rFonts w:ascii="Aptos" w:eastAsia="Times New Roman" w:hAnsi="Aptos" w:cs="Arial"/>
          <w:lang w:eastAsia="hr-HR"/>
        </w:rPr>
        <w:t>:</w:t>
      </w:r>
    </w:p>
    <w:p w14:paraId="01A57962" w14:textId="77777777" w:rsidR="0093694F" w:rsidRPr="0093694F" w:rsidRDefault="0093694F" w:rsidP="0093694F">
      <w:pPr>
        <w:pStyle w:val="Bezproreda"/>
        <w:numPr>
          <w:ilvl w:val="1"/>
          <w:numId w:val="1"/>
        </w:numPr>
        <w:jc w:val="both"/>
        <w:rPr>
          <w:rFonts w:cstheme="minorHAnsi"/>
        </w:rPr>
      </w:pPr>
      <w:r w:rsidRPr="0093694F">
        <w:rPr>
          <w:rFonts w:cstheme="minorHAnsi"/>
        </w:rPr>
        <w:t>Božana Škrlec, vl. obrta Boba i Mario, obrt za ugostiteljstvo,  OIB: 54965793107, Osječka ulica 1, Dugo Selo,</w:t>
      </w:r>
    </w:p>
    <w:p w14:paraId="442E5A40" w14:textId="77777777" w:rsidR="0093694F" w:rsidRPr="0093694F" w:rsidRDefault="0093694F" w:rsidP="0093694F">
      <w:pPr>
        <w:pStyle w:val="Bezproreda"/>
        <w:numPr>
          <w:ilvl w:val="1"/>
          <w:numId w:val="1"/>
        </w:numPr>
        <w:jc w:val="both"/>
        <w:rPr>
          <w:rFonts w:cstheme="minorHAnsi"/>
        </w:rPr>
      </w:pPr>
      <w:r w:rsidRPr="0093694F">
        <w:rPr>
          <w:rFonts w:cstheme="minorHAnsi"/>
        </w:rPr>
        <w:t xml:space="preserve">Nedeljko Mesar, vl. obrta NM, obrt za pečenje plodina, OIB: 65065464955, Tugonica 152, Marija Bistrica, </w:t>
      </w:r>
    </w:p>
    <w:p w14:paraId="41492530" w14:textId="77777777" w:rsidR="0093694F" w:rsidRPr="0093694F" w:rsidRDefault="0093694F" w:rsidP="0093694F">
      <w:pPr>
        <w:pStyle w:val="Bezproreda"/>
        <w:numPr>
          <w:ilvl w:val="1"/>
          <w:numId w:val="1"/>
        </w:numPr>
        <w:jc w:val="both"/>
        <w:rPr>
          <w:rFonts w:cstheme="minorHAnsi"/>
        </w:rPr>
      </w:pPr>
      <w:r w:rsidRPr="0093694F">
        <w:rPr>
          <w:rFonts w:cstheme="minorHAnsi"/>
        </w:rPr>
        <w:t>Marta Posarić Radman, OIB: 68215728655 i Toni Radman, OIB: 61313130018, vl. obrta Kreativnost Marta, obrt za proizvodnju i usluge, Borkovec 55, Zlatar</w:t>
      </w:r>
    </w:p>
    <w:p w14:paraId="2E2482DF" w14:textId="77777777" w:rsidR="0093694F" w:rsidRPr="0093694F" w:rsidRDefault="0093694F" w:rsidP="0093694F">
      <w:pPr>
        <w:pStyle w:val="Bezproreda"/>
        <w:numPr>
          <w:ilvl w:val="1"/>
          <w:numId w:val="1"/>
        </w:numPr>
        <w:jc w:val="both"/>
        <w:rPr>
          <w:rFonts w:cstheme="minorHAnsi"/>
        </w:rPr>
      </w:pPr>
      <w:r w:rsidRPr="0093694F">
        <w:rPr>
          <w:rFonts w:cstheme="minorHAnsi"/>
        </w:rPr>
        <w:t xml:space="preserve">Anica Mrvelj, vl.obrta AGAPORIS, obrt za trgovinu, OIB: 72270590923, Ulica Pavla Lončara 11, Sesvete, </w:t>
      </w:r>
    </w:p>
    <w:p w14:paraId="49BD7615" w14:textId="77777777" w:rsidR="0093694F" w:rsidRPr="0093694F" w:rsidRDefault="0093694F" w:rsidP="0093694F">
      <w:pPr>
        <w:pStyle w:val="Bezproreda"/>
        <w:numPr>
          <w:ilvl w:val="1"/>
          <w:numId w:val="1"/>
        </w:numPr>
        <w:jc w:val="both"/>
        <w:rPr>
          <w:rFonts w:cstheme="minorHAnsi"/>
        </w:rPr>
      </w:pPr>
      <w:r w:rsidRPr="0093694F">
        <w:rPr>
          <w:rFonts w:cstheme="minorHAnsi"/>
        </w:rPr>
        <w:t>Franjo Gaši, vl. obrta Toni i Mario, obrt za trgovinu, OIB:  38663577808, Čulinečka cesta 34, Zagreb</w:t>
      </w:r>
    </w:p>
    <w:p w14:paraId="0467F201" w14:textId="77777777" w:rsidR="0093694F" w:rsidRPr="0093694F" w:rsidRDefault="0093694F" w:rsidP="0093694F">
      <w:pPr>
        <w:pStyle w:val="Bezproreda"/>
        <w:numPr>
          <w:ilvl w:val="1"/>
          <w:numId w:val="1"/>
        </w:numPr>
        <w:jc w:val="both"/>
        <w:rPr>
          <w:rFonts w:cstheme="minorHAnsi"/>
        </w:rPr>
      </w:pPr>
      <w:r w:rsidRPr="0093694F">
        <w:rPr>
          <w:rFonts w:cstheme="minorHAnsi"/>
        </w:rPr>
        <w:t>Diva, udruga za razvoj kreativnog stvaralaštva, OIB: 71582367816, Slavka Kolara 31, Velika Gorica</w:t>
      </w:r>
    </w:p>
    <w:p w14:paraId="22BBB2D5" w14:textId="77777777" w:rsidR="0093694F" w:rsidRPr="0093694F" w:rsidRDefault="0093694F" w:rsidP="0093694F">
      <w:pPr>
        <w:pStyle w:val="Bezproreda"/>
        <w:numPr>
          <w:ilvl w:val="1"/>
          <w:numId w:val="1"/>
        </w:numPr>
        <w:jc w:val="both"/>
        <w:rPr>
          <w:rFonts w:cstheme="minorHAnsi"/>
        </w:rPr>
      </w:pPr>
      <w:r w:rsidRPr="0093694F">
        <w:rPr>
          <w:rFonts w:cstheme="minorHAnsi"/>
        </w:rPr>
        <w:t xml:space="preserve">Maja Bukovčak, vl. domaće radinosti, OIB: 36658414509, Drašković 41a, Novi Marof, </w:t>
      </w:r>
    </w:p>
    <w:p w14:paraId="2BF83F5F" w14:textId="34EFCB8E" w:rsidR="00B7427E" w:rsidRPr="001853CA" w:rsidRDefault="0093694F" w:rsidP="0093694F">
      <w:pPr>
        <w:pStyle w:val="Bezproreda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93694F">
        <w:rPr>
          <w:rFonts w:cstheme="minorHAnsi"/>
        </w:rPr>
        <w:t>Ljiljana Hozmec, vl. obrta VREĆICE-HOZMEC, OIB: 99866836739 Kiselica 5, Dugo Selo</w:t>
      </w:r>
      <w:r>
        <w:rPr>
          <w:rFonts w:cstheme="minorHAnsi"/>
        </w:rPr>
        <w:t>.</w:t>
      </w:r>
    </w:p>
    <w:p w14:paraId="27739267" w14:textId="77777777" w:rsidR="00B7427E" w:rsidRPr="00DE4F8C" w:rsidRDefault="00B7427E" w:rsidP="00B7427E">
      <w:pPr>
        <w:spacing w:after="0" w:line="240" w:lineRule="auto"/>
        <w:jc w:val="both"/>
        <w:rPr>
          <w:rFonts w:ascii="Aptos" w:eastAsia="Times New Roman" w:hAnsi="Aptos" w:cs="Times New Roman"/>
          <w:lang w:eastAsia="hr-HR"/>
        </w:rPr>
      </w:pPr>
    </w:p>
    <w:p w14:paraId="2CD7B8EA" w14:textId="77777777" w:rsidR="00B7427E" w:rsidRDefault="00B7427E" w:rsidP="00B7427E"/>
    <w:p w14:paraId="4297EC84" w14:textId="77777777" w:rsidR="00ED1A20" w:rsidRDefault="00ED1A20"/>
    <w:sectPr w:rsidR="00ED1A20" w:rsidSect="00B7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01F9"/>
    <w:multiLevelType w:val="hybridMultilevel"/>
    <w:tmpl w:val="A14443BC"/>
    <w:lvl w:ilvl="0" w:tplc="765AB5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58F8B8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91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7E"/>
    <w:rsid w:val="000E33FD"/>
    <w:rsid w:val="00773445"/>
    <w:rsid w:val="007B195F"/>
    <w:rsid w:val="0084644F"/>
    <w:rsid w:val="0093694F"/>
    <w:rsid w:val="00B7427E"/>
    <w:rsid w:val="00B845B1"/>
    <w:rsid w:val="00CF6D02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545E"/>
  <w15:chartTrackingRefBased/>
  <w15:docId w15:val="{10AB8FF1-2B72-4195-8605-85BD93E5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7E"/>
  </w:style>
  <w:style w:type="paragraph" w:styleId="Naslov1">
    <w:name w:val="heading 1"/>
    <w:basedOn w:val="Normal"/>
    <w:next w:val="Normal"/>
    <w:link w:val="Naslov1Char"/>
    <w:uiPriority w:val="9"/>
    <w:qFormat/>
    <w:rsid w:val="00B74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4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4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4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4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4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4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4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4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4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4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4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42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42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42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42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42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42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4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4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4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42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42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42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4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2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427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74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Dragutin Mahnet</cp:lastModifiedBy>
  <cp:revision>4</cp:revision>
  <dcterms:created xsi:type="dcterms:W3CDTF">2026-06-05T05:38:00Z</dcterms:created>
  <dcterms:modified xsi:type="dcterms:W3CDTF">2026-06-05T06:21:00Z</dcterms:modified>
</cp:coreProperties>
</file>