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746F18" w:rsidRPr="00746F18" w14:paraId="2D781B60" w14:textId="77777777" w:rsidTr="00457DEE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260" w:type="dxa"/>
            <w:vAlign w:val="center"/>
          </w:tcPr>
          <w:p w14:paraId="7C2AD5E9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bookmarkStart w:id="0" w:name="_Hlk130280347"/>
          </w:p>
        </w:tc>
        <w:tc>
          <w:tcPr>
            <w:tcW w:w="3600" w:type="dxa"/>
            <w:vMerge w:val="restart"/>
          </w:tcPr>
          <w:p w14:paraId="125D3A65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object w:dxaOrig="2625" w:dyaOrig="2385" w14:anchorId="6CCCA3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99558338" r:id="rId6"/>
              </w:object>
            </w:r>
          </w:p>
          <w:p w14:paraId="1D95EAB8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REPUBLIKA HRVATSKA</w:t>
            </w:r>
          </w:p>
          <w:p w14:paraId="1B5A46E6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ZAGREBAČKA ŽUPANIJA</w:t>
            </w:r>
          </w:p>
          <w:p w14:paraId="715EA5EA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GRAD SVETI IVAN ZELINA</w:t>
            </w:r>
          </w:p>
          <w:p w14:paraId="57100355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GRADSKO VIJEĆE</w:t>
            </w:r>
          </w:p>
          <w:p w14:paraId="1C5CC180" w14:textId="77777777" w:rsidR="00746F18" w:rsidRPr="00746F18" w:rsidRDefault="00746F18" w:rsidP="00746F18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kern w:val="0"/>
                <w:lang w:eastAsia="hr-HR"/>
                <w14:ligatures w14:val="none"/>
              </w:rPr>
              <w:t>Odbor za dodjelu nagrada i priznanja Grada Sv. Ivana Zeline</w:t>
            </w:r>
          </w:p>
        </w:tc>
      </w:tr>
      <w:tr w:rsidR="00746F18" w:rsidRPr="00746F18" w14:paraId="3AC14355" w14:textId="77777777" w:rsidTr="00457DEE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260" w:type="dxa"/>
            <w:vAlign w:val="center"/>
          </w:tcPr>
          <w:p w14:paraId="73BEFD7A" w14:textId="0EB811A8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b/>
                <w:noProof/>
                <w:kern w:val="0"/>
                <w14:ligatures w14:val="none"/>
              </w:rPr>
              <w:drawing>
                <wp:inline distT="0" distB="0" distL="0" distR="0" wp14:anchorId="01B0F16F" wp14:editId="1B00EF11">
                  <wp:extent cx="581025" cy="733425"/>
                  <wp:effectExtent l="0" t="0" r="9525" b="9525"/>
                  <wp:docPr id="1284214902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14902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010F15BA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</w:tr>
      <w:tr w:rsidR="00746F18" w:rsidRPr="00746F18" w14:paraId="07E0B463" w14:textId="77777777" w:rsidTr="00FD5339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4860" w:type="dxa"/>
            <w:gridSpan w:val="2"/>
            <w:vAlign w:val="center"/>
          </w:tcPr>
          <w:p w14:paraId="2340E7A7" w14:textId="77777777" w:rsidR="00746F18" w:rsidRPr="00746F18" w:rsidRDefault="00746F18" w:rsidP="00746F1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0C03B375" w14:textId="77777777" w:rsidR="00746F18" w:rsidRPr="00746F18" w:rsidRDefault="00746F18" w:rsidP="00746F18">
            <w:pPr>
              <w:spacing w:after="0" w:line="240" w:lineRule="auto"/>
              <w:ind w:left="25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kern w:val="0"/>
                <w14:ligatures w14:val="none"/>
              </w:rPr>
              <w:t>KLASA: 061-01/25-01/01</w:t>
            </w:r>
          </w:p>
          <w:p w14:paraId="0508556A" w14:textId="77777777" w:rsidR="00746F18" w:rsidRPr="00746F18" w:rsidRDefault="00746F18" w:rsidP="00746F18">
            <w:pPr>
              <w:spacing w:after="0" w:line="240" w:lineRule="auto"/>
              <w:ind w:left="25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kern w:val="0"/>
                <w14:ligatures w14:val="none"/>
              </w:rPr>
              <w:t>URBROJ: 238-30-01/01-25-3</w:t>
            </w:r>
          </w:p>
          <w:p w14:paraId="2BC1890B" w14:textId="77777777" w:rsidR="00746F18" w:rsidRPr="00746F18" w:rsidRDefault="00746F18" w:rsidP="00746F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46F1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    Sv. Ivan Zelina, 27. siječnja 2025.</w:t>
            </w:r>
          </w:p>
          <w:p w14:paraId="3AB3340D" w14:textId="77777777" w:rsidR="00746F18" w:rsidRPr="00746F18" w:rsidRDefault="00746F18" w:rsidP="00746F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</w:tbl>
    <w:p w14:paraId="5274EF63" w14:textId="77777777" w:rsidR="00746F18" w:rsidRPr="00746F18" w:rsidRDefault="00746F18" w:rsidP="00746F18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B10965C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Arial" w:hAnsi="Calibri" w:cs="Calibri"/>
          <w:kern w:val="0"/>
          <w:lang/>
          <w14:ligatures w14:val="none"/>
        </w:rPr>
      </w:pPr>
      <w:r w:rsidRPr="00746F18">
        <w:rPr>
          <w:rFonts w:ascii="Calibri" w:eastAsia="Arial" w:hAnsi="Calibri" w:cs="Calibri"/>
          <w:kern w:val="0"/>
          <w:lang/>
          <w14:ligatures w14:val="none"/>
        </w:rPr>
        <w:t>Na temelju članka 10. Odluke o nagradama i javnim priznanjima Grada Sv. Ivana Zeline („Zelinske novine“, br. 5/14), Odbor za dodjelu nagrada i priznanja Grada Sv. Ivana Zeline raspisuje</w:t>
      </w:r>
    </w:p>
    <w:p w14:paraId="766528C0" w14:textId="77777777" w:rsidR="00746F18" w:rsidRPr="00746F18" w:rsidRDefault="00746F18" w:rsidP="00746F18">
      <w:pPr>
        <w:autoSpaceDE w:val="0"/>
        <w:spacing w:after="0" w:line="240" w:lineRule="auto"/>
        <w:rPr>
          <w:rFonts w:ascii="Calibri" w:eastAsia="Arial" w:hAnsi="Calibri" w:cs="Calibri"/>
          <w:kern w:val="0"/>
          <w:lang/>
          <w14:ligatures w14:val="none"/>
        </w:rPr>
      </w:pPr>
    </w:p>
    <w:p w14:paraId="21D94C28" w14:textId="77777777" w:rsidR="00746F18" w:rsidRPr="00746F18" w:rsidRDefault="00746F18" w:rsidP="00746F18">
      <w:pPr>
        <w:autoSpaceDE w:val="0"/>
        <w:spacing w:after="0" w:line="240" w:lineRule="auto"/>
        <w:rPr>
          <w:rFonts w:ascii="Calibri" w:eastAsia="Arial" w:hAnsi="Calibri" w:cs="Calibri"/>
          <w:kern w:val="0"/>
          <w:lang/>
          <w14:ligatures w14:val="none"/>
        </w:rPr>
      </w:pPr>
    </w:p>
    <w:p w14:paraId="284B5E7E" w14:textId="77777777" w:rsidR="00746F18" w:rsidRPr="00746F18" w:rsidRDefault="00746F18" w:rsidP="0074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JAVNI POZIV </w:t>
      </w:r>
    </w:p>
    <w:p w14:paraId="6E74D7F2" w14:textId="77777777" w:rsidR="00746F18" w:rsidRPr="00746F18" w:rsidRDefault="00746F18" w:rsidP="0074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za prikupljanje prijedloga za dodjelu nagrada i javnih priznanja Grada Sv. Ivana Zeline</w:t>
      </w:r>
    </w:p>
    <w:p w14:paraId="138D4665" w14:textId="77777777" w:rsidR="00746F18" w:rsidRPr="00746F18" w:rsidRDefault="00746F18" w:rsidP="0074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D23E53" w14:textId="77777777" w:rsidR="00746F18" w:rsidRPr="00746F18" w:rsidRDefault="00746F18" w:rsidP="0074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ADC161" w14:textId="77777777" w:rsidR="00746F18" w:rsidRPr="00746F18" w:rsidRDefault="00746F18" w:rsidP="0074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I.</w:t>
      </w:r>
    </w:p>
    <w:p w14:paraId="25E08E2A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Grad Sv. Ivan Zelina dodjeljuje nagrade i javna priznanja radi odavanja priznanja za iznimna postignuća i doprinos od osobitog značenja za razvitak i ugled Grada Sv. Ivana Zeline iz područja gospodarstva, znanosti, kulture, odgoja i obrazovanja, ravnopravnosti spolova, promicanja ljudskih prava, zdravstva i socijalne skrbi, sporta i tehničke kulture, zaštite okoliša te drugih područja društvenog i gospodarskog života.</w:t>
      </w:r>
    </w:p>
    <w:p w14:paraId="32BAB8B3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04C83E5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Nagrade i javna priznanja Grada Sv. Ivana Zeline dodjeljuje Gradsko vijeće, u pravilu na Dan Grada Sv. Ivana Zeline, iznimno krajem kalendarske godine, a na prijedlog Odbora za dodjelu nagrada i priznanja Grada Sv. Ivana Zeline.  </w:t>
      </w:r>
    </w:p>
    <w:p w14:paraId="526CAC00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E0F649A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t>II.</w:t>
      </w:r>
    </w:p>
    <w:p w14:paraId="1F93314D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Nagrade i javna priznanja Grada Svetog Ivana Zeline su: </w:t>
      </w:r>
    </w:p>
    <w:p w14:paraId="6CD72A24" w14:textId="77777777" w:rsidR="00746F18" w:rsidRPr="00746F18" w:rsidRDefault="00746F18" w:rsidP="00746F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Nagrada Grada Sv. Ivana Zeline za životno djelo,</w:t>
      </w:r>
    </w:p>
    <w:p w14:paraId="157898BF" w14:textId="77777777" w:rsidR="00746F18" w:rsidRPr="00746F18" w:rsidRDefault="00746F18" w:rsidP="00746F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Godišnja nagrada Grada Sv. Ivana Zeline,</w:t>
      </w:r>
    </w:p>
    <w:p w14:paraId="4E889FFE" w14:textId="77777777" w:rsidR="00746F18" w:rsidRPr="00746F18" w:rsidRDefault="00746F18" w:rsidP="00746F1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Proglašavanje počasnim građaninom Grada. Sv. Ivana Zeline. </w:t>
      </w:r>
    </w:p>
    <w:p w14:paraId="6A6EAD7C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3026290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t>III.</w:t>
      </w:r>
    </w:p>
    <w:p w14:paraId="7D8BF318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Nagrada Grada Sv. Ivana Zeline za životno djelo dodjeljuje se fizičkoj osobi s prebivalištem u Republici Hrvatskoj za iznimna postignuća i doprinos od osobitog značenja za razvitak i ugled Grada Sv. Ivana Zeline iz područja gospodarstva, znanosti, kulture, odgoja i obrazovanja, ravnopravnosti spolova, promicanja ljudskih prava, zdravstva i socijalne skrbi, sporta i tehničke kulture, zaštite okoliša te drugih područja društvenog i gospodarskog života.</w:t>
      </w:r>
    </w:p>
    <w:p w14:paraId="7CF9D62D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lastRenderedPageBreak/>
        <w:t>Godišnja nagrada Grada Sv. Ivana Zeline može se dodijeliti za doprinos i postignuća koja su od osobitog značenja za Grad Sv. Ivan Zelinu, a ostvarena su tijekom posljednje tri godine koje prethode godini u kojoj se dodjeljuje nagrada.</w:t>
      </w:r>
    </w:p>
    <w:p w14:paraId="179A834C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Godišnja nagrada Grada Sv. Ivana Zeline dodjeljuje se domaćoj, stranoj fizičkoj ili pravnoj osobi za postignuća u područjima:</w:t>
      </w:r>
    </w:p>
    <w:p w14:paraId="1DABB355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znanosti, odgoja i obrazovanja,</w:t>
      </w:r>
    </w:p>
    <w:p w14:paraId="5F0B8A9C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umjetnosti i kulture,</w:t>
      </w:r>
    </w:p>
    <w:p w14:paraId="58D16E7E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sporta i tehničke kulture,</w:t>
      </w:r>
    </w:p>
    <w:p w14:paraId="7588C038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gospodarstva,</w:t>
      </w:r>
    </w:p>
    <w:p w14:paraId="1A432C7E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zdravstva i socijalne skrbi,</w:t>
      </w:r>
    </w:p>
    <w:p w14:paraId="1E0E92E6" w14:textId="77777777" w:rsidR="00746F18" w:rsidRPr="00746F18" w:rsidRDefault="00746F18" w:rsidP="00746F18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rada udruga.</w:t>
      </w:r>
    </w:p>
    <w:p w14:paraId="30265314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94DF1B8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Počasnim građaninom Grada Sv. Ivan Zeline može biti proglašen državljanin Republike Hrvatske ili strani državljanin koji je svojim radom, znanstvenim ili političkim djelovanjem značajno pridonio napretku i promicanju ugleda Grada Sv. Ivan Zeline, ostvarenju i razvoju demokracije i mira u Republici Hrvatskoj ili svijetu te napretku čovječanstva.</w:t>
      </w:r>
    </w:p>
    <w:p w14:paraId="4E3EF64F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Počasnim građaninom Grada Sv. Ivana Zeline ne može biti proglašena osoba koja ima prebivalište u Gradu Sv. Ivanu Zelini.</w:t>
      </w:r>
    </w:p>
    <w:p w14:paraId="607C2610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5CD2D33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t>IV.</w:t>
      </w:r>
    </w:p>
    <w:p w14:paraId="7B4BBAE4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Prijedlog za dodjelu nagrade i javnog priznanja mogu podnijeti vijećnici Gradskog vijeća, radna tijela Gradskog vijeća uključivo Odbor za dodjelu nagrada i priznanja Grada Sv. Ivana Zeline, Gradonačelnik, tijela mjesne samouprave, građani Grada Sv. Ivana Zeline i domaće pravne osobe.  </w:t>
      </w:r>
    </w:p>
    <w:p w14:paraId="234DB3F7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6FDDD60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t>V.</w:t>
      </w:r>
    </w:p>
    <w:p w14:paraId="04229321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Prijedlog za dodjelu nagrada i javnih priznanja podnosi se u pisanom obliku, a obvezno sadrži: </w:t>
      </w:r>
    </w:p>
    <w:p w14:paraId="3D731827" w14:textId="77777777" w:rsidR="00746F18" w:rsidRPr="00746F18" w:rsidRDefault="00746F18" w:rsidP="00746F1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Za pravne osobe: </w:t>
      </w:r>
    </w:p>
    <w:p w14:paraId="03726EBB" w14:textId="77777777" w:rsidR="00746F18" w:rsidRPr="00746F18" w:rsidRDefault="00746F18" w:rsidP="00746F18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naziv pravne osobe koja se predlaže za nagradu, uz navođenje osnovnih podataka o osobi, </w:t>
      </w:r>
    </w:p>
    <w:p w14:paraId="580EB840" w14:textId="77777777" w:rsidR="00746F18" w:rsidRPr="00746F18" w:rsidRDefault="00746F18" w:rsidP="00746F18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ime i prezime te prebivalište odnosno naziv i sjedište podnositelja prijedloga, </w:t>
      </w:r>
    </w:p>
    <w:p w14:paraId="47BF518E" w14:textId="77777777" w:rsidR="00746F18" w:rsidRPr="00746F18" w:rsidRDefault="00746F18" w:rsidP="00746F18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naziv nagrade i područje za koje se podnosi prijedlog, </w:t>
      </w:r>
    </w:p>
    <w:p w14:paraId="11A89A6B" w14:textId="77777777" w:rsidR="00746F18" w:rsidRPr="00746F18" w:rsidRDefault="00746F18" w:rsidP="00746F18">
      <w:pPr>
        <w:numPr>
          <w:ilvl w:val="1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iscrpno obrazloženje prijedloga. </w:t>
      </w:r>
    </w:p>
    <w:p w14:paraId="0C38A895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4A807F6" w14:textId="77777777" w:rsidR="00746F18" w:rsidRPr="00746F18" w:rsidRDefault="00746F18" w:rsidP="00746F1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Za fizičke osobe: </w:t>
      </w:r>
    </w:p>
    <w:p w14:paraId="6D464C2B" w14:textId="77777777" w:rsidR="00746F18" w:rsidRPr="00746F18" w:rsidRDefault="00746F18" w:rsidP="00746F18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ime i prezime osobe koja se predlaže za nagradu odnosno javno priznanje, uz navođenje osnovnih podataka o osobi, </w:t>
      </w:r>
    </w:p>
    <w:p w14:paraId="3CE50BBA" w14:textId="77777777" w:rsidR="00746F18" w:rsidRPr="00746F18" w:rsidRDefault="00746F18" w:rsidP="00746F18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ime i prezime te prebivalište odnosno naziv i sjedište podnositelja prijedloga, </w:t>
      </w:r>
    </w:p>
    <w:p w14:paraId="39FFAD05" w14:textId="77777777" w:rsidR="00746F18" w:rsidRPr="00746F18" w:rsidRDefault="00746F18" w:rsidP="00746F18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 xml:space="preserve">naziv nagrade odnosno javnog priznanja i područje za koje se podnosi prijedlog, </w:t>
      </w:r>
    </w:p>
    <w:p w14:paraId="209D797A" w14:textId="77777777" w:rsidR="00746F18" w:rsidRPr="00746F18" w:rsidRDefault="00746F18" w:rsidP="00746F18">
      <w:pPr>
        <w:numPr>
          <w:ilvl w:val="1"/>
          <w:numId w:val="4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iscrpno obrazloženje prijedloga.</w:t>
      </w:r>
    </w:p>
    <w:p w14:paraId="5449FCEF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5793ED5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Nepotpuni i nepravovremeno podneseni prijedlozi neće se razmatrati.</w:t>
      </w:r>
    </w:p>
    <w:p w14:paraId="076C3B56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E2D106E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t>VI.</w:t>
      </w:r>
    </w:p>
    <w:p w14:paraId="01DC4307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Natječaj će se objaviti na oglasnoj ploči Grada Sv. Ivana Zeline, putem Radio-postaje Sv. Ivan Zelina, putem web stranica Grada Sv. Ivana Zeline i u „Zelinskim novinama“, službenom glasilu Grada Sv. Ivana Zeline.</w:t>
      </w:r>
    </w:p>
    <w:p w14:paraId="7A0408B4" w14:textId="77777777" w:rsidR="00746F18" w:rsidRPr="00746F18" w:rsidRDefault="00746F18" w:rsidP="00746F18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7CEE532" w14:textId="77777777" w:rsid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D403054" w14:textId="77777777" w:rsidR="00FD5339" w:rsidRPr="00746F18" w:rsidRDefault="00FD5339" w:rsidP="00746F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73B66B0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CDF3845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A7E69BD" w14:textId="77777777" w:rsidR="00746F18" w:rsidRPr="00746F18" w:rsidRDefault="00746F18" w:rsidP="00746F18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VII.</w:t>
      </w:r>
    </w:p>
    <w:p w14:paraId="2EAB33C1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46F18">
        <w:rPr>
          <w:rFonts w:ascii="Calibri" w:eastAsia="Times New Roman" w:hAnsi="Calibri" w:cs="Calibri"/>
          <w:kern w:val="0"/>
          <w14:ligatures w14:val="none"/>
        </w:rPr>
        <w:t>Prijedlozi se podnose u roku od 30 dana od dana objave Javnog poziva na adresu: Gradsko vijeće Grada Svetog Ivana Zeline, Odbor za dodjelu nagrada i</w:t>
      </w:r>
      <w:r w:rsidRPr="00746F18">
        <w:rPr>
          <w:rFonts w:ascii="Calibri" w:eastAsia="Times New Roman" w:hAnsi="Calibri" w:cs="Calibri"/>
          <w:w w:val="125"/>
          <w:kern w:val="0"/>
          <w14:ligatures w14:val="none"/>
        </w:rPr>
        <w:t xml:space="preserve"> </w:t>
      </w:r>
      <w:r w:rsidRPr="00746F18">
        <w:rPr>
          <w:rFonts w:ascii="Calibri" w:eastAsia="Times New Roman" w:hAnsi="Calibri" w:cs="Calibri"/>
          <w:kern w:val="0"/>
          <w14:ligatures w14:val="none"/>
        </w:rPr>
        <w:t xml:space="preserve">priznanja, Trg Ante Starčevića </w:t>
      </w:r>
      <w:r w:rsidRPr="00746F18">
        <w:rPr>
          <w:rFonts w:ascii="Calibri" w:eastAsia="Times New Roman" w:hAnsi="Calibri" w:cs="Calibri"/>
          <w:w w:val="105"/>
          <w:kern w:val="0"/>
          <w14:ligatures w14:val="none"/>
        </w:rPr>
        <w:t xml:space="preserve">12, 10380 </w:t>
      </w:r>
      <w:r w:rsidRPr="00746F18">
        <w:rPr>
          <w:rFonts w:ascii="Calibri" w:eastAsia="Times New Roman" w:hAnsi="Calibri" w:cs="Calibri"/>
          <w:kern w:val="0"/>
          <w14:ligatures w14:val="none"/>
        </w:rPr>
        <w:t xml:space="preserve">Sveti Ivan Zelina, u zatvorenim omotnicama, poštom preporučeno ili osobno, te putem e-mail adrese: grad@zelina.hr. </w:t>
      </w:r>
    </w:p>
    <w:p w14:paraId="78ED4083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0D0D3C8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659729B" w14:textId="77777777" w:rsidR="00746F18" w:rsidRPr="00746F18" w:rsidRDefault="00746F18" w:rsidP="00746F18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08E5AB5" w14:textId="77777777" w:rsidR="00746F18" w:rsidRPr="00746F18" w:rsidRDefault="00746F18" w:rsidP="00746F18">
      <w:pPr>
        <w:spacing w:after="0" w:line="240" w:lineRule="auto"/>
        <w:ind w:firstLine="709"/>
        <w:jc w:val="both"/>
        <w:rPr>
          <w:rFonts w:ascii="Calibri" w:eastAsia="Arial" w:hAnsi="Calibri" w:cs="Calibri"/>
          <w:color w:val="000000"/>
          <w:kern w:val="0"/>
          <w:lang w:eastAsia="hr-HR"/>
          <w14:ligatures w14:val="none"/>
        </w:rPr>
      </w:pPr>
    </w:p>
    <w:tbl>
      <w:tblPr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746F18" w:rsidRPr="00746F18" w14:paraId="6518006D" w14:textId="77777777" w:rsidTr="00457DEE">
        <w:tc>
          <w:tcPr>
            <w:tcW w:w="4105" w:type="dxa"/>
            <w:shd w:val="clear" w:color="auto" w:fill="auto"/>
            <w:vAlign w:val="center"/>
          </w:tcPr>
          <w:bookmarkEnd w:id="0"/>
          <w:p w14:paraId="003AA6A7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746F18">
              <w:rPr>
                <w:rFonts w:ascii="Calibri" w:eastAsia="Calibri" w:hAnsi="Calibri" w:cs="Calibri"/>
                <w:bCs/>
                <w:kern w:val="0"/>
                <w14:ligatures w14:val="none"/>
              </w:rPr>
              <w:t>PREDSJEDNIK ODBORA</w:t>
            </w:r>
          </w:p>
        </w:tc>
      </w:tr>
      <w:tr w:rsidR="00746F18" w:rsidRPr="00746F18" w14:paraId="61FCB692" w14:textId="77777777" w:rsidTr="00457DEE">
        <w:tc>
          <w:tcPr>
            <w:tcW w:w="4105" w:type="dxa"/>
            <w:shd w:val="clear" w:color="auto" w:fill="auto"/>
            <w:vAlign w:val="center"/>
          </w:tcPr>
          <w:p w14:paraId="64D5326F" w14:textId="77777777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</w:tr>
      <w:tr w:rsidR="00746F18" w:rsidRPr="00746F18" w14:paraId="6D729BE7" w14:textId="77777777" w:rsidTr="00457DEE">
        <w:tc>
          <w:tcPr>
            <w:tcW w:w="4105" w:type="dxa"/>
            <w:shd w:val="clear" w:color="auto" w:fill="auto"/>
            <w:vAlign w:val="center"/>
          </w:tcPr>
          <w:p w14:paraId="36F4EE9C" w14:textId="29E301FA" w:rsidR="00746F18" w:rsidRPr="00746F18" w:rsidRDefault="00746F18" w:rsidP="00746F1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746F18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Darko Bistrički, </w:t>
            </w:r>
            <w:proofErr w:type="spellStart"/>
            <w:r w:rsidRPr="00746F18">
              <w:rPr>
                <w:rFonts w:ascii="Calibri" w:eastAsia="Calibri" w:hAnsi="Calibri" w:cs="Calibri"/>
                <w:bCs/>
                <w:kern w:val="0"/>
                <w14:ligatures w14:val="none"/>
              </w:rPr>
              <w:t>struc.spec.ing.građ</w:t>
            </w:r>
            <w:proofErr w:type="spellEnd"/>
            <w:r w:rsidRPr="00746F18">
              <w:rPr>
                <w:rFonts w:ascii="Calibri" w:eastAsia="Calibri" w:hAnsi="Calibri" w:cs="Calibri"/>
                <w:bCs/>
                <w:kern w:val="0"/>
                <w14:ligatures w14:val="none"/>
              </w:rPr>
              <w:t>.</w:t>
            </w:r>
            <w:r w:rsidR="00FD5339">
              <w:rPr>
                <w:rFonts w:ascii="Calibri" w:eastAsia="Calibri" w:hAnsi="Calibri" w:cs="Calibri"/>
                <w:bCs/>
                <w:kern w:val="0"/>
                <w14:ligatures w14:val="none"/>
              </w:rPr>
              <w:t>, v.r.</w:t>
            </w:r>
          </w:p>
        </w:tc>
      </w:tr>
    </w:tbl>
    <w:p w14:paraId="60D3E6D3" w14:textId="77777777" w:rsidR="00746F18" w:rsidRPr="00746F18" w:rsidRDefault="00746F18" w:rsidP="00746F18">
      <w:pPr>
        <w:spacing w:after="0" w:line="240" w:lineRule="auto"/>
        <w:jc w:val="both"/>
        <w:rPr>
          <w:rFonts w:ascii="Calibri" w:eastAsia="Times New Roman" w:hAnsi="Calibri" w:cs="Calibri"/>
          <w:kern w:val="0"/>
          <w:lang/>
          <w14:ligatures w14:val="none"/>
        </w:rPr>
      </w:pPr>
    </w:p>
    <w:p w14:paraId="3F2053EF" w14:textId="77777777" w:rsidR="00F50CD0" w:rsidRDefault="00F50CD0"/>
    <w:sectPr w:rsidR="00F50CD0" w:rsidSect="00746F1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22A81"/>
    <w:multiLevelType w:val="hybridMultilevel"/>
    <w:tmpl w:val="3740EFBA"/>
    <w:lvl w:ilvl="0" w:tplc="FFFFFFFF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E23A781C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43C7A"/>
    <w:multiLevelType w:val="hybridMultilevel"/>
    <w:tmpl w:val="A4E0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8BB50">
      <w:numFmt w:val="bullet"/>
      <w:lvlText w:val=""/>
      <w:lvlJc w:val="left"/>
      <w:rPr>
        <w:rFonts w:ascii="Symbol" w:eastAsia="Times New Roman" w:hAnsi="Symbol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6F55"/>
    <w:multiLevelType w:val="hybridMultilevel"/>
    <w:tmpl w:val="E6AAC136"/>
    <w:lvl w:ilvl="0" w:tplc="FFFFFFFF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E23A781C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4120C"/>
    <w:multiLevelType w:val="hybridMultilevel"/>
    <w:tmpl w:val="244017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2E5A"/>
    <w:multiLevelType w:val="hybridMultilevel"/>
    <w:tmpl w:val="F90ABA68"/>
    <w:lvl w:ilvl="0" w:tplc="E23A781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69238345">
    <w:abstractNumId w:val="4"/>
  </w:num>
  <w:num w:numId="2" w16cid:durableId="959607219">
    <w:abstractNumId w:val="1"/>
  </w:num>
  <w:num w:numId="3" w16cid:durableId="1504471916">
    <w:abstractNumId w:val="2"/>
  </w:num>
  <w:num w:numId="4" w16cid:durableId="1687824598">
    <w:abstractNumId w:val="0"/>
  </w:num>
  <w:num w:numId="5" w16cid:durableId="1535771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18"/>
    <w:rsid w:val="00746F18"/>
    <w:rsid w:val="00D04391"/>
    <w:rsid w:val="00F50CD0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A40A"/>
  <w15:chartTrackingRefBased/>
  <w15:docId w15:val="{A2A55309-AAB0-4BE4-BE52-51F37584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6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6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6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6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6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6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6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6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6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6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6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6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6F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6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6F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6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6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6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6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6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6F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6F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6F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6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6F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6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2025-01-28T07:30:00Z</dcterms:created>
  <dcterms:modified xsi:type="dcterms:W3CDTF">2025-01-28T07:33:00Z</dcterms:modified>
</cp:coreProperties>
</file>