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</w:tblGrid>
      <w:tr w:rsidR="0061193C" w:rsidRPr="00FF3C56" w14:paraId="25980431" w14:textId="77777777" w:rsidTr="00201143">
        <w:trPr>
          <w:cantSplit/>
          <w:trHeight w:val="1450"/>
        </w:trPr>
        <w:tc>
          <w:tcPr>
            <w:tcW w:w="1271" w:type="dxa"/>
            <w:vAlign w:val="center"/>
          </w:tcPr>
          <w:p w14:paraId="606D21DD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</w:tc>
        <w:tc>
          <w:tcPr>
            <w:tcW w:w="2552" w:type="dxa"/>
            <w:vMerge w:val="restart"/>
          </w:tcPr>
          <w:p w14:paraId="55B90D66" w14:textId="77777777" w:rsidR="0061193C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cstheme="minorHAnsi"/>
              </w:rPr>
              <w:drawing>
                <wp:inline distT="0" distB="0" distL="0" distR="0" wp14:anchorId="1359B9FF" wp14:editId="744130DE">
                  <wp:extent cx="647700" cy="828675"/>
                  <wp:effectExtent l="0" t="0" r="0" b="9525"/>
                  <wp:docPr id="31934267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426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3F465" w14:textId="77777777" w:rsidR="00DE4D03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  <w:p w14:paraId="4503A793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REPUBLIKA HRVATSKA</w:t>
            </w:r>
          </w:p>
          <w:p w14:paraId="384086EC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ZAGREBAČKA ŽUPANIJA</w:t>
            </w:r>
          </w:p>
          <w:p w14:paraId="1E84E161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 SVETI IVAN ZELINA</w:t>
            </w:r>
          </w:p>
          <w:p w14:paraId="6AC71150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GRADONAČELNIK</w:t>
            </w:r>
          </w:p>
          <w:p w14:paraId="71F02A69" w14:textId="77777777" w:rsidR="0061193C" w:rsidRPr="00FF3C56" w:rsidRDefault="0061193C" w:rsidP="0061193C">
            <w:pPr>
              <w:keepNext/>
              <w:jc w:val="center"/>
              <w:outlineLvl w:val="0"/>
              <w:rPr>
                <w:rFonts w:eastAsia="Times New Roman" w:cstheme="minorHAnsi"/>
                <w:noProof w:val="0"/>
              </w:rPr>
            </w:pPr>
          </w:p>
        </w:tc>
      </w:tr>
      <w:tr w:rsidR="0061193C" w:rsidRPr="00FF3C56" w14:paraId="0FBC950C" w14:textId="77777777" w:rsidTr="00201143">
        <w:trPr>
          <w:cantSplit/>
          <w:trHeight w:val="1450"/>
        </w:trPr>
        <w:tc>
          <w:tcPr>
            <w:tcW w:w="1271" w:type="dxa"/>
            <w:vAlign w:val="center"/>
            <w:hideMark/>
          </w:tcPr>
          <w:p w14:paraId="53E5A3FE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</w:rPr>
              <w:drawing>
                <wp:inline distT="0" distB="0" distL="0" distR="0" wp14:anchorId="03FCAE90" wp14:editId="0FC16BCF">
                  <wp:extent cx="581025" cy="733425"/>
                  <wp:effectExtent l="0" t="0" r="9525" b="9525"/>
                  <wp:docPr id="541918017" name="Slika 541918017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65867" name="Slika 381565867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vAlign w:val="center"/>
            <w:hideMark/>
          </w:tcPr>
          <w:p w14:paraId="2BD11919" w14:textId="77777777" w:rsidR="0061193C" w:rsidRPr="00FF3C56" w:rsidRDefault="0061193C" w:rsidP="0061193C">
            <w:pPr>
              <w:rPr>
                <w:rFonts w:eastAsia="Times New Roman" w:cstheme="minorHAnsi"/>
                <w:noProof w:val="0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6181" w:tblpY="-35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</w:tblGrid>
      <w:tr w:rsidR="001C772A" w14:paraId="64D28855" w14:textId="77777777" w:rsidTr="001C772A">
        <w:trPr>
          <w:trHeight w:val="699"/>
        </w:trPr>
        <w:tc>
          <w:tcPr>
            <w:tcW w:w="5280" w:type="dxa"/>
          </w:tcPr>
          <w:p w14:paraId="73DC4867" w14:textId="77777777" w:rsidR="001C772A" w:rsidRDefault="001C772A" w:rsidP="001C772A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+*xfs*pvs*Akl*cvA*oaw*uEw*tlg*utw*mhs*tds*pBk*-</w:t>
            </w:r>
            <w:r>
              <w:rPr>
                <w:rFonts w:ascii="PDF417x" w:hAnsi="PDF417x"/>
                <w:sz w:val="24"/>
                <w:szCs w:val="24"/>
              </w:rPr>
              <w:br/>
              <w:t>+*yqw*knm*owE*ajv*ugc*dxA*dwk*wna*yih*xCc*zew*-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+*eDs*onw*djA*lyd*lyd*Dso*mbx*Dsl*bDb*Dfk*zfE*-</w:t>
            </w:r>
            <w:r>
              <w:rPr>
                <w:rFonts w:ascii="PDF417x" w:hAnsi="PDF417x"/>
                <w:sz w:val="24"/>
                <w:szCs w:val="24"/>
              </w:rPr>
              <w:br/>
              <w:t>+*ftw*ibB*rDn*CCc*hyj*sow*bbc*rjb*vgw*vok*onA*-</w:t>
            </w:r>
            <w:r>
              <w:rPr>
                <w:rFonts w:ascii="PDF417x" w:hAnsi="PDF417x"/>
                <w:sz w:val="24"/>
                <w:szCs w:val="24"/>
              </w:rPr>
              <w:br/>
              <w:t>+*ftA*ytB*ylg*woc*Czg*bjt*wfg*Arl*vbc*pwD*uws*-</w:t>
            </w:r>
            <w:r>
              <w:rPr>
                <w:rFonts w:ascii="PDF417x" w:hAnsi="PDF417x"/>
                <w:sz w:val="24"/>
                <w:szCs w:val="24"/>
              </w:rPr>
              <w:br/>
              <w:t>+*xjq*lEz*bgb*bai*DEw*wro*uny*ggy*Ehy*ylu*uzq*-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50AEB357" w14:textId="77777777" w:rsidR="00B92D0F" w:rsidRPr="00FF3C56" w:rsidRDefault="00B92D0F" w:rsidP="00B92D0F">
      <w:pPr>
        <w:jc w:val="both"/>
        <w:rPr>
          <w:rFonts w:eastAsia="Times New Roman" w:cstheme="minorHAnsi"/>
          <w:noProof w:val="0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</w:p>
    <w:p w14:paraId="59230378" w14:textId="77777777" w:rsidR="00B92D0F" w:rsidRPr="00FF3C56" w:rsidRDefault="00C9578C" w:rsidP="00B92D0F">
      <w:pPr>
        <w:rPr>
          <w:rFonts w:cstheme="minorHAnsi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>KLASA:</w:t>
      </w:r>
      <w:r w:rsidR="00275B0C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740-09/21-01/03</w:t>
      </w:r>
      <w:r w:rsidR="008C5FE5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</w:p>
    <w:p w14:paraId="2F48FDE4" w14:textId="77777777" w:rsidR="00B92D0F" w:rsidRPr="00FF3C56" w:rsidRDefault="00C9578C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URBROJ: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238-30-02/19-25-40</w:t>
      </w:r>
    </w:p>
    <w:p w14:paraId="1E40F1DE" w14:textId="77777777" w:rsidR="00B92D0F" w:rsidRPr="00FF3C56" w:rsidRDefault="00B43877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lang w:eastAsia="hr-HR"/>
        </w:rPr>
        <w:t>Sveti Ivan Zelina</w:t>
      </w:r>
      <w:r w:rsidR="00C9578C" w:rsidRPr="00FF3C56">
        <w:rPr>
          <w:rFonts w:eastAsia="Times New Roman" w:cstheme="minorHAnsi"/>
          <w:noProof w:val="0"/>
          <w:lang w:eastAsia="hr-HR"/>
        </w:rPr>
        <w:t xml:space="preserve">,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06.10.2025.</w:t>
      </w:r>
    </w:p>
    <w:p w14:paraId="3C8B838D" w14:textId="77777777" w:rsidR="00D707B3" w:rsidRPr="00FF3C56" w:rsidRDefault="00D707B3" w:rsidP="00D707B3">
      <w:pPr>
        <w:rPr>
          <w:rFonts w:cstheme="minorHAnsi"/>
        </w:rPr>
      </w:pPr>
    </w:p>
    <w:p w14:paraId="436B355A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 w:bidi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</w:t>
      </w:r>
      <w:r w:rsidRPr="00A85205">
        <w:rPr>
          <w:rFonts w:ascii="Calibri" w:eastAsia="Times New Roman" w:hAnsi="Calibri" w:cs="Arial"/>
          <w:noProof w:val="0"/>
          <w:lang w:val="en-GB" w:eastAsia="hr-HR" w:bidi="hr-HR"/>
        </w:rPr>
        <w:t>(“Zelinske novine”, br. 7/21 i 13/24)</w:t>
      </w:r>
      <w:r w:rsidRPr="00A85205">
        <w:rPr>
          <w:rFonts w:ascii="Calibri" w:eastAsia="Times New Roman" w:hAnsi="Calibri" w:cs="Arial"/>
          <w:noProof w:val="0"/>
          <w:lang w:eastAsia="hr-HR" w:bidi="hr-HR"/>
        </w:rPr>
        <w:t xml:space="preserve">, te sukladno Proceduri upravljanja i raspolaganja nekretninama u vlasništvu Grada Svetog Ivana Zeline („Zelinske </w:t>
      </w:r>
      <w:proofErr w:type="gramStart"/>
      <w:r w:rsidRPr="00A85205">
        <w:rPr>
          <w:rFonts w:ascii="Calibri" w:eastAsia="Times New Roman" w:hAnsi="Calibri" w:cs="Arial"/>
          <w:noProof w:val="0"/>
          <w:lang w:eastAsia="hr-HR" w:bidi="hr-HR"/>
        </w:rPr>
        <w:t>novine“</w:t>
      </w:r>
      <w:proofErr w:type="gramEnd"/>
      <w:r w:rsidRPr="00A85205">
        <w:rPr>
          <w:rFonts w:ascii="Calibri" w:eastAsia="Times New Roman" w:hAnsi="Calibri" w:cs="Arial"/>
          <w:noProof w:val="0"/>
          <w:lang w:eastAsia="hr-HR" w:bidi="hr-HR"/>
        </w:rPr>
        <w:t>, br. 23/19, 14/20 i 26/20) i Odluci Gradskog vijeća Grada Svetog Ivana Zeline o prodaji nekretnine u vlasništvu Grada Svetog Ivana Zeline, KLASA: 740-09/21-01/03, URBROJ: 238-30-01/01-22-11 od 26. rujna 2022. godine, Gradonačelnica Grada Svetog Ivana Zeline, objavljuje</w:t>
      </w:r>
    </w:p>
    <w:p w14:paraId="02EA9CC9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noProof w:val="0"/>
          <w:lang w:eastAsia="hr-HR"/>
        </w:rPr>
      </w:pPr>
    </w:p>
    <w:p w14:paraId="7D8D6B63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noProof w:val="0"/>
          <w:lang w:eastAsia="hr-HR"/>
        </w:rPr>
      </w:pPr>
    </w:p>
    <w:p w14:paraId="355DA0CA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>J A V N I  N A T J E Č A J</w:t>
      </w:r>
    </w:p>
    <w:p w14:paraId="63EE3E78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>za prodaju nekretnine u vlasništvu Grada Svetog Ivana Zeline</w:t>
      </w:r>
    </w:p>
    <w:p w14:paraId="45DF80AC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b/>
          <w:bCs/>
          <w:noProof w:val="0"/>
          <w:lang w:eastAsia="hr-HR"/>
        </w:rPr>
      </w:pP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>prikupljanjem pismenih ponuda</w:t>
      </w:r>
    </w:p>
    <w:p w14:paraId="2A5822B9" w14:textId="77777777" w:rsidR="00A85205" w:rsidRPr="00A85205" w:rsidRDefault="00A85205" w:rsidP="00A85205">
      <w:pPr>
        <w:jc w:val="center"/>
        <w:rPr>
          <w:rFonts w:ascii="Calibri" w:eastAsia="Times New Roman" w:hAnsi="Calibri" w:cs="Arial"/>
          <w:noProof w:val="0"/>
          <w:lang w:eastAsia="hr-HR"/>
        </w:rPr>
      </w:pPr>
    </w:p>
    <w:p w14:paraId="1238DDB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b/>
          <w:bCs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1. Predmet natječaja je prodaja suvlasničkog dijela nekretnine u naselju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Vukovje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 Zelinsko, i to 6/8 idealna dijela (4316 m</w:t>
      </w:r>
      <w:r w:rsidRPr="00A85205">
        <w:rPr>
          <w:rFonts w:ascii="Calibri" w:eastAsia="Times New Roman" w:hAnsi="Calibri" w:cs="Arial"/>
          <w:noProof w:val="0"/>
          <w:vertAlign w:val="superscript"/>
          <w:lang w:eastAsia="hr-HR"/>
        </w:rPr>
        <w:t>2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)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kčbr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. 677/15, oranica,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Kotarišće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>, ukupne površine 5755 m</w:t>
      </w:r>
      <w:r w:rsidRPr="00A85205">
        <w:rPr>
          <w:rFonts w:ascii="Calibri" w:eastAsia="Times New Roman" w:hAnsi="Calibri" w:cs="Arial"/>
          <w:noProof w:val="0"/>
          <w:vertAlign w:val="superscript"/>
          <w:lang w:eastAsia="hr-HR"/>
        </w:rPr>
        <w:t xml:space="preserve">2 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, k.o.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Paukovec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>, upisane u zk.ul.br. 678 Općinskog suda u Sesvetama, Zemljišnoknjižni odjel Sv. Ivan Zelina.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 </w:t>
      </w:r>
    </w:p>
    <w:p w14:paraId="2A9D718B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bCs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Prema Prostornom planu uređenja Grada Sveti Ivan Zelina („Zelinske novine“, br. 08/04, 11/06, 9/11, 5/13, 13/15, 15/15, 4/17 i 6/17), </w:t>
      </w:r>
      <w:proofErr w:type="spellStart"/>
      <w:r w:rsidRPr="00A85205">
        <w:rPr>
          <w:rFonts w:ascii="Calibri" w:eastAsia="Times New Roman" w:hAnsi="Calibri" w:cs="Arial"/>
          <w:bCs/>
          <w:noProof w:val="0"/>
          <w:lang w:eastAsia="hr-HR"/>
        </w:rPr>
        <w:t>kčbr</w:t>
      </w:r>
      <w:proofErr w:type="spellEnd"/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. 677/15, k.o. </w:t>
      </w:r>
      <w:proofErr w:type="spellStart"/>
      <w:r w:rsidRPr="00A85205">
        <w:rPr>
          <w:rFonts w:ascii="Calibri" w:eastAsia="Times New Roman" w:hAnsi="Calibri" w:cs="Arial"/>
          <w:bCs/>
          <w:noProof w:val="0"/>
          <w:lang w:eastAsia="hr-HR"/>
        </w:rPr>
        <w:t>Paukovec</w:t>
      </w:r>
      <w:proofErr w:type="spellEnd"/>
      <w:r w:rsidRPr="00A85205">
        <w:rPr>
          <w:rFonts w:ascii="Calibri" w:eastAsia="Times New Roman" w:hAnsi="Calibri" w:cs="Arial"/>
          <w:bCs/>
          <w:noProof w:val="0"/>
          <w:lang w:eastAsia="hr-HR"/>
        </w:rPr>
        <w:t>, nalazi se na području građevinskog područja naselja –izgrađeno.</w:t>
      </w:r>
      <w:r w:rsidRPr="00A85205">
        <w:rPr>
          <w:rFonts w:ascii="Calibri" w:eastAsia="Times New Roman" w:hAnsi="Calibri" w:cs="Arial"/>
          <w:bCs/>
          <w:noProof w:val="0"/>
          <w:color w:val="FF0000"/>
          <w:lang w:eastAsia="hr-HR"/>
        </w:rPr>
        <w:t xml:space="preserve"> </w:t>
      </w:r>
    </w:p>
    <w:p w14:paraId="7519BBB5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b/>
          <w:bCs/>
          <w:noProof w:val="0"/>
          <w:lang w:eastAsia="hr-HR"/>
        </w:rPr>
      </w:pPr>
    </w:p>
    <w:p w14:paraId="77430344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2. Početna kupoprodajna cijena iznosi 18.090,02 EUR.</w:t>
      </w:r>
    </w:p>
    <w:p w14:paraId="60E132ED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 </w:t>
      </w:r>
    </w:p>
    <w:p w14:paraId="3A6B853D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3. Pravo sudjelovanja u natječaju imaju fizičke i pravne osobe, koje prema pozitivnim propisima Republike Hrvatske mogu stjecati vlasništvo nekretnina u RH, pod uvjetom da nemaju dugovanja prema Gradu Sv. Ivanu Zelini i Republici Hrvatskoj.</w:t>
      </w:r>
    </w:p>
    <w:p w14:paraId="49E35884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31C7944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4. Porez na promet nekretnine, kao i troškove prijenosa vlasništva snosi kupac.</w:t>
      </w:r>
    </w:p>
    <w:p w14:paraId="508F1BFD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 </w:t>
      </w:r>
    </w:p>
    <w:p w14:paraId="1D31905B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5. Svaki ponuditelj dužan je uplatiti 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>jamčevinu u visini od 20% od početne kupoprodajne cijene odnosno 3.618,00 EUR</w:t>
      </w:r>
      <w:r w:rsidRPr="00A85205">
        <w:rPr>
          <w:rFonts w:ascii="Calibri" w:eastAsia="Times New Roman" w:hAnsi="Calibri" w:cs="Arial"/>
          <w:noProof w:val="0"/>
          <w:lang w:eastAsia="hr-HR"/>
        </w:rPr>
        <w:t>. Uplata se vrši na IBAN Grada Sv. Ivana Zeline, broj: HR9023600001842900004, model: HR68, poziv na broj: 9016 – OIB ponuditelja, sa svrhom: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 „jamčevina za sudjelovanje na natječaju za kupnju nekretnine </w:t>
      </w:r>
      <w:proofErr w:type="spellStart"/>
      <w:r w:rsidRPr="00A85205">
        <w:rPr>
          <w:rFonts w:ascii="Calibri" w:eastAsia="Times New Roman" w:hAnsi="Calibri" w:cs="Arial"/>
          <w:bCs/>
          <w:noProof w:val="0"/>
          <w:lang w:eastAsia="hr-HR"/>
        </w:rPr>
        <w:t>kčbr</w:t>
      </w:r>
      <w:proofErr w:type="spellEnd"/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. 677/15, k.o. </w:t>
      </w:r>
      <w:proofErr w:type="spellStart"/>
      <w:r w:rsidRPr="00A85205">
        <w:rPr>
          <w:rFonts w:ascii="Calibri" w:eastAsia="Times New Roman" w:hAnsi="Calibri" w:cs="Arial"/>
          <w:bCs/>
          <w:noProof w:val="0"/>
          <w:lang w:eastAsia="hr-HR"/>
        </w:rPr>
        <w:t>Paukovec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“. </w:t>
      </w:r>
    </w:p>
    <w:p w14:paraId="117BA59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lastRenderedPageBreak/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4F8B491F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 </w:t>
      </w:r>
    </w:p>
    <w:p w14:paraId="2D8112DD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6. Nekretnina se prodaje prema načelu “viđeno-kupljeno” što isključuje naknadne prigovore kupca po bilo kojoj osnovi.</w:t>
      </w:r>
    </w:p>
    <w:p w14:paraId="4BBD71A4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Grad Sv. Ivan Zelina ne odgovara za eventualnu neusklađenost podataka koji se odnose na površinu, kulturu ili namjenu nekretnine, a koji mogu proizaći iz katastarske, zemljišnoknjižne i druge dokumentacije i stvarnog stanja u prostoru. Površina predmetne nekretnine je preuzeta iz podataka navedenih u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posjedovnici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 zemljišnoknjižnog uloška za navedenu nekretninu.</w:t>
      </w:r>
    </w:p>
    <w:p w14:paraId="3DBD73C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280E580E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7. Sudionici natječaja dužni su pismene ponude dostaviti u zatvorenim omotnicama na adresu: 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>Grad Sveti Ivan Zelina, Trg A. Starčevića 12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, 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10380 Sv. Ivan Zelina, 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s 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>naznakom na omotnici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: «Ponuda za kupnju 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nekretnine 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kčbr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. 677/15, k.o. </w:t>
      </w:r>
      <w:proofErr w:type="spellStart"/>
      <w:r w:rsidRPr="00A85205">
        <w:rPr>
          <w:rFonts w:ascii="Calibri" w:eastAsia="Times New Roman" w:hAnsi="Calibri" w:cs="Arial"/>
          <w:noProof w:val="0"/>
          <w:lang w:eastAsia="hr-HR"/>
        </w:rPr>
        <w:t>Paukovec</w:t>
      </w:r>
      <w:proofErr w:type="spellEnd"/>
      <w:r w:rsidRPr="00A85205">
        <w:rPr>
          <w:rFonts w:ascii="Calibri" w:eastAsia="Times New Roman" w:hAnsi="Calibri" w:cs="Arial"/>
          <w:noProof w:val="0"/>
          <w:lang w:eastAsia="hr-HR"/>
        </w:rPr>
        <w:t xml:space="preserve"> – ne otvaraj»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. Rok za dostavu ponude je do 21.10.2025. godine do 12,00 sati, bez obzira na način dostave. 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Javno otvaranje ponuda bit  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će dana 21.10.2025. godine u 12,00 sati 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 xml:space="preserve">u prostorijama Grada Sv. Ivana Zeline na adresi Trg Ante Starčevića 12, 10380 Sveti Ivan Zelina, I kat, soba 40. </w:t>
      </w:r>
    </w:p>
    <w:p w14:paraId="4954D99E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572D55A5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013B6D38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8. 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>Pismena ponuda  mora sadržavati:</w:t>
      </w:r>
    </w:p>
    <w:p w14:paraId="5FD99B63" w14:textId="77777777" w:rsidR="00A85205" w:rsidRPr="00A85205" w:rsidRDefault="00A85205" w:rsidP="00A85205">
      <w:pPr>
        <w:numPr>
          <w:ilvl w:val="0"/>
          <w:numId w:val="1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>za fizičke osobe: ime, prezime, adresu, broj telefona, OIB,</w:t>
      </w:r>
    </w:p>
    <w:p w14:paraId="3A2B1EF3" w14:textId="77777777" w:rsidR="00A85205" w:rsidRPr="00A85205" w:rsidRDefault="00A85205" w:rsidP="00A85205">
      <w:pPr>
        <w:numPr>
          <w:ilvl w:val="0"/>
          <w:numId w:val="1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>za pravne osobe: naziv tvrtke, adresu sjedišta, broj telefona, OIB, ime i prezime osobe ovlaštene za zastupanje</w:t>
      </w:r>
    </w:p>
    <w:p w14:paraId="234F2A7E" w14:textId="77777777" w:rsidR="00A85205" w:rsidRPr="00A85205" w:rsidRDefault="00A85205" w:rsidP="00A85205">
      <w:pPr>
        <w:numPr>
          <w:ilvl w:val="0"/>
          <w:numId w:val="1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naznaku nekretnine za koju se daje ponuda</w:t>
      </w:r>
    </w:p>
    <w:p w14:paraId="2F1DF1ED" w14:textId="77777777" w:rsidR="00A85205" w:rsidRPr="00A85205" w:rsidRDefault="00A85205" w:rsidP="00A85205">
      <w:pPr>
        <w:numPr>
          <w:ilvl w:val="0"/>
          <w:numId w:val="1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ponuđeni iznos kupoprodajne cijene</w:t>
      </w:r>
    </w:p>
    <w:p w14:paraId="2AD6D5E2" w14:textId="77777777" w:rsidR="00A85205" w:rsidRPr="00A85205" w:rsidRDefault="00A85205" w:rsidP="00A85205">
      <w:pPr>
        <w:numPr>
          <w:ilvl w:val="0"/>
          <w:numId w:val="1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>broj računa (IBAN) i naziv banke ponuditelja, za povrat jamčevine</w:t>
      </w:r>
      <w:r w:rsidRPr="00A85205">
        <w:rPr>
          <w:rFonts w:ascii="Open Sans" w:eastAsia="Times New Roman" w:hAnsi="Open Sans" w:cs="Arial"/>
          <w:noProof w:val="0"/>
          <w:color w:val="333333"/>
          <w:sz w:val="24"/>
          <w:szCs w:val="24"/>
          <w:lang w:eastAsia="hr-HR"/>
        </w:rPr>
        <w:t xml:space="preserve"> 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>ponuditeljima čije ponude ne budu prihvaćene ili u slučaju poništenja natječaja</w:t>
      </w:r>
      <w:r w:rsidRPr="00A85205">
        <w:rPr>
          <w:rFonts w:ascii="Calibri" w:eastAsia="Times New Roman" w:hAnsi="Calibri" w:cs="Arial"/>
          <w:noProof w:val="0"/>
          <w:lang w:eastAsia="hr-HR"/>
        </w:rPr>
        <w:t>.</w:t>
      </w:r>
    </w:p>
    <w:p w14:paraId="0ED80F34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11CBF80A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Uz ponudu je potrebno priložiti:</w:t>
      </w:r>
    </w:p>
    <w:p w14:paraId="58F7494F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1C445F3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za pravne osobe izvod iz sudskog, obrtnog, strukovnog ili drugog odgovarajućeg registra, ne stariji od 30 dana od dana isteka roka za dostavu ponuda,</w:t>
      </w:r>
    </w:p>
    <w:p w14:paraId="01BC447D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dokaz o ispunjavanju zakonom propisanih uvjeta za stjecanje prava vlasništva (za strane osobe),</w:t>
      </w:r>
    </w:p>
    <w:p w14:paraId="2E9C0E48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>dokaz o uplaćenoj jamčevini za sudjelovanje na natječaju,</w:t>
      </w:r>
    </w:p>
    <w:p w14:paraId="33DCB3B4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potvrda Grada Sv. Ivana Zeline da ponuditelj nema nepodmirenih dospjelih obveza prema Gradu Sv. Ivanu Zelini, po bilo kojoj osnovi, izdana u razdoblju od dana objavljivanja natječaja do posljednjeg dana za dostavu ponuda,</w:t>
      </w:r>
    </w:p>
    <w:p w14:paraId="34E6DF2D" w14:textId="77777777" w:rsidR="00A85205" w:rsidRPr="00A85205" w:rsidRDefault="00A85205" w:rsidP="00A85205">
      <w:pPr>
        <w:numPr>
          <w:ilvl w:val="0"/>
          <w:numId w:val="2"/>
        </w:num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potvrda (izvornik ili ovjerenu presliku) nadležne Porezne uprave o stanju duga iz koje je vidljivo da ponuditelj nema prema Gradu Sv. Ivanu Zelini i Republici Hrvatskoj nepodmirenog dospjelog duga po osnovi javnih davanja o kojima službenu evidenciju vodi Porezna uprava, ne stariju od 30 dana od dana objavljivanja ovog natječaja.</w:t>
      </w:r>
    </w:p>
    <w:p w14:paraId="180C9293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355FC0FC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357B4423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54F1BC38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9. Nepravodobne, nepotpune, te ponude koje ne ispunjavaju uvjete iz natječaja neće se razmatrati. </w:t>
      </w:r>
    </w:p>
    <w:p w14:paraId="58CE9173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07AED235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 U slučaju da istu najvišu kupoprodajnu cijenu ponude dva ili više ponuditelja, nakon otvaranja ponuda odmah će se pristupiti javnom nadmetanju.</w:t>
      </w:r>
    </w:p>
    <w:p w14:paraId="58C2DE2B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46D20A3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11. Najpovoljniji ponuditelj dužan je u roku od 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8 dana </w:t>
      </w:r>
      <w:r w:rsidRPr="00A85205">
        <w:rPr>
          <w:rFonts w:ascii="Calibri" w:eastAsia="Times New Roman" w:hAnsi="Calibri" w:cs="Arial"/>
          <w:noProof w:val="0"/>
          <w:lang w:eastAsia="hr-HR"/>
        </w:rPr>
        <w:t>od obavijesti da je odabran kao najpovoljniji ponuditelj, sklopiti ugovor o kupoprodaji</w:t>
      </w:r>
      <w:r w:rsidRPr="00A85205">
        <w:rPr>
          <w:rFonts w:ascii="Calibri" w:eastAsia="Times New Roman" w:hAnsi="Calibri" w:cs="Arial"/>
          <w:bCs/>
          <w:noProof w:val="0"/>
          <w:lang w:eastAsia="hr-HR"/>
        </w:rPr>
        <w:t>. U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 protivnom smatrat će se da je odustao od sklapanja ugovora i gubi pravo na povrat jamčevine za sudjelovanje na natječaju. </w:t>
      </w:r>
    </w:p>
    <w:p w14:paraId="02DDA2DE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 xml:space="preserve">Kupoprodajna cijena plaća se u roku od </w:t>
      </w:r>
      <w:r w:rsidRPr="00A85205">
        <w:rPr>
          <w:rFonts w:ascii="Calibri" w:eastAsia="Times New Roman" w:hAnsi="Calibri" w:cs="Arial"/>
          <w:b/>
          <w:noProof w:val="0"/>
          <w:lang w:eastAsia="hr-HR"/>
        </w:rPr>
        <w:t>15</w:t>
      </w:r>
      <w:r w:rsidRPr="00A85205">
        <w:rPr>
          <w:rFonts w:ascii="Calibri" w:eastAsia="Times New Roman" w:hAnsi="Calibri" w:cs="Arial"/>
          <w:b/>
          <w:bCs/>
          <w:noProof w:val="0"/>
          <w:lang w:eastAsia="hr-HR"/>
        </w:rPr>
        <w:t xml:space="preserve"> dana </w:t>
      </w:r>
      <w:r w:rsidRPr="00A85205">
        <w:rPr>
          <w:rFonts w:ascii="Calibri" w:eastAsia="Times New Roman" w:hAnsi="Calibri" w:cs="Arial"/>
          <w:noProof w:val="0"/>
          <w:lang w:eastAsia="hr-HR"/>
        </w:rPr>
        <w:t xml:space="preserve">od dana sklapanja kupoprodajnog ugovora. </w:t>
      </w:r>
    </w:p>
    <w:p w14:paraId="0BBDC072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bCs/>
          <w:noProof w:val="0"/>
          <w:lang w:eastAsia="hr-HR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98C85D3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6EF6A0CB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068382B0" w14:textId="77777777" w:rsidR="00A85205" w:rsidRPr="00A85205" w:rsidRDefault="00A85205" w:rsidP="00A85205">
      <w:pPr>
        <w:jc w:val="both"/>
        <w:rPr>
          <w:rFonts w:ascii="Calibri" w:eastAsia="Times New Roman" w:hAnsi="Calibri" w:cs="Arial"/>
          <w:noProof w:val="0"/>
          <w:lang w:eastAsia="hr-HR"/>
        </w:rPr>
      </w:pPr>
    </w:p>
    <w:p w14:paraId="790540F7" w14:textId="7E395EF1" w:rsidR="00AC1355" w:rsidRPr="00AC1355" w:rsidRDefault="00A85205" w:rsidP="00A85205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A85205">
        <w:rPr>
          <w:rFonts w:ascii="Calibri" w:eastAsia="Times New Roman" w:hAnsi="Calibri" w:cs="Arial"/>
          <w:noProof w:val="0"/>
          <w:lang w:eastAsia="hr-HR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599A3313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BA636BF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28F04DF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tbl>
      <w:tblPr>
        <w:tblW w:w="0" w:type="auto"/>
        <w:tblInd w:w="6374" w:type="dxa"/>
        <w:tblLook w:val="04A0" w:firstRow="1" w:lastRow="0" w:firstColumn="1" w:lastColumn="0" w:noHBand="0" w:noVBand="1"/>
      </w:tblPr>
      <w:tblGrid>
        <w:gridCol w:w="2688"/>
      </w:tblGrid>
      <w:tr w:rsidR="00AC1355" w:rsidRPr="00AC1355" w14:paraId="69364433" w14:textId="77777777" w:rsidTr="00AC1355">
        <w:tc>
          <w:tcPr>
            <w:tcW w:w="2688" w:type="dxa"/>
            <w:vAlign w:val="center"/>
          </w:tcPr>
          <w:p w14:paraId="43BA9D6D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  <w:t>GRADONAČELNICA</w:t>
            </w:r>
          </w:p>
        </w:tc>
      </w:tr>
      <w:tr w:rsidR="00AC1355" w:rsidRPr="00AC1355" w14:paraId="6942F5F1" w14:textId="77777777" w:rsidTr="00AC1355">
        <w:tc>
          <w:tcPr>
            <w:tcW w:w="2688" w:type="dxa"/>
            <w:vAlign w:val="center"/>
          </w:tcPr>
          <w:p w14:paraId="61E3550E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 xml:space="preserve">Eva Jendriš Škrljak, </w:t>
            </w:r>
            <w:proofErr w:type="spellStart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dr.med</w:t>
            </w:r>
            <w:proofErr w:type="spellEnd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.</w:t>
            </w:r>
          </w:p>
        </w:tc>
      </w:tr>
    </w:tbl>
    <w:p w14:paraId="48E2020E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2175B552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3BB9C349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60859FB5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014CDAF1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7C781083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251E5DF0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1906983B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2D0AD352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sectPr w:rsidR="00B92D0F" w:rsidRPr="00B92D0F" w:rsidSect="00A8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5250">
    <w:abstractNumId w:val="1"/>
  </w:num>
  <w:num w:numId="2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3C7"/>
    <w:rsid w:val="0008227D"/>
    <w:rsid w:val="00091418"/>
    <w:rsid w:val="000C40B8"/>
    <w:rsid w:val="000C4982"/>
    <w:rsid w:val="000E654A"/>
    <w:rsid w:val="00163F1D"/>
    <w:rsid w:val="001C772A"/>
    <w:rsid w:val="00201143"/>
    <w:rsid w:val="00220C1D"/>
    <w:rsid w:val="00275B0C"/>
    <w:rsid w:val="002D0B70"/>
    <w:rsid w:val="00301DF6"/>
    <w:rsid w:val="00347D72"/>
    <w:rsid w:val="003F0548"/>
    <w:rsid w:val="003F65C1"/>
    <w:rsid w:val="00431B32"/>
    <w:rsid w:val="005245EC"/>
    <w:rsid w:val="005A798F"/>
    <w:rsid w:val="0061193C"/>
    <w:rsid w:val="00693AB1"/>
    <w:rsid w:val="00790E45"/>
    <w:rsid w:val="00792CBF"/>
    <w:rsid w:val="007A57DA"/>
    <w:rsid w:val="008A562A"/>
    <w:rsid w:val="008C5FE5"/>
    <w:rsid w:val="00930B54"/>
    <w:rsid w:val="009B7A12"/>
    <w:rsid w:val="00A836D0"/>
    <w:rsid w:val="00A85205"/>
    <w:rsid w:val="00AC1355"/>
    <w:rsid w:val="00AC35DA"/>
    <w:rsid w:val="00AC7A21"/>
    <w:rsid w:val="00B0745D"/>
    <w:rsid w:val="00B33271"/>
    <w:rsid w:val="00B43877"/>
    <w:rsid w:val="00B92D0F"/>
    <w:rsid w:val="00C5645B"/>
    <w:rsid w:val="00C6073B"/>
    <w:rsid w:val="00C92AB7"/>
    <w:rsid w:val="00C9578C"/>
    <w:rsid w:val="00CC6B48"/>
    <w:rsid w:val="00D707B3"/>
    <w:rsid w:val="00DE4D03"/>
    <w:rsid w:val="00E55405"/>
    <w:rsid w:val="00E7748E"/>
    <w:rsid w:val="00F1423C"/>
    <w:rsid w:val="00F16F5A"/>
    <w:rsid w:val="00F84D62"/>
    <w:rsid w:val="00FF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E0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2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32C8CEF-4269-421B-948A-EA6E384D34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7081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Grad Sveti Ivan Zelina</cp:lastModifiedBy>
  <cp:revision>2</cp:revision>
  <cp:lastPrinted>2014-11-26T14:09:00Z</cp:lastPrinted>
  <dcterms:created xsi:type="dcterms:W3CDTF">2025-10-06T11:18:00Z</dcterms:created>
  <dcterms:modified xsi:type="dcterms:W3CDTF">2025-10-06T11:18:00Z</dcterms:modified>
</cp:coreProperties>
</file>