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664C76" w:rsidRPr="00A1111C" w14:paraId="6D50322E" w14:textId="77777777" w:rsidTr="00664C76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06564403" w14:textId="77777777" w:rsidR="00664C76" w:rsidRPr="00A1111C" w:rsidRDefault="00664C76">
            <w:pPr>
              <w:rPr>
                <w:rFonts w:asciiTheme="minorHAnsi" w:hAnsiTheme="minorHAnsi" w:cstheme="minorHAnsi"/>
              </w:rPr>
            </w:pPr>
            <w:bookmarkStart w:id="0" w:name="_Hlk68856374"/>
          </w:p>
        </w:tc>
        <w:tc>
          <w:tcPr>
            <w:tcW w:w="3600" w:type="dxa"/>
            <w:vMerge w:val="restart"/>
            <w:hideMark/>
          </w:tcPr>
          <w:p w14:paraId="367BD6AC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eastAsia="Times New Roman" w:hAnsiTheme="minorHAnsi" w:cstheme="minorHAnsi"/>
                <w:b/>
              </w:rPr>
              <w:object w:dxaOrig="1665" w:dyaOrig="1530" w14:anchorId="0127C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6" o:title=""/>
                </v:shape>
                <o:OLEObject Type="Embed" ProgID="PBrush" ShapeID="_x0000_i1025" DrawAspect="Content" ObjectID="_1842777097" r:id="rId7"/>
              </w:object>
            </w:r>
          </w:p>
          <w:p w14:paraId="47E74513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hAnsiTheme="minorHAnsi" w:cstheme="minorHAnsi"/>
                <w:b/>
                <w:lang w:val="de-DE"/>
              </w:rPr>
              <w:t>REPUBLIKA HRVATSKA</w:t>
            </w:r>
          </w:p>
          <w:p w14:paraId="0E51B369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hAnsiTheme="minorHAnsi" w:cstheme="minorHAnsi"/>
                <w:b/>
                <w:lang w:val="de-DE"/>
              </w:rPr>
              <w:t>ZAGREBA</w:t>
            </w:r>
            <w:r w:rsidRPr="00A1111C">
              <w:rPr>
                <w:rFonts w:asciiTheme="minorHAnsi" w:hAnsiTheme="minorHAnsi" w:cstheme="minorHAnsi"/>
                <w:b/>
              </w:rPr>
              <w:t>Č</w:t>
            </w:r>
            <w:r w:rsidRPr="00A1111C">
              <w:rPr>
                <w:rFonts w:asciiTheme="minorHAnsi" w:hAnsiTheme="minorHAnsi" w:cstheme="minorHAnsi"/>
                <w:b/>
                <w:lang w:val="de-DE"/>
              </w:rPr>
              <w:t>KA</w:t>
            </w:r>
            <w:r w:rsidRPr="00A1111C">
              <w:rPr>
                <w:rFonts w:asciiTheme="minorHAnsi" w:hAnsiTheme="minorHAnsi" w:cstheme="minorHAnsi"/>
                <w:b/>
              </w:rPr>
              <w:t xml:space="preserve"> Ž</w:t>
            </w:r>
            <w:r w:rsidRPr="00A1111C">
              <w:rPr>
                <w:rFonts w:asciiTheme="minorHAnsi" w:hAnsiTheme="minorHAnsi" w:cstheme="minorHAnsi"/>
                <w:b/>
                <w:lang w:val="de-DE"/>
              </w:rPr>
              <w:t>UPANIJA</w:t>
            </w:r>
          </w:p>
          <w:p w14:paraId="6F5C7DE3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hAnsiTheme="minorHAnsi" w:cstheme="minorHAnsi"/>
                <w:b/>
                <w:lang w:val="de-DE"/>
              </w:rPr>
              <w:t>GRAD SVETI IVAN ZELINA</w:t>
            </w:r>
          </w:p>
          <w:p w14:paraId="4A5656E3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hAnsiTheme="minorHAnsi" w:cstheme="minorHAnsi"/>
                <w:b/>
              </w:rPr>
              <w:t>GRADONAČELNIK</w:t>
            </w:r>
          </w:p>
        </w:tc>
      </w:tr>
      <w:tr w:rsidR="00664C76" w:rsidRPr="00A1111C" w14:paraId="4E35F412" w14:textId="77777777" w:rsidTr="00664C76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38A2083F" w14:textId="77777777" w:rsidR="00664C76" w:rsidRPr="00A1111C" w:rsidRDefault="00664C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111C">
              <w:rPr>
                <w:rFonts w:asciiTheme="minorHAnsi" w:hAnsiTheme="minorHAnsi" w:cstheme="minorHAnsi"/>
                <w:b/>
                <w:noProof/>
                <w:lang w:eastAsia="hr-HR"/>
              </w:rPr>
              <w:drawing>
                <wp:inline distT="0" distB="0" distL="0" distR="0" wp14:anchorId="6E9BAD0D" wp14:editId="654ACDB9">
                  <wp:extent cx="581025" cy="733425"/>
                  <wp:effectExtent l="0" t="0" r="9525" b="9525"/>
                  <wp:docPr id="2" name="Slika 2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3B232457" w14:textId="77777777" w:rsidR="00664C76" w:rsidRPr="00A1111C" w:rsidRDefault="00664C76">
            <w:pPr>
              <w:spacing w:after="0" w:line="25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B5ED3F7" w14:textId="2E9F8FE1" w:rsidR="00F219AC" w:rsidRPr="00A1111C" w:rsidRDefault="00664C76" w:rsidP="00664C76">
      <w:pPr>
        <w:pStyle w:val="Bezproreda"/>
        <w:rPr>
          <w:rFonts w:asciiTheme="minorHAnsi" w:hAnsiTheme="minorHAnsi" w:cstheme="minorHAnsi"/>
          <w:lang w:val="de-DE" w:eastAsia="hr-HR"/>
        </w:rPr>
      </w:pPr>
      <w:r w:rsidRPr="00A1111C">
        <w:rPr>
          <w:rFonts w:asciiTheme="minorHAnsi" w:hAnsiTheme="minorHAnsi" w:cstheme="minorHAnsi"/>
          <w:lang w:val="de-DE" w:eastAsia="hr-HR"/>
        </w:rPr>
        <w:t>KLASA: 402-0</w:t>
      </w:r>
      <w:r w:rsidR="00611680" w:rsidRPr="00A1111C">
        <w:rPr>
          <w:rFonts w:asciiTheme="minorHAnsi" w:hAnsiTheme="minorHAnsi" w:cstheme="minorHAnsi"/>
          <w:lang w:val="de-DE" w:eastAsia="hr-HR"/>
        </w:rPr>
        <w:t>3</w:t>
      </w:r>
      <w:r w:rsidRPr="00A1111C">
        <w:rPr>
          <w:rFonts w:asciiTheme="minorHAnsi" w:hAnsiTheme="minorHAnsi" w:cstheme="minorHAnsi"/>
          <w:lang w:val="de-DE" w:eastAsia="hr-HR"/>
        </w:rPr>
        <w:t>/</w:t>
      </w:r>
      <w:r w:rsidR="00997DB1" w:rsidRPr="00A1111C">
        <w:rPr>
          <w:rFonts w:asciiTheme="minorHAnsi" w:hAnsiTheme="minorHAnsi" w:cstheme="minorHAnsi"/>
          <w:lang w:val="de-DE" w:eastAsia="hr-HR"/>
        </w:rPr>
        <w:t>2</w:t>
      </w:r>
      <w:r w:rsidR="0017055F" w:rsidRPr="00A1111C">
        <w:rPr>
          <w:rFonts w:asciiTheme="minorHAnsi" w:hAnsiTheme="minorHAnsi" w:cstheme="minorHAnsi"/>
          <w:lang w:val="de-DE" w:eastAsia="hr-HR"/>
        </w:rPr>
        <w:t>6</w:t>
      </w:r>
      <w:r w:rsidRPr="00A1111C">
        <w:rPr>
          <w:rFonts w:asciiTheme="minorHAnsi" w:hAnsiTheme="minorHAnsi" w:cstheme="minorHAnsi"/>
          <w:lang w:val="de-DE" w:eastAsia="hr-HR"/>
        </w:rPr>
        <w:t>-</w:t>
      </w:r>
      <w:r w:rsidR="00CF3D0B" w:rsidRPr="00A1111C">
        <w:rPr>
          <w:rFonts w:asciiTheme="minorHAnsi" w:hAnsiTheme="minorHAnsi" w:cstheme="minorHAnsi"/>
          <w:lang w:val="de-DE" w:eastAsia="hr-HR"/>
        </w:rPr>
        <w:t>01/</w:t>
      </w:r>
      <w:r w:rsidR="00FB01F5">
        <w:rPr>
          <w:rFonts w:asciiTheme="minorHAnsi" w:hAnsiTheme="minorHAnsi" w:cstheme="minorHAnsi"/>
          <w:lang w:val="de-DE" w:eastAsia="hr-HR"/>
        </w:rPr>
        <w:t>11</w:t>
      </w:r>
    </w:p>
    <w:p w14:paraId="0B90624E" w14:textId="1C958ACE" w:rsidR="00664C76" w:rsidRPr="00A1111C" w:rsidRDefault="00664C76" w:rsidP="00664C76">
      <w:pPr>
        <w:pStyle w:val="Bezproreda"/>
        <w:rPr>
          <w:rFonts w:asciiTheme="minorHAnsi" w:hAnsiTheme="minorHAnsi" w:cstheme="minorHAnsi"/>
          <w:lang w:val="de-DE" w:eastAsia="hr-HR"/>
        </w:rPr>
      </w:pPr>
      <w:r w:rsidRPr="00A1111C">
        <w:rPr>
          <w:rFonts w:asciiTheme="minorHAnsi" w:hAnsiTheme="minorHAnsi" w:cstheme="minorHAnsi"/>
          <w:lang w:val="de-DE" w:eastAsia="hr-HR"/>
        </w:rPr>
        <w:t>URBROJ: 238</w:t>
      </w:r>
      <w:r w:rsidR="00611680" w:rsidRPr="00A1111C">
        <w:rPr>
          <w:rFonts w:asciiTheme="minorHAnsi" w:hAnsiTheme="minorHAnsi" w:cstheme="minorHAnsi"/>
          <w:lang w:val="de-DE" w:eastAsia="hr-HR"/>
        </w:rPr>
        <w:t>-</w:t>
      </w:r>
      <w:r w:rsidRPr="00A1111C">
        <w:rPr>
          <w:rFonts w:asciiTheme="minorHAnsi" w:hAnsiTheme="minorHAnsi" w:cstheme="minorHAnsi"/>
          <w:lang w:val="de-DE" w:eastAsia="hr-HR"/>
        </w:rPr>
        <w:t>30-02/</w:t>
      </w:r>
      <w:r w:rsidR="00FB01F5">
        <w:rPr>
          <w:rFonts w:asciiTheme="minorHAnsi" w:hAnsiTheme="minorHAnsi" w:cstheme="minorHAnsi"/>
          <w:lang w:val="de-DE" w:eastAsia="hr-HR"/>
        </w:rPr>
        <w:t>6</w:t>
      </w:r>
      <w:r w:rsidRPr="00A1111C">
        <w:rPr>
          <w:rFonts w:asciiTheme="minorHAnsi" w:hAnsiTheme="minorHAnsi" w:cstheme="minorHAnsi"/>
          <w:lang w:val="de-DE" w:eastAsia="hr-HR"/>
        </w:rPr>
        <w:t>-</w:t>
      </w:r>
      <w:r w:rsidR="00CF3D0B" w:rsidRPr="00A1111C">
        <w:rPr>
          <w:rFonts w:asciiTheme="minorHAnsi" w:hAnsiTheme="minorHAnsi" w:cstheme="minorHAnsi"/>
          <w:lang w:val="de-DE" w:eastAsia="hr-HR"/>
        </w:rPr>
        <w:t>26</w:t>
      </w:r>
      <w:r w:rsidRPr="00A1111C">
        <w:rPr>
          <w:rFonts w:asciiTheme="minorHAnsi" w:hAnsiTheme="minorHAnsi" w:cstheme="minorHAnsi"/>
          <w:lang w:val="de-DE" w:eastAsia="hr-HR"/>
        </w:rPr>
        <w:t>-2</w:t>
      </w:r>
    </w:p>
    <w:p w14:paraId="3D1807B4" w14:textId="5B3F9D5B" w:rsidR="00664C76" w:rsidRPr="00A1111C" w:rsidRDefault="00664C76" w:rsidP="00664C76">
      <w:pPr>
        <w:pStyle w:val="Bezproreda"/>
        <w:rPr>
          <w:rFonts w:asciiTheme="minorHAnsi" w:hAnsiTheme="minorHAnsi" w:cstheme="minorHAnsi"/>
          <w:lang w:val="de-DE" w:eastAsia="hr-HR"/>
        </w:rPr>
      </w:pPr>
      <w:r w:rsidRPr="00A1111C">
        <w:rPr>
          <w:rFonts w:asciiTheme="minorHAnsi" w:hAnsiTheme="minorHAnsi" w:cstheme="minorHAnsi"/>
          <w:lang w:val="de-DE" w:eastAsia="hr-HR"/>
        </w:rPr>
        <w:t xml:space="preserve">Sv. Ivan Zelina, </w:t>
      </w:r>
      <w:r w:rsidR="00FB01F5">
        <w:rPr>
          <w:rFonts w:asciiTheme="minorHAnsi" w:hAnsiTheme="minorHAnsi" w:cstheme="minorHAnsi"/>
          <w:lang w:val="de-DE" w:eastAsia="hr-HR"/>
        </w:rPr>
        <w:t xml:space="preserve">12. </w:t>
      </w:r>
      <w:proofErr w:type="spellStart"/>
      <w:r w:rsidR="00875BA1">
        <w:rPr>
          <w:rFonts w:asciiTheme="minorHAnsi" w:hAnsiTheme="minorHAnsi" w:cstheme="minorHAnsi"/>
          <w:lang w:val="de-DE" w:eastAsia="hr-HR"/>
        </w:rPr>
        <w:t>lipnja</w:t>
      </w:r>
      <w:proofErr w:type="spellEnd"/>
      <w:r w:rsidR="00F96F4B" w:rsidRPr="00A1111C">
        <w:rPr>
          <w:rFonts w:asciiTheme="minorHAnsi" w:hAnsiTheme="minorHAnsi" w:cstheme="minorHAnsi"/>
          <w:lang w:val="de-DE" w:eastAsia="hr-HR"/>
        </w:rPr>
        <w:t xml:space="preserve"> 202</w:t>
      </w:r>
      <w:r w:rsidR="00CF3D0B" w:rsidRPr="00A1111C">
        <w:rPr>
          <w:rFonts w:asciiTheme="minorHAnsi" w:hAnsiTheme="minorHAnsi" w:cstheme="minorHAnsi"/>
          <w:lang w:val="de-DE" w:eastAsia="hr-HR"/>
        </w:rPr>
        <w:t>6</w:t>
      </w:r>
      <w:r w:rsidRPr="00A1111C">
        <w:rPr>
          <w:rFonts w:asciiTheme="minorHAnsi" w:hAnsiTheme="minorHAnsi" w:cstheme="minorHAnsi"/>
          <w:lang w:val="de-DE" w:eastAsia="hr-HR"/>
        </w:rPr>
        <w:t>.</w:t>
      </w:r>
    </w:p>
    <w:p w14:paraId="525FD44D" w14:textId="77777777" w:rsidR="008536DC" w:rsidRPr="00A1111C" w:rsidRDefault="008536DC" w:rsidP="00664C76">
      <w:pPr>
        <w:pStyle w:val="Bezproreda"/>
        <w:rPr>
          <w:rFonts w:asciiTheme="minorHAnsi" w:hAnsiTheme="minorHAnsi" w:cstheme="minorHAnsi"/>
          <w:lang w:val="de-DE" w:eastAsia="hr-HR"/>
        </w:rPr>
      </w:pPr>
    </w:p>
    <w:p w14:paraId="7DCA29D5" w14:textId="0F0372E8" w:rsidR="008536DC" w:rsidRPr="00A1111C" w:rsidRDefault="008536DC" w:rsidP="00C42A99">
      <w:pPr>
        <w:ind w:firstLine="708"/>
        <w:jc w:val="both"/>
      </w:pPr>
      <w:r w:rsidRPr="00A1111C">
        <w:t xml:space="preserve">Na temelju Odluke o raspisivanju natječaja </w:t>
      </w:r>
      <w:r w:rsidR="0017055F" w:rsidRPr="00A1111C">
        <w:t>o dodjeli bespovratnih sredstava udrugama</w:t>
      </w:r>
      <w:r w:rsidR="00483D19">
        <w:t xml:space="preserve"> </w:t>
      </w:r>
      <w:r w:rsidR="0017055F" w:rsidRPr="00A1111C">
        <w:t xml:space="preserve">za provedbu programa/projekata u 2026. godini </w:t>
      </w:r>
      <w:r w:rsidR="00452A19">
        <w:t>KLASA: 402-03/26-01/11, URBROJ: 238-30-02/6-26-2 od 12. lipnja 2026. godine,</w:t>
      </w:r>
      <w:r w:rsidRPr="00A1111C">
        <w:t xml:space="preserve"> a sukladno odredbama Uredbe o kriterijima, mjerilima i postupcima financiranja i ugovaranja programa i projekata od interesa za opće dobro koje provode udruge („Narodne novine“, br. 26/15, 37/21), Gradonačelnica Grada Svetog Ivana Zeline, dana </w:t>
      </w:r>
      <w:r w:rsidR="00FB01F5">
        <w:t>12. lipnja 2026.</w:t>
      </w:r>
      <w:r w:rsidRPr="00A1111C">
        <w:t xml:space="preserve"> godine </w:t>
      </w:r>
      <w:r w:rsidR="0017055F" w:rsidRPr="00A1111C">
        <w:t>raspisuje</w:t>
      </w:r>
      <w:r w:rsidRPr="00A1111C">
        <w:t>:</w:t>
      </w:r>
    </w:p>
    <w:bookmarkEnd w:id="0"/>
    <w:p w14:paraId="6BB90B6D" w14:textId="77777777" w:rsidR="00664C76" w:rsidRPr="00A1111C" w:rsidRDefault="00664C76" w:rsidP="00664C76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NATJEČAJ</w:t>
      </w:r>
    </w:p>
    <w:p w14:paraId="34F84238" w14:textId="339A44A1" w:rsidR="00664C76" w:rsidRPr="00A1111C" w:rsidRDefault="00664C76" w:rsidP="00664C76">
      <w:pPr>
        <w:keepNext/>
        <w:spacing w:after="0" w:line="240" w:lineRule="auto"/>
        <w:jc w:val="center"/>
        <w:outlineLvl w:val="1"/>
        <w:rPr>
          <w:rFonts w:asciiTheme="minorHAnsi" w:hAnsiTheme="minorHAnsi" w:cstheme="minorHAnsi"/>
          <w:b/>
          <w:lang w:val="de-DE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A1111C">
        <w:rPr>
          <w:rFonts w:asciiTheme="minorHAnsi" w:hAnsiTheme="minorHAnsi" w:cstheme="minorHAnsi"/>
          <w:b/>
          <w:lang w:val="de-DE"/>
        </w:rPr>
        <w:t>ZA DODJELU BESPOVRATNIH SREDSTAVA UDRUGAMA ZA PROVEDBU PROGRAMA/PROJEKATA</w:t>
      </w:r>
    </w:p>
    <w:p w14:paraId="33112E4B" w14:textId="09DAEDB7" w:rsidR="00664C76" w:rsidRPr="00A1111C" w:rsidRDefault="00664C76" w:rsidP="00664C76">
      <w:pPr>
        <w:keepNext/>
        <w:spacing w:after="0" w:line="240" w:lineRule="auto"/>
        <w:jc w:val="center"/>
        <w:outlineLvl w:val="1"/>
        <w:rPr>
          <w:rFonts w:asciiTheme="minorHAnsi" w:hAnsiTheme="minorHAnsi" w:cstheme="minorHAnsi"/>
          <w:b/>
          <w:lang w:val="de-DE"/>
        </w:rPr>
      </w:pPr>
      <w:r w:rsidRPr="00A1111C">
        <w:rPr>
          <w:rFonts w:asciiTheme="minorHAnsi" w:hAnsiTheme="minorHAnsi" w:cstheme="minorHAnsi"/>
          <w:b/>
          <w:lang w:val="de-DE"/>
        </w:rPr>
        <w:t xml:space="preserve"> U 20</w:t>
      </w:r>
      <w:r w:rsidR="00997DB1" w:rsidRPr="00A1111C">
        <w:rPr>
          <w:rFonts w:asciiTheme="minorHAnsi" w:hAnsiTheme="minorHAnsi" w:cstheme="minorHAnsi"/>
          <w:b/>
          <w:lang w:val="de-DE"/>
        </w:rPr>
        <w:t>2</w:t>
      </w:r>
      <w:r w:rsidR="0017055F" w:rsidRPr="00A1111C">
        <w:rPr>
          <w:rFonts w:asciiTheme="minorHAnsi" w:hAnsiTheme="minorHAnsi" w:cstheme="minorHAnsi"/>
          <w:b/>
          <w:lang w:val="de-DE"/>
        </w:rPr>
        <w:t>6</w:t>
      </w:r>
      <w:r w:rsidRPr="00A1111C">
        <w:rPr>
          <w:rFonts w:asciiTheme="minorHAnsi" w:hAnsiTheme="minorHAnsi" w:cstheme="minorHAnsi"/>
          <w:b/>
          <w:lang w:val="de-DE"/>
        </w:rPr>
        <w:t>. GODINI</w:t>
      </w:r>
    </w:p>
    <w:p w14:paraId="3529C5D1" w14:textId="77777777" w:rsidR="00664C76" w:rsidRPr="00A1111C" w:rsidRDefault="00664C76" w:rsidP="00664C7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96C336" w14:textId="77777777" w:rsidR="00664C76" w:rsidRPr="00A1111C" w:rsidRDefault="00664C76" w:rsidP="00664C7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CBB1C1" w14:textId="77777777" w:rsidR="00664C76" w:rsidRPr="00A1111C" w:rsidRDefault="00664C76" w:rsidP="00664C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VRSTA I IZNOS FINANCIJSKIH SREDSTAVA</w:t>
      </w:r>
    </w:p>
    <w:p w14:paraId="596F095C" w14:textId="77777777" w:rsidR="00664C76" w:rsidRPr="00A1111C" w:rsidRDefault="00664C76" w:rsidP="00664C76">
      <w:pPr>
        <w:pStyle w:val="Odlomakpopisa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C6FCDF" w14:textId="0F882907" w:rsidR="00664C76" w:rsidRPr="00A1111C" w:rsidRDefault="00664C76" w:rsidP="00C42A99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lang w:eastAsia="hr-HR"/>
        </w:rPr>
      </w:pPr>
      <w:r w:rsidRPr="00ED5C07">
        <w:rPr>
          <w:rFonts w:asciiTheme="minorHAnsi" w:eastAsia="Times New Roman" w:hAnsiTheme="minorHAnsi" w:cstheme="minorHAnsi"/>
          <w:lang w:eastAsia="hr-HR"/>
        </w:rPr>
        <w:t>Ukupan iznos raspoloživih proračunskih sredstava koji je namijenjen za dodjelu udrugama</w:t>
      </w:r>
      <w:r w:rsidR="00483D19" w:rsidRPr="00ED5C0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D5C07">
        <w:rPr>
          <w:rFonts w:asciiTheme="minorHAnsi" w:eastAsia="Times New Roman" w:hAnsiTheme="minorHAnsi" w:cstheme="minorHAnsi"/>
          <w:lang w:eastAsia="hr-HR"/>
        </w:rPr>
        <w:t xml:space="preserve">u svrhu provedbe programa/projekata putem ovog Natječaja iznosi </w:t>
      </w:r>
      <w:r w:rsidR="00ED5C07" w:rsidRPr="00ED5C07">
        <w:rPr>
          <w:rFonts w:asciiTheme="minorHAnsi" w:eastAsia="Times New Roman" w:hAnsiTheme="minorHAnsi" w:cstheme="minorHAnsi"/>
          <w:lang w:eastAsia="hr-HR"/>
        </w:rPr>
        <w:t>41.000,00</w:t>
      </w:r>
      <w:r w:rsidRPr="00ED5C07">
        <w:rPr>
          <w:rFonts w:asciiTheme="minorHAnsi" w:eastAsia="Times New Roman" w:hAnsiTheme="minorHAnsi" w:cstheme="minorHAnsi"/>
          <w:lang w:eastAsia="hr-HR"/>
        </w:rPr>
        <w:t xml:space="preserve"> </w:t>
      </w:r>
      <w:r w:rsidR="00ED5C07" w:rsidRPr="00ED5C07">
        <w:rPr>
          <w:rFonts w:asciiTheme="minorHAnsi" w:eastAsia="Times New Roman" w:hAnsiTheme="minorHAnsi" w:cstheme="minorHAnsi"/>
          <w:lang w:eastAsia="hr-HR"/>
        </w:rPr>
        <w:t xml:space="preserve">eura </w:t>
      </w:r>
      <w:r w:rsidRPr="00ED5C07">
        <w:rPr>
          <w:rFonts w:asciiTheme="minorHAnsi" w:eastAsia="Times New Roman" w:hAnsiTheme="minorHAnsi" w:cstheme="minorHAnsi"/>
          <w:lang w:eastAsia="hr-HR"/>
        </w:rPr>
        <w:t xml:space="preserve">od čega </w:t>
      </w:r>
      <w:r w:rsidR="00ED5C07" w:rsidRPr="00ED5C07">
        <w:rPr>
          <w:rFonts w:asciiTheme="minorHAnsi" w:eastAsia="Times New Roman" w:hAnsiTheme="minorHAnsi" w:cstheme="minorHAnsi"/>
          <w:lang w:eastAsia="hr-HR"/>
        </w:rPr>
        <w:t>4.000,00</w:t>
      </w:r>
      <w:r w:rsidRPr="00ED5C07">
        <w:rPr>
          <w:rFonts w:asciiTheme="minorHAnsi" w:eastAsia="Times New Roman" w:hAnsiTheme="minorHAnsi" w:cstheme="minorHAnsi"/>
          <w:lang w:eastAsia="hr-HR"/>
        </w:rPr>
        <w:t xml:space="preserve"> </w:t>
      </w:r>
      <w:r w:rsidR="00ED5C07" w:rsidRPr="00ED5C07">
        <w:rPr>
          <w:rFonts w:asciiTheme="minorHAnsi" w:eastAsia="Times New Roman" w:hAnsiTheme="minorHAnsi" w:cstheme="minorHAnsi"/>
          <w:lang w:eastAsia="hr-HR"/>
        </w:rPr>
        <w:t xml:space="preserve">eura </w:t>
      </w:r>
      <w:r w:rsidRPr="00ED5C07">
        <w:rPr>
          <w:rFonts w:asciiTheme="minorHAnsi" w:eastAsia="Times New Roman" w:hAnsiTheme="minorHAnsi" w:cstheme="minorHAnsi"/>
          <w:lang w:eastAsia="hr-HR"/>
        </w:rPr>
        <w:t xml:space="preserve">za udruge u poljoprivredi, a </w:t>
      </w:r>
      <w:r w:rsidR="00ED5C07" w:rsidRPr="00ED5C07">
        <w:rPr>
          <w:rFonts w:asciiTheme="minorHAnsi" w:eastAsia="Times New Roman" w:hAnsiTheme="minorHAnsi" w:cstheme="minorHAnsi"/>
          <w:lang w:eastAsia="hr-HR"/>
        </w:rPr>
        <w:t xml:space="preserve">37.000,00 eura </w:t>
      </w:r>
      <w:r w:rsidRPr="00ED5C07">
        <w:rPr>
          <w:rFonts w:asciiTheme="minorHAnsi" w:eastAsia="Times New Roman" w:hAnsiTheme="minorHAnsi" w:cstheme="minorHAnsi"/>
          <w:lang w:eastAsia="hr-HR"/>
        </w:rPr>
        <w:t>za ostale udruge.</w:t>
      </w:r>
    </w:p>
    <w:p w14:paraId="3CB744AC" w14:textId="77777777" w:rsidR="00664C76" w:rsidRPr="00A1111C" w:rsidRDefault="00664C76" w:rsidP="00664C7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D23CDF" w14:textId="6952DA1D" w:rsidR="00664C76" w:rsidRPr="00A1111C" w:rsidRDefault="00664C76" w:rsidP="00C42A99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Program/projekt treba se realizirati do kraja 20</w:t>
      </w:r>
      <w:r w:rsidR="00997DB1" w:rsidRPr="00A1111C">
        <w:rPr>
          <w:rFonts w:asciiTheme="minorHAnsi" w:eastAsia="Times New Roman" w:hAnsiTheme="minorHAnsi" w:cstheme="minorHAnsi"/>
          <w:lang w:eastAsia="hr-HR"/>
        </w:rPr>
        <w:t>2</w:t>
      </w:r>
      <w:r w:rsidR="007B1B22" w:rsidRPr="00A1111C">
        <w:rPr>
          <w:rFonts w:asciiTheme="minorHAnsi" w:eastAsia="Times New Roman" w:hAnsiTheme="minorHAnsi" w:cstheme="minorHAnsi"/>
          <w:lang w:eastAsia="hr-HR"/>
        </w:rPr>
        <w:t>6</w:t>
      </w:r>
      <w:r w:rsidRPr="00A1111C">
        <w:rPr>
          <w:rFonts w:asciiTheme="minorHAnsi" w:eastAsia="Times New Roman" w:hAnsiTheme="minorHAnsi" w:cstheme="minorHAnsi"/>
          <w:lang w:eastAsia="hr-HR"/>
        </w:rPr>
        <w:t>. godine, uz mogućnost, u slučaju opravdanog razloga, produljenja istog na 202</w:t>
      </w:r>
      <w:r w:rsidR="007B1B22" w:rsidRPr="00A1111C">
        <w:rPr>
          <w:rFonts w:asciiTheme="minorHAnsi" w:eastAsia="Times New Roman" w:hAnsiTheme="minorHAnsi" w:cstheme="minorHAnsi"/>
          <w:lang w:eastAsia="hr-HR"/>
        </w:rPr>
        <w:t>7</w:t>
      </w:r>
      <w:r w:rsidRPr="00A1111C">
        <w:rPr>
          <w:rFonts w:asciiTheme="minorHAnsi" w:eastAsia="Times New Roman" w:hAnsiTheme="minorHAnsi" w:cstheme="minorHAnsi"/>
          <w:lang w:eastAsia="hr-HR"/>
        </w:rPr>
        <w:t>. godinu.</w:t>
      </w:r>
    </w:p>
    <w:p w14:paraId="65760E4D" w14:textId="77777777" w:rsidR="00664C76" w:rsidRPr="00A1111C" w:rsidRDefault="00664C76" w:rsidP="00664C7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0F9143" w14:textId="77777777" w:rsidR="00664C76" w:rsidRPr="00A1111C" w:rsidRDefault="00664C76" w:rsidP="00664C76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PRIORITETNA PODRUČJA AKTIVNOSTI ZA PRIJAVU PROGRAMA/ PROJEKATA</w:t>
      </w:r>
    </w:p>
    <w:p w14:paraId="5944A9C1" w14:textId="77777777" w:rsidR="00664C76" w:rsidRPr="00A1111C" w:rsidRDefault="00664C76" w:rsidP="00664C76">
      <w:pPr>
        <w:pStyle w:val="Odlomakpopisa"/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F794E9" w14:textId="44DA3DA3" w:rsidR="00A20225" w:rsidRPr="00A1111C" w:rsidRDefault="00A20225" w:rsidP="00A20225">
      <w:pPr>
        <w:numPr>
          <w:ilvl w:val="0"/>
          <w:numId w:val="9"/>
        </w:numPr>
        <w:spacing w:after="0"/>
        <w:jc w:val="both"/>
      </w:pPr>
      <w:r w:rsidRPr="00A1111C">
        <w:t>rad s djecom i mladima</w:t>
      </w:r>
      <w:r w:rsidR="00CD67DF" w:rsidRPr="00A1111C">
        <w:t>,</w:t>
      </w:r>
      <w:r w:rsidRPr="00A1111C">
        <w:t xml:space="preserve"> </w:t>
      </w:r>
    </w:p>
    <w:p w14:paraId="151899A5" w14:textId="23650094" w:rsidR="00A20225" w:rsidRPr="00A1111C" w:rsidRDefault="00A20225" w:rsidP="00A20225">
      <w:pPr>
        <w:numPr>
          <w:ilvl w:val="0"/>
          <w:numId w:val="9"/>
        </w:numPr>
        <w:spacing w:after="0"/>
        <w:jc w:val="both"/>
      </w:pPr>
      <w:r w:rsidRPr="00A1111C">
        <w:t>zaštita okoliša i prirode</w:t>
      </w:r>
      <w:r w:rsidR="00CD67DF" w:rsidRPr="00A1111C">
        <w:t xml:space="preserve">, </w:t>
      </w:r>
      <w:r w:rsidRPr="00A1111C">
        <w:t xml:space="preserve"> </w:t>
      </w:r>
    </w:p>
    <w:p w14:paraId="68C9E958" w14:textId="77777777" w:rsidR="00CD67DF" w:rsidRPr="00A1111C" w:rsidRDefault="00A20225" w:rsidP="00A20225">
      <w:pPr>
        <w:numPr>
          <w:ilvl w:val="0"/>
          <w:numId w:val="9"/>
        </w:numPr>
        <w:spacing w:after="0"/>
        <w:jc w:val="both"/>
      </w:pPr>
      <w:r w:rsidRPr="00A1111C">
        <w:t>razvoj poljoprivrede</w:t>
      </w:r>
      <w:r w:rsidR="00CD67DF" w:rsidRPr="00A1111C">
        <w:t>,</w:t>
      </w:r>
    </w:p>
    <w:p w14:paraId="6BCB111A" w14:textId="65F03DE4" w:rsidR="00A20225" w:rsidRPr="00A1111C" w:rsidRDefault="00CD67DF" w:rsidP="00A20225">
      <w:pPr>
        <w:numPr>
          <w:ilvl w:val="0"/>
          <w:numId w:val="9"/>
        </w:numPr>
        <w:spacing w:after="0"/>
        <w:jc w:val="both"/>
      </w:pPr>
      <w:r w:rsidRPr="00A1111C">
        <w:t>razvoj civilnog društva,</w:t>
      </w:r>
      <w:r w:rsidR="00A20225" w:rsidRPr="00A1111C">
        <w:t xml:space="preserve"> </w:t>
      </w:r>
    </w:p>
    <w:p w14:paraId="685BFB31" w14:textId="2A4F42B7" w:rsidR="00A20225" w:rsidRPr="00A1111C" w:rsidRDefault="00A20225" w:rsidP="00A20225">
      <w:pPr>
        <w:numPr>
          <w:ilvl w:val="0"/>
          <w:numId w:val="9"/>
        </w:numPr>
        <w:spacing w:after="0"/>
        <w:jc w:val="both"/>
      </w:pPr>
      <w:r w:rsidRPr="00A1111C">
        <w:t>ostala područja od interesa za Grad</w:t>
      </w:r>
      <w:r w:rsidR="00CD67DF" w:rsidRPr="00A1111C">
        <w:t>.</w:t>
      </w:r>
    </w:p>
    <w:p w14:paraId="2F705B96" w14:textId="77777777" w:rsidR="00C42A99" w:rsidRPr="00A1111C" w:rsidRDefault="00C42A99" w:rsidP="00C42A99">
      <w:pPr>
        <w:spacing w:after="0"/>
        <w:jc w:val="both"/>
      </w:pPr>
    </w:p>
    <w:p w14:paraId="4E65E8C9" w14:textId="77777777" w:rsidR="00AE273E" w:rsidRPr="00A1111C" w:rsidRDefault="00AE273E" w:rsidP="00AE273E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UVJETI PRIHVATLJIVOSTI PRIJAVITELJA I PROGRAMA/PROJEKATA</w:t>
      </w:r>
    </w:p>
    <w:p w14:paraId="63FAA60E" w14:textId="77777777" w:rsidR="00664C76" w:rsidRPr="00A1111C" w:rsidRDefault="00664C76" w:rsidP="00664C76">
      <w:pPr>
        <w:pStyle w:val="Odlomakpopisa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744974" w14:textId="77777777" w:rsidR="0014691B" w:rsidRPr="00A1111C" w:rsidRDefault="0014691B" w:rsidP="0014691B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Ovaj Natječaj ne odnosi se na udruge:</w:t>
      </w:r>
    </w:p>
    <w:p w14:paraId="57329D50" w14:textId="77777777" w:rsidR="0014691B" w:rsidRPr="00A1111C" w:rsidRDefault="0014691B" w:rsidP="0014691B">
      <w:pPr>
        <w:pStyle w:val="Odlomakpopis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iz područja kulture za koje se raspisuje posebni Javni poziv sukladno Zakonu o kulturnim vijećima i financiranju javnih potreba u kulturi („Narodne novine“ broj 83/22),</w:t>
      </w:r>
    </w:p>
    <w:p w14:paraId="4BC9EC6A" w14:textId="77777777" w:rsidR="0014691B" w:rsidRPr="00A1111C" w:rsidRDefault="0014691B" w:rsidP="001469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 xml:space="preserve">koje imaju isključivu nadležnost u području djelovanja za koje se financijska sredstva dodjeljuju ili su jedine operativno sposobne za rad na području djelovanja i/ili zemljopisnom području na kojem se financirane aktivnosti provode (čl. 6. st. 3. podstavak 2. Uredbe o kriterijima, </w:t>
      </w:r>
      <w:r w:rsidRPr="00A1111C">
        <w:rPr>
          <w:rFonts w:asciiTheme="minorHAnsi" w:eastAsia="Times New Roman" w:hAnsiTheme="minorHAnsi" w:cstheme="minorHAnsi"/>
          <w:lang w:eastAsia="hr-HR"/>
        </w:rPr>
        <w:lastRenderedPageBreak/>
        <w:t xml:space="preserve">mjerilima i postupcima financiranja i ugovaranja programa i projekata od interesa za opće dobro koje provode udruge – „Narodne novine“, br. 26/15, 37/21),  </w:t>
      </w:r>
    </w:p>
    <w:p w14:paraId="1C7F7CFF" w14:textId="77777777" w:rsidR="0014691B" w:rsidRPr="00A1111C" w:rsidRDefault="0014691B" w:rsidP="001469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 xml:space="preserve">kojima se sredstva dodjeljuju na temelju posebnih propisa (čl. 6. st. 3. podstavak 3. predmetne Uredbe),  </w:t>
      </w:r>
    </w:p>
    <w:p w14:paraId="61EAF7FC" w14:textId="77777777" w:rsidR="0014691B" w:rsidRPr="00A1111C" w:rsidRDefault="0014691B" w:rsidP="001469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koje su u suradnji s Gradom već na bilo koji način započele određeni program/projekt (čl. 60. st. 2. predmetne Uredbe), a s kojima se, sukladno članku 6. stavku 4. predmetne Uredbe sklapaju ugovori o izravnoj dodjeli sredstava.</w:t>
      </w:r>
    </w:p>
    <w:p w14:paraId="7EE111C9" w14:textId="77777777" w:rsidR="0014691B" w:rsidRPr="00A1111C" w:rsidRDefault="0014691B" w:rsidP="00AE27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A394D9" w14:textId="77777777" w:rsidR="00CF58DC" w:rsidRPr="00A1111C" w:rsidRDefault="00CF58DC" w:rsidP="00664C76">
      <w:pPr>
        <w:spacing w:after="0"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5B655B2" w14:textId="6BD39744" w:rsidR="00017950" w:rsidRPr="00A1111C" w:rsidRDefault="00017950" w:rsidP="0061031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Prijavljeni program/projekt mora zadovoljavati sljedeće formalne uvjete Natječaja</w:t>
      </w:r>
    </w:p>
    <w:p w14:paraId="0D47C260" w14:textId="4FBFA9D1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prijava je podnesena u propisanom roku,</w:t>
      </w:r>
    </w:p>
    <w:p w14:paraId="14F888C9" w14:textId="29727149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je udruga upisana u Registar udruga Republike Hrvatske,</w:t>
      </w:r>
    </w:p>
    <w:p w14:paraId="1DA44B6E" w14:textId="05564850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je upisan u Registar neprofitnih organizacija,</w:t>
      </w:r>
    </w:p>
    <w:p w14:paraId="42EE8E95" w14:textId="19358512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ima sjedište na području Grada Svetog Ivana Zeline,</w:t>
      </w:r>
    </w:p>
    <w:p w14:paraId="4C2165E8" w14:textId="6E7611EE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je uskladio statut sa Zakonom o udrugama ili je podnio zahtjev za</w:t>
      </w:r>
      <w:r w:rsidR="00E17407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>usklađenje statuta,</w:t>
      </w:r>
    </w:p>
    <w:p w14:paraId="54F4716F" w14:textId="0B8A037E" w:rsidR="00017950" w:rsidRPr="00A1111C" w:rsidRDefault="00017950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je uredno ispunio sve obveze iz prethodno sklopljenih ugovora o</w:t>
      </w:r>
      <w:r w:rsidR="00E17407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 xml:space="preserve">  financiranju iz </w:t>
      </w:r>
      <w:r w:rsidR="00E17407" w:rsidRPr="00A1111C">
        <w:rPr>
          <w:rFonts w:asciiTheme="minorHAnsi" w:eastAsia="Times New Roman" w:hAnsiTheme="minorHAnsi" w:cstheme="minorHAnsi"/>
          <w:lang w:eastAsia="hr-HR"/>
        </w:rPr>
        <w:t xml:space="preserve">  </w:t>
      </w:r>
      <w:r w:rsidRPr="00A1111C">
        <w:rPr>
          <w:rFonts w:asciiTheme="minorHAnsi" w:eastAsia="Times New Roman" w:hAnsiTheme="minorHAnsi" w:cstheme="minorHAnsi"/>
          <w:lang w:eastAsia="hr-HR"/>
        </w:rPr>
        <w:t>proračuna Grada,</w:t>
      </w:r>
    </w:p>
    <w:p w14:paraId="3BEB6F9A" w14:textId="77777777" w:rsidR="00E17407" w:rsidRPr="00A1111C" w:rsidRDefault="00E17407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djelatnost prijavitelja i prijavljeni program/projekt obuhvaćaju prioritetna područja aktivnosti utvrđena ovim Natječajem te su od općeg odnosno javnog interesa  te je u skladu s općim vrednotama utvrđenim Ustavom Republike Hrvatske</w:t>
      </w:r>
    </w:p>
    <w:p w14:paraId="69970FD1" w14:textId="77777777" w:rsidR="0014691B" w:rsidRPr="00A1111C" w:rsidRDefault="0014691B" w:rsidP="006103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prijavitelj nema nepodmirenih obveza prema državnom proračunu,</w:t>
      </w:r>
    </w:p>
    <w:p w14:paraId="6346BE29" w14:textId="7A2A52CC" w:rsidR="0014691B" w:rsidRPr="00A1111C" w:rsidRDefault="0014691B" w:rsidP="0014691B">
      <w:pPr>
        <w:pStyle w:val="Odlomakpopisa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protiv osobe ovlaštene za zastupanje prijavitelja ne vodi se kazneni postupak.</w:t>
      </w:r>
    </w:p>
    <w:p w14:paraId="4A7BF469" w14:textId="77777777" w:rsidR="0014691B" w:rsidRPr="00A1111C" w:rsidRDefault="0014691B" w:rsidP="0014691B">
      <w:pPr>
        <w:pStyle w:val="Odlomakpopisa"/>
        <w:spacing w:after="0"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45002B3C" w14:textId="77777777" w:rsidR="00664C76" w:rsidRPr="00A1111C" w:rsidRDefault="00664C76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876D59" w14:textId="122A3F1E" w:rsidR="00664C76" w:rsidRPr="00A1111C" w:rsidRDefault="00AE273E" w:rsidP="00664C76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SADRŽAJ, ROK</w:t>
      </w:r>
      <w:r w:rsidR="00664C76" w:rsidRPr="00A1111C">
        <w:rPr>
          <w:rFonts w:asciiTheme="minorHAnsi" w:eastAsia="Times New Roman" w:hAnsiTheme="minorHAnsi" w:cstheme="minorHAnsi"/>
          <w:b/>
          <w:bCs/>
          <w:lang w:eastAsia="hr-HR"/>
        </w:rPr>
        <w:t xml:space="preserve"> I NAČIN</w:t>
      </w: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 xml:space="preserve"> PONOŠENJA</w:t>
      </w:r>
      <w:r w:rsidR="00664C76" w:rsidRPr="00A1111C">
        <w:rPr>
          <w:rFonts w:asciiTheme="minorHAnsi" w:eastAsia="Times New Roman" w:hAnsiTheme="minorHAnsi" w:cstheme="minorHAnsi"/>
          <w:b/>
          <w:bCs/>
          <w:lang w:eastAsia="hr-HR"/>
        </w:rPr>
        <w:t xml:space="preserve"> PRIJAVE</w:t>
      </w:r>
    </w:p>
    <w:p w14:paraId="78DB7439" w14:textId="77777777" w:rsidR="00AE273E" w:rsidRPr="00A1111C" w:rsidRDefault="00AE273E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F1C21D" w14:textId="77777777" w:rsidR="00AE273E" w:rsidRPr="00A1111C" w:rsidRDefault="00AE273E" w:rsidP="00AE273E">
      <w:pPr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Prijava na Natječaj mora sadržavati:</w:t>
      </w:r>
    </w:p>
    <w:p w14:paraId="1A912865" w14:textId="7C2C6862" w:rsidR="00AE273E" w:rsidRPr="00A1111C" w:rsidRDefault="00AE273E" w:rsidP="0061031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1. ispunjeni i potpisani Obrazac prijave programa/projekta, potpisan od strane osobe ovlaštene za zastupanje prijavitelja i voditelja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>programa/projekta, a ovjeren pečatom ukoliko ga udruga koristi,</w:t>
      </w:r>
    </w:p>
    <w:p w14:paraId="2D9F59E4" w14:textId="0A875C9F" w:rsidR="00AE273E" w:rsidRPr="00A1111C" w:rsidRDefault="00AE273E" w:rsidP="0061031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2. potvrdu Porezne uprave o stanju javnog dugovanja za prijavitelja, kojom se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 xml:space="preserve">dokazuje da 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>p</w:t>
      </w:r>
      <w:r w:rsidRPr="00A1111C">
        <w:rPr>
          <w:rFonts w:asciiTheme="minorHAnsi" w:eastAsia="Times New Roman" w:hAnsiTheme="minorHAnsi" w:cstheme="minorHAnsi"/>
          <w:lang w:eastAsia="hr-HR"/>
        </w:rPr>
        <w:t>rijavitelj nema nepodmirenih obveza prema državnom proračunu,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>ne stariju od 30 dana od dana podnošenja prijave,</w:t>
      </w:r>
    </w:p>
    <w:p w14:paraId="4353F9F3" w14:textId="369E9FC6" w:rsidR="00AE273E" w:rsidRPr="00A1111C" w:rsidRDefault="00AE273E" w:rsidP="0061031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3. uvjerenje nadležnog suda da se protiv osobe ovlaštene za zastupanje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 xml:space="preserve">prijavitelja ne vodi 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>k</w:t>
      </w:r>
      <w:r w:rsidRPr="00A1111C">
        <w:rPr>
          <w:rFonts w:asciiTheme="minorHAnsi" w:eastAsia="Times New Roman" w:hAnsiTheme="minorHAnsi" w:cstheme="minorHAnsi"/>
          <w:lang w:eastAsia="hr-HR"/>
        </w:rPr>
        <w:t>azneni postupak, ne starije od šest mjeseci</w:t>
      </w:r>
      <w:r w:rsidR="0061031E" w:rsidRPr="00A1111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1111C">
        <w:rPr>
          <w:rFonts w:asciiTheme="minorHAnsi" w:eastAsia="Times New Roman" w:hAnsiTheme="minorHAnsi" w:cstheme="minorHAnsi"/>
          <w:lang w:eastAsia="hr-HR"/>
        </w:rPr>
        <w:t>od dana podnošenja prijave,</w:t>
      </w:r>
    </w:p>
    <w:p w14:paraId="07A8B4C6" w14:textId="77777777" w:rsidR="00AE273E" w:rsidRPr="00A1111C" w:rsidRDefault="00AE273E" w:rsidP="0061031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4. izjavu o nepostojanju dvostrukog financiranja programa/projekta.</w:t>
      </w:r>
    </w:p>
    <w:p w14:paraId="4A15E5FA" w14:textId="77777777" w:rsidR="0061031E" w:rsidRPr="00A1111C" w:rsidRDefault="0061031E" w:rsidP="0061031E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1670DC6" w14:textId="77777777" w:rsidR="00AE273E" w:rsidRPr="00A1111C" w:rsidRDefault="00AE273E" w:rsidP="0061031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1111C">
        <w:rPr>
          <w:rFonts w:asciiTheme="minorHAnsi" w:eastAsia="Times New Roman" w:hAnsiTheme="minorHAnsi" w:cstheme="minorHAnsi"/>
        </w:rPr>
        <w:t>Prijavitelji mogu dostaviti dokumentaciju u preslici, uz napomenu da Naručitelj zadržava pravo u bilo kojem trenutku zatražiti dostavu izvornika dokumentacije radi provjere vjerodostojnosti.</w:t>
      </w:r>
    </w:p>
    <w:p w14:paraId="4CB5483D" w14:textId="77777777" w:rsidR="0061031E" w:rsidRPr="00A1111C" w:rsidRDefault="0061031E" w:rsidP="0061031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6AB1271" w14:textId="77777777" w:rsidR="0061031E" w:rsidRPr="00A1111C" w:rsidRDefault="0061031E" w:rsidP="0061031E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Obrazac prijave može se dobiti u Gradu ili se preuzima na službenim stranicama</w:t>
      </w:r>
      <w:r w:rsidRPr="00A1111C">
        <w:rPr>
          <w:rFonts w:asciiTheme="minorHAnsi" w:eastAsia="Times New Roman" w:hAnsiTheme="minorHAnsi" w:cstheme="minorHAnsi"/>
          <w:lang w:eastAsia="hr-HR"/>
        </w:rPr>
        <w:br/>
        <w:t xml:space="preserve">Grada: </w:t>
      </w:r>
      <w:hyperlink r:id="rId9" w:history="1">
        <w:r w:rsidRPr="00A1111C">
          <w:rPr>
            <w:rStyle w:val="Hiperveza"/>
            <w:rFonts w:asciiTheme="minorHAnsi" w:eastAsia="Times New Roman" w:hAnsiTheme="minorHAnsi" w:cstheme="minorHAnsi"/>
            <w:color w:val="auto"/>
            <w:lang w:eastAsia="hr-HR"/>
          </w:rPr>
          <w:t>www.zelina.hr</w:t>
        </w:r>
      </w:hyperlink>
      <w:r w:rsidRPr="00A1111C">
        <w:rPr>
          <w:rStyle w:val="Hiperveza"/>
          <w:rFonts w:asciiTheme="minorHAnsi" w:eastAsia="Times New Roman" w:hAnsiTheme="minorHAnsi" w:cstheme="minorHAnsi"/>
          <w:color w:val="auto"/>
          <w:lang w:eastAsia="hr-HR"/>
        </w:rPr>
        <w:t xml:space="preserve">  </w:t>
      </w:r>
    </w:p>
    <w:p w14:paraId="15CD9C4C" w14:textId="77777777" w:rsidR="00AE273E" w:rsidRPr="00A1111C" w:rsidRDefault="00AE273E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48BF69" w14:textId="009B3D7A" w:rsidR="00664C76" w:rsidRPr="00A1111C" w:rsidRDefault="00664C76" w:rsidP="00C42A99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Rok za podnošenje prijava programa/projekata je do utroška proračunskih sredstava, a najkasnije do 30. studenoga 20</w:t>
      </w:r>
      <w:r w:rsidR="00997DB1" w:rsidRPr="00A1111C">
        <w:rPr>
          <w:rFonts w:asciiTheme="minorHAnsi" w:eastAsia="Times New Roman" w:hAnsiTheme="minorHAnsi" w:cstheme="minorHAnsi"/>
          <w:lang w:eastAsia="hr-HR"/>
        </w:rPr>
        <w:t>2</w:t>
      </w:r>
      <w:r w:rsidR="00576794" w:rsidRPr="00A1111C">
        <w:rPr>
          <w:rFonts w:asciiTheme="minorHAnsi" w:eastAsia="Times New Roman" w:hAnsiTheme="minorHAnsi" w:cstheme="minorHAnsi"/>
          <w:lang w:eastAsia="hr-HR"/>
        </w:rPr>
        <w:t>6</w:t>
      </w:r>
      <w:r w:rsidRPr="00A1111C">
        <w:rPr>
          <w:rFonts w:asciiTheme="minorHAnsi" w:eastAsia="Times New Roman" w:hAnsiTheme="minorHAnsi" w:cstheme="minorHAnsi"/>
          <w:lang w:eastAsia="hr-HR"/>
        </w:rPr>
        <w:t xml:space="preserve">. godine. </w:t>
      </w:r>
    </w:p>
    <w:p w14:paraId="18D0D0C2" w14:textId="77777777" w:rsidR="00AE3662" w:rsidRPr="00A1111C" w:rsidRDefault="00AE3662" w:rsidP="00664C7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B8235E" w14:textId="5574AF9E" w:rsidR="00AE3662" w:rsidRPr="00A1111C" w:rsidRDefault="00AE3662" w:rsidP="00C42A99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>Jedan prijavitelj može na ovaj Natječaj prijaviti najviše dva projekta</w:t>
      </w:r>
      <w:r w:rsidR="0056606A" w:rsidRPr="00A1111C">
        <w:rPr>
          <w:rFonts w:asciiTheme="minorHAnsi" w:hAnsiTheme="minorHAnsi" w:cstheme="minorHAnsi"/>
        </w:rPr>
        <w:t>.</w:t>
      </w:r>
    </w:p>
    <w:p w14:paraId="55A6B76E" w14:textId="77777777" w:rsidR="00CD67DF" w:rsidRPr="00A1111C" w:rsidRDefault="00CD67DF" w:rsidP="00CD67DF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>Svaki program/projekt prijavljuje se zasebno.</w:t>
      </w:r>
    </w:p>
    <w:p w14:paraId="4F1ED6AF" w14:textId="77777777" w:rsidR="00664C76" w:rsidRPr="00A1111C" w:rsidRDefault="00664C76" w:rsidP="00664C76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D1ED2D6" w14:textId="77D7E4E1" w:rsidR="00664C76" w:rsidRPr="00A1111C" w:rsidRDefault="00664C76" w:rsidP="00C42A99">
      <w:pPr>
        <w:pStyle w:val="Odlomakpopisa"/>
        <w:spacing w:after="0" w:line="240" w:lineRule="auto"/>
        <w:ind w:left="0" w:firstLine="360"/>
        <w:jc w:val="both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 xml:space="preserve">Prijave se dostavljaju </w:t>
      </w:r>
      <w:r w:rsidRPr="00A1111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putem pošte ili osobnom dostavom </w:t>
      </w:r>
      <w:r w:rsidRPr="00A1111C">
        <w:rPr>
          <w:rFonts w:asciiTheme="minorHAnsi" w:eastAsia="Times New Roman" w:hAnsiTheme="minorHAnsi" w:cstheme="minorHAnsi"/>
          <w:lang w:eastAsia="hr-HR"/>
        </w:rPr>
        <w:t xml:space="preserve">na adresu: </w:t>
      </w:r>
    </w:p>
    <w:p w14:paraId="528B3EB9" w14:textId="77777777" w:rsidR="00664C76" w:rsidRPr="00FB01F5" w:rsidRDefault="00664C76" w:rsidP="00664C7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u w:val="single"/>
          <w:lang w:eastAsia="hr-HR"/>
        </w:rPr>
      </w:pPr>
      <w:r w:rsidRPr="00FB01F5">
        <w:rPr>
          <w:rFonts w:asciiTheme="minorHAnsi" w:eastAsia="Times New Roman" w:hAnsiTheme="minorHAnsi" w:cstheme="minorHAnsi"/>
          <w:u w:val="single"/>
          <w:lang w:eastAsia="hr-HR"/>
        </w:rPr>
        <w:lastRenderedPageBreak/>
        <w:t xml:space="preserve">Grad Sveti Ivan Zelina, Povjerenstvo za dodjelu sredstava udrugama, Sveti Ivan Zelina, Trg Ante Starčevića 12, 10380 Sveti Ivan Zelina </w:t>
      </w:r>
      <w:r w:rsidRPr="00FB01F5">
        <w:rPr>
          <w:rFonts w:asciiTheme="minorHAnsi" w:eastAsia="Times New Roman" w:hAnsiTheme="minorHAnsi" w:cstheme="minorHAnsi"/>
          <w:bCs/>
          <w:u w:val="single"/>
          <w:lang w:eastAsia="hr-HR"/>
        </w:rPr>
        <w:t xml:space="preserve">(Uredovno vrijeme pisarnice Grada od 7.00 do 15.00 sati). </w:t>
      </w:r>
    </w:p>
    <w:p w14:paraId="42F21719" w14:textId="77777777" w:rsidR="00664C76" w:rsidRPr="00A1111C" w:rsidRDefault="00664C76" w:rsidP="00664C76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Cs/>
          <w:lang w:eastAsia="hr-HR"/>
        </w:rPr>
      </w:pPr>
    </w:p>
    <w:p w14:paraId="5C6CF664" w14:textId="40B5020A" w:rsidR="00664C76" w:rsidRPr="00A1111C" w:rsidRDefault="00664C76" w:rsidP="00F71587">
      <w:pPr>
        <w:pStyle w:val="Odlomakpopisa"/>
        <w:spacing w:after="0" w:line="240" w:lineRule="auto"/>
        <w:ind w:left="0" w:firstLine="360"/>
        <w:rPr>
          <w:rFonts w:asciiTheme="minorHAnsi" w:eastAsia="Times New Roman" w:hAnsiTheme="minorHAnsi" w:cstheme="minorHAnsi"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Cs/>
          <w:lang w:eastAsia="hr-HR"/>
        </w:rPr>
        <w:t>Pojašnjenja/informacije vezane uz Natječaj mogu se dobiti na tel. 01/2019-2</w:t>
      </w:r>
      <w:r w:rsidR="00F71587" w:rsidRPr="00A1111C">
        <w:rPr>
          <w:rFonts w:asciiTheme="minorHAnsi" w:eastAsia="Times New Roman" w:hAnsiTheme="minorHAnsi" w:cstheme="minorHAnsi"/>
          <w:bCs/>
          <w:lang w:eastAsia="hr-HR"/>
        </w:rPr>
        <w:t>18</w:t>
      </w:r>
      <w:r w:rsidRPr="00A1111C">
        <w:rPr>
          <w:rFonts w:asciiTheme="minorHAnsi" w:eastAsia="Times New Roman" w:hAnsiTheme="minorHAnsi" w:cstheme="minorHAnsi"/>
          <w:bCs/>
          <w:lang w:eastAsia="hr-HR"/>
        </w:rPr>
        <w:t>.</w:t>
      </w:r>
    </w:p>
    <w:p w14:paraId="5B355223" w14:textId="77777777" w:rsidR="00664C76" w:rsidRPr="00A1111C" w:rsidRDefault="00664C76" w:rsidP="00664C76">
      <w:pPr>
        <w:spacing w:after="0" w:line="240" w:lineRule="auto"/>
        <w:ind w:firstLine="2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34BF9A" w14:textId="77777777" w:rsidR="00F71587" w:rsidRPr="00A1111C" w:rsidRDefault="00F71587" w:rsidP="00664C76">
      <w:pPr>
        <w:spacing w:after="0" w:line="240" w:lineRule="auto"/>
        <w:ind w:firstLine="2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9CF390" w14:textId="77777777" w:rsidR="00664C76" w:rsidRPr="00A1111C" w:rsidRDefault="00664C76" w:rsidP="00664C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111C">
        <w:rPr>
          <w:rFonts w:asciiTheme="minorHAnsi" w:eastAsia="Times New Roman" w:hAnsiTheme="minorHAnsi" w:cstheme="minorHAnsi"/>
          <w:b/>
          <w:bCs/>
          <w:lang w:eastAsia="hr-HR"/>
        </w:rPr>
        <w:t>PREGLED I OCJENJIVANJE PRIJAVA, DONOŠENJE ODLUKE O DODJELI BESPOVRATNIH SREDSTAVA I UGOVARANJE</w:t>
      </w:r>
    </w:p>
    <w:p w14:paraId="4B38B5E7" w14:textId="77777777" w:rsidR="00664C76" w:rsidRPr="00A1111C" w:rsidRDefault="00664C76" w:rsidP="00664C76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5632994" w14:textId="42F94687" w:rsidR="00AE3662" w:rsidRPr="00A1111C" w:rsidRDefault="00AD413D" w:rsidP="0061031E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</w:rPr>
      </w:pPr>
      <w:r w:rsidRPr="00A1111C">
        <w:rPr>
          <w:rFonts w:asciiTheme="minorHAnsi" w:eastAsia="Times New Roman" w:hAnsiTheme="minorHAnsi" w:cstheme="minorHAnsi"/>
        </w:rPr>
        <w:t>Provjeru formalnih uvjeta Natječaja, ocjenjivanje prijavljenih programa/projekata te izradu prijedloga Odluke o dodjeli sredstava obavlja Povjerenstvo za dodjelu sredstava udrugama (u daljnjem tekstu: Povjerenstvo), imenovano Odlukom Gradonačelnice Grada Svetog Ivana Zeline. Članovi Povjerenstva potpisuju izjave o nepostojanju sukoba interesa.</w:t>
      </w:r>
    </w:p>
    <w:p w14:paraId="37B64818" w14:textId="77777777" w:rsidR="00AD413D" w:rsidRPr="00A1111C" w:rsidRDefault="00AD413D" w:rsidP="00AD413D">
      <w:pPr>
        <w:spacing w:after="0" w:line="240" w:lineRule="auto"/>
        <w:rPr>
          <w:rFonts w:asciiTheme="minorHAnsi" w:hAnsiTheme="minorHAnsi" w:cstheme="minorHAnsi"/>
        </w:rPr>
      </w:pPr>
    </w:p>
    <w:p w14:paraId="2C07F01F" w14:textId="77777777" w:rsidR="00664C76" w:rsidRPr="00A1111C" w:rsidRDefault="00664C76" w:rsidP="00D4176D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>Od prijavitelja čije prijave imaju manje nedostatke koji ne utječu na sadržaj bitan za ocjenjivanje prijave, tražit će se naknadno dopunjavanje, odnosno ispravljanje prijave potrebnim podacima ili prilozima u roku od 5 dana od zaprimanja zahtjeva za nadopunu prijave.</w:t>
      </w:r>
    </w:p>
    <w:p w14:paraId="47939566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D7567B" w14:textId="77777777" w:rsidR="00664C76" w:rsidRPr="00A1111C" w:rsidRDefault="00664C76" w:rsidP="00D4176D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>Za prijavitelje koji u tom dodatnom roku dostave tražene podatke ili priloge smatrat će se da su podnijeli potpunu prijavu.</w:t>
      </w:r>
    </w:p>
    <w:p w14:paraId="771D59CA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07BC74" w14:textId="760C92BA" w:rsidR="0014691B" w:rsidRPr="00A1111C" w:rsidRDefault="0014691B" w:rsidP="0061031E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>Nakon provedene provjere formalnih uvjeta Natječaja Povjerenstvo će izraditi prijedlog odluke o neprihvatljivosti prijava koje ne ispunjavaju propisane formalne uvjete. Odluku donosi Gradonačelnica, a prijavitelji će biti o istoj obaviješteni pisanim putem, s obrazloženjem razloga neprihvatljivosti.</w:t>
      </w:r>
    </w:p>
    <w:p w14:paraId="2E595E55" w14:textId="51AF8853" w:rsidR="0014691B" w:rsidRPr="00A1111C" w:rsidRDefault="0014691B" w:rsidP="00765CDD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>Prijavitelji čije su prijave utvrđene formalno prihvatljivima nastavljaju sudjelovati u postupku ocjenjivanja programa/projekata.</w:t>
      </w:r>
    </w:p>
    <w:p w14:paraId="490CE2E4" w14:textId="77777777" w:rsidR="007B1B22" w:rsidRPr="00A1111C" w:rsidRDefault="007B1B22" w:rsidP="00664C76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7B6FB2F7" w14:textId="1E2B9CA6" w:rsidR="00664C76" w:rsidRPr="00A1111C" w:rsidRDefault="00AD413D" w:rsidP="0014691B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Prijave koje ispunjavaju formalne uvjete Natječaja</w:t>
      </w:r>
      <w:r w:rsidR="00664C76" w:rsidRPr="00A1111C">
        <w:rPr>
          <w:rFonts w:asciiTheme="minorHAnsi" w:hAnsiTheme="minorHAnsi" w:cstheme="minorHAnsi"/>
          <w:sz w:val="22"/>
          <w:szCs w:val="22"/>
        </w:rPr>
        <w:t xml:space="preserve"> ocjenjuju se prema sljedećim kriterijima:</w:t>
      </w:r>
    </w:p>
    <w:p w14:paraId="0731B907" w14:textId="77777777" w:rsidR="00664C76" w:rsidRPr="00A1111C" w:rsidRDefault="00664C76" w:rsidP="00664C76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1993E86F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kvaliteta, izvornost i inovativnost projekta (0 – 10 bodova),</w:t>
      </w:r>
    </w:p>
    <w:p w14:paraId="5A48A837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stupanj korisnosti za lokalnu zajednicu, dosadašnja suradnja udruge s Gradom, te usklađenost sa Strategijom razvoja Grada (0 – 10 bodova),</w:t>
      </w:r>
    </w:p>
    <w:p w14:paraId="306A212B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troškovi i održivost projekta (0 – 5 bodova),</w:t>
      </w:r>
    </w:p>
    <w:p w14:paraId="72874AA1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vrijeme djelovanja udruge te institucionalna sposobnost udruge (iskustvo, stručnost, kadrovi, tehnički i prostorni uvjeti) (0 – 5 bodova),</w:t>
      </w:r>
    </w:p>
    <w:p w14:paraId="4B4704CA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osigurano sufinanciranje programa/projekta i iz drugih izvora (0 – 5 bodova),</w:t>
      </w:r>
    </w:p>
    <w:p w14:paraId="7E8F8E6C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 xml:space="preserve">dosadašnji postignuti rezultati u radu udruge, odnosno dobivena odličja/priznanja (0 - 5 bodova), </w:t>
      </w:r>
    </w:p>
    <w:p w14:paraId="6457CBA7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broj članova udruge (0 – 5 bodova),</w:t>
      </w:r>
    </w:p>
    <w:p w14:paraId="172CC0C7" w14:textId="77777777" w:rsidR="00664C76" w:rsidRPr="00A1111C" w:rsidRDefault="00664C76" w:rsidP="00664C76">
      <w:pPr>
        <w:pStyle w:val="Text1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uključenost volontera, djece i mladih u provedbu projekta (0 – 5 bodova).</w:t>
      </w:r>
    </w:p>
    <w:p w14:paraId="2AEC567B" w14:textId="77777777" w:rsidR="00664C76" w:rsidRPr="00A1111C" w:rsidRDefault="00664C76" w:rsidP="00664C76">
      <w:pPr>
        <w:pStyle w:val="Text1"/>
        <w:spacing w:after="0"/>
        <w:ind w:left="0"/>
        <w:rPr>
          <w:rFonts w:asciiTheme="minorHAnsi" w:hAnsiTheme="minorHAnsi" w:cstheme="minorHAnsi"/>
          <w:i/>
          <w:sz w:val="22"/>
          <w:szCs w:val="22"/>
        </w:rPr>
      </w:pPr>
    </w:p>
    <w:p w14:paraId="47BE6B66" w14:textId="77777777" w:rsidR="00664C76" w:rsidRPr="00A1111C" w:rsidRDefault="00664C76" w:rsidP="00D4176D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 xml:space="preserve">Programi/projekti koji u postupku ocjenjivanja ne ostvare najmanje 50 % od maksimalnog broja mogućih bodova neće moći biti financirani kroz ovaj Natječaj. </w:t>
      </w:r>
    </w:p>
    <w:p w14:paraId="6F2B032A" w14:textId="77777777" w:rsidR="00664C76" w:rsidRPr="00A1111C" w:rsidRDefault="00664C76" w:rsidP="00664C76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60255DAA" w14:textId="77777777" w:rsidR="00664C76" w:rsidRPr="00A1111C" w:rsidRDefault="00664C76" w:rsidP="00D4176D">
      <w:pPr>
        <w:pStyle w:val="Text1"/>
        <w:spacing w:after="0"/>
        <w:ind w:left="0" w:firstLine="36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Prijave se rješavaju u skupinama prema redoslijedu prispijeća i do utroška proračunskih sredstava.</w:t>
      </w:r>
    </w:p>
    <w:p w14:paraId="148722E5" w14:textId="77777777" w:rsidR="00664C76" w:rsidRPr="00A1111C" w:rsidRDefault="00664C76" w:rsidP="00664C76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1F526065" w14:textId="38ABAFFD" w:rsidR="00664C76" w:rsidRPr="00A1111C" w:rsidRDefault="00664C76" w:rsidP="00D4176D">
      <w:pPr>
        <w:pStyle w:val="Text1"/>
        <w:spacing w:after="0"/>
        <w:ind w:left="0" w:firstLine="36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t>Odluku o dodjeli sredstava donosi Gradonačelni</w:t>
      </w:r>
      <w:r w:rsidR="00D4176D" w:rsidRPr="00A1111C">
        <w:rPr>
          <w:rFonts w:asciiTheme="minorHAnsi" w:hAnsiTheme="minorHAnsi" w:cstheme="minorHAnsi"/>
          <w:sz w:val="22"/>
          <w:szCs w:val="22"/>
        </w:rPr>
        <w:t>ca</w:t>
      </w:r>
      <w:r w:rsidRPr="00A1111C">
        <w:rPr>
          <w:rFonts w:asciiTheme="minorHAnsi" w:hAnsiTheme="minorHAnsi" w:cstheme="minorHAnsi"/>
          <w:sz w:val="22"/>
          <w:szCs w:val="22"/>
        </w:rPr>
        <w:t xml:space="preserve"> na temelju, od Povjerenstva, izrađenog prijedloga Odluke.</w:t>
      </w:r>
    </w:p>
    <w:p w14:paraId="3648B4D2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4DA3A0" w14:textId="77777777" w:rsidR="00664C76" w:rsidRPr="00A1111C" w:rsidRDefault="00664C76" w:rsidP="00D4176D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A1111C">
        <w:rPr>
          <w:rFonts w:asciiTheme="minorHAnsi" w:hAnsiTheme="minorHAnsi" w:cstheme="minorHAnsi"/>
        </w:rPr>
        <w:t xml:space="preserve">Odluka će biti objavljena na mrežnim stranicama Grada: </w:t>
      </w:r>
      <w:hyperlink r:id="rId10" w:history="1">
        <w:r w:rsidRPr="00A1111C">
          <w:rPr>
            <w:rStyle w:val="Hiperveza"/>
            <w:rFonts w:asciiTheme="minorHAnsi" w:hAnsiTheme="minorHAnsi" w:cstheme="minorHAnsi"/>
            <w:color w:val="auto"/>
          </w:rPr>
          <w:t>www.zelina.hr</w:t>
        </w:r>
      </w:hyperlink>
      <w:r w:rsidRPr="00A1111C">
        <w:rPr>
          <w:rFonts w:asciiTheme="minorHAnsi" w:hAnsiTheme="minorHAnsi" w:cstheme="minorHAnsi"/>
        </w:rPr>
        <w:t xml:space="preserve">  </w:t>
      </w:r>
    </w:p>
    <w:p w14:paraId="238AE19B" w14:textId="77777777" w:rsidR="00664C76" w:rsidRPr="00A1111C" w:rsidRDefault="00664C76" w:rsidP="00664C76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21FDBECB" w14:textId="77777777" w:rsidR="00664C76" w:rsidRPr="00A1111C" w:rsidRDefault="00664C76" w:rsidP="00D4176D">
      <w:pPr>
        <w:pStyle w:val="Text1"/>
        <w:spacing w:after="0"/>
        <w:ind w:left="0" w:firstLine="360"/>
        <w:rPr>
          <w:rFonts w:asciiTheme="minorHAnsi" w:hAnsiTheme="minorHAnsi" w:cstheme="minorHAnsi"/>
          <w:sz w:val="22"/>
          <w:szCs w:val="22"/>
        </w:rPr>
      </w:pPr>
      <w:r w:rsidRPr="00A1111C">
        <w:rPr>
          <w:rFonts w:asciiTheme="minorHAnsi" w:hAnsiTheme="minorHAnsi" w:cstheme="minorHAnsi"/>
          <w:sz w:val="22"/>
          <w:szCs w:val="22"/>
        </w:rPr>
        <w:lastRenderedPageBreak/>
        <w:t xml:space="preserve">Prijavitelji čije prijave programa/projekata nisu prihvaćene za financiranje dobit će u roku od osam dana od dana donošenja Odluke o dodjeli sredstava pisanu obavijest o rezultatima Natječaja s naznakom razloga o neprihvaćanju programa/projekta za financiranje.  </w:t>
      </w:r>
    </w:p>
    <w:p w14:paraId="1E8D302A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</w:p>
    <w:p w14:paraId="297D7A80" w14:textId="77777777" w:rsidR="00664C76" w:rsidRPr="00A1111C" w:rsidRDefault="00664C76" w:rsidP="00DE114F">
      <w:pPr>
        <w:spacing w:after="0" w:line="240" w:lineRule="auto"/>
        <w:ind w:firstLine="360"/>
        <w:jc w:val="both"/>
        <w:rPr>
          <w:rFonts w:asciiTheme="minorHAnsi" w:hAnsiTheme="minorHAnsi" w:cstheme="minorHAnsi"/>
          <w:lang w:eastAsia="ar-SA"/>
        </w:rPr>
      </w:pPr>
      <w:r w:rsidRPr="00A1111C">
        <w:rPr>
          <w:rFonts w:asciiTheme="minorHAnsi" w:hAnsiTheme="minorHAnsi" w:cstheme="minorHAnsi"/>
          <w:lang w:eastAsia="ar-SA"/>
        </w:rPr>
        <w:t xml:space="preserve">Prijavitelj može uputiti pisani prigovor na navedenu Odluku u roku od 8 radnih dana od dana primitka obavijesti o rezultatima Natječaja. </w:t>
      </w:r>
    </w:p>
    <w:p w14:paraId="4DD13FAA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</w:p>
    <w:p w14:paraId="6F843B51" w14:textId="4F2EC278" w:rsidR="00664C76" w:rsidRPr="00A1111C" w:rsidRDefault="00664C76" w:rsidP="00DE114F">
      <w:pPr>
        <w:spacing w:after="0" w:line="240" w:lineRule="auto"/>
        <w:ind w:firstLine="360"/>
        <w:jc w:val="both"/>
        <w:rPr>
          <w:rFonts w:asciiTheme="minorHAnsi" w:hAnsiTheme="minorHAnsi" w:cstheme="minorHAnsi"/>
          <w:lang w:eastAsia="ar-SA"/>
        </w:rPr>
      </w:pPr>
      <w:r w:rsidRPr="00A1111C">
        <w:rPr>
          <w:rFonts w:asciiTheme="minorHAnsi" w:hAnsiTheme="minorHAnsi" w:cstheme="minorHAnsi"/>
          <w:lang w:eastAsia="ar-SA"/>
        </w:rPr>
        <w:t>O prigovoru odlučuje Gradonačelni</w:t>
      </w:r>
      <w:r w:rsidR="00DE114F" w:rsidRPr="00A1111C">
        <w:rPr>
          <w:rFonts w:asciiTheme="minorHAnsi" w:hAnsiTheme="minorHAnsi" w:cstheme="minorHAnsi"/>
          <w:lang w:eastAsia="ar-SA"/>
        </w:rPr>
        <w:t>ca</w:t>
      </w:r>
      <w:r w:rsidRPr="00A1111C">
        <w:rPr>
          <w:rFonts w:asciiTheme="minorHAnsi" w:hAnsiTheme="minorHAnsi" w:cstheme="minorHAnsi"/>
          <w:lang w:eastAsia="ar-SA"/>
        </w:rPr>
        <w:t xml:space="preserve"> u roku od 15 dana od zaprimanja prigovora na rezultate Natječaja.</w:t>
      </w:r>
    </w:p>
    <w:p w14:paraId="1A675FF0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AA11AB" w14:textId="77777777" w:rsidR="00664C76" w:rsidRPr="00A1111C" w:rsidRDefault="00664C76" w:rsidP="00086101">
      <w:pPr>
        <w:pStyle w:val="Tijeloteksta31"/>
        <w:ind w:firstLine="360"/>
        <w:rPr>
          <w:rFonts w:asciiTheme="minorHAnsi" w:hAnsiTheme="minorHAnsi" w:cstheme="minorHAnsi"/>
          <w:sz w:val="22"/>
          <w:szCs w:val="22"/>
          <w:lang w:val="hr-HR"/>
        </w:rPr>
      </w:pPr>
      <w:r w:rsidRPr="00A1111C">
        <w:rPr>
          <w:rFonts w:asciiTheme="minorHAnsi" w:hAnsiTheme="minorHAnsi" w:cstheme="minorHAnsi"/>
          <w:sz w:val="22"/>
          <w:szCs w:val="22"/>
          <w:lang w:val="hr-HR"/>
        </w:rPr>
        <w:t>U roku od 30 dana od donošenja Odluke o dodjeli sredstava Grad će sklopiti ugovore s udrugama (koje, na traženje Grada, moraju omogućiti uvid u izvornike svih dokumenata dostavljenih u preslikama) o financiranju odobrenih programa/projekata u kojima će detaljno regulirati međusobna prava i obveze kao što su namjensko korištenje dodijeljenih sredstava, rok završetka programa/projekta s mogućnošću njegovog produljenja u slučaju objektivnih smetnji tijekom realizacije istog, dostavljanje podataka o utrošku sredstava sukladno propisima o financijskom poslovanju i računovodstvu neprofitnih organizacija, vraćanje dodijeljenih sredstava u slučaju nenamjenskog trošenja, neizvještavanja, odnosno nepoštivanja drugih obveza iz predmetnog ugovora.</w:t>
      </w:r>
    </w:p>
    <w:p w14:paraId="147492CF" w14:textId="77777777" w:rsidR="00664C76" w:rsidRPr="00A1111C" w:rsidRDefault="00664C76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30BFD4" w14:textId="77777777" w:rsidR="00664C76" w:rsidRPr="00A1111C" w:rsidRDefault="00664C76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5B6E0EA" w14:textId="2D8A3964" w:rsidR="00664C76" w:rsidRPr="00A1111C" w:rsidRDefault="00AE3662" w:rsidP="00664C7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111C">
        <w:rPr>
          <w:rFonts w:asciiTheme="minorHAnsi" w:eastAsia="Times New Roman" w:hAnsiTheme="minorHAnsi" w:cstheme="minorHAnsi"/>
          <w:lang w:eastAsia="hr-HR"/>
        </w:rPr>
        <w:t xml:space="preserve">   </w:t>
      </w:r>
    </w:p>
    <w:p w14:paraId="63DF4CB8" w14:textId="7670AA1F" w:rsidR="00664C76" w:rsidRPr="00A1111C" w:rsidRDefault="00664C76" w:rsidP="00664C7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Cs w:val="24"/>
          <w:lang w:eastAsia="hr-HR"/>
        </w:rPr>
      </w:pPr>
      <w:r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                                                                                                </w:t>
      </w:r>
      <w:r w:rsidR="00AE3662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                </w:t>
      </w:r>
      <w:r w:rsidR="00F1591C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 </w:t>
      </w:r>
      <w:r w:rsidR="007B1B22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 </w:t>
      </w:r>
      <w:r w:rsid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</w:t>
      </w:r>
      <w:r w:rsidR="007B1B22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 </w:t>
      </w:r>
      <w:r w:rsidR="00AE3662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 xml:space="preserve">  </w:t>
      </w:r>
      <w:r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>GRADONAČELN</w:t>
      </w:r>
      <w:r w:rsidR="007B1B22" w:rsidRPr="00A1111C">
        <w:rPr>
          <w:rFonts w:asciiTheme="minorHAnsi" w:eastAsia="Times New Roman" w:hAnsiTheme="minorHAnsi" w:cstheme="minorHAnsi"/>
          <w:b/>
          <w:szCs w:val="24"/>
          <w:lang w:eastAsia="hr-HR"/>
        </w:rPr>
        <w:t>ICA</w:t>
      </w:r>
    </w:p>
    <w:p w14:paraId="088F1546" w14:textId="486735C9" w:rsidR="00664C76" w:rsidRPr="00A1111C" w:rsidRDefault="00664C76" w:rsidP="00664C76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</w:r>
      <w:r w:rsidRPr="00A1111C">
        <w:rPr>
          <w:rFonts w:asciiTheme="minorHAnsi" w:eastAsia="Times New Roman" w:hAnsiTheme="minorHAnsi" w:cstheme="minorHAnsi"/>
          <w:szCs w:val="24"/>
          <w:lang w:eastAsia="hr-HR"/>
        </w:rPr>
        <w:tab/>
        <w:t xml:space="preserve">        </w:t>
      </w:r>
      <w:r w:rsidR="006939E4" w:rsidRPr="00A1111C">
        <w:rPr>
          <w:rFonts w:asciiTheme="minorHAnsi" w:eastAsia="Times New Roman" w:hAnsiTheme="minorHAnsi" w:cstheme="minorHAnsi"/>
          <w:szCs w:val="24"/>
          <w:lang w:eastAsia="hr-HR"/>
        </w:rPr>
        <w:t xml:space="preserve"> </w:t>
      </w:r>
      <w:r w:rsidR="007B1B22" w:rsidRPr="00A1111C">
        <w:rPr>
          <w:rFonts w:asciiTheme="minorHAnsi" w:eastAsia="Times New Roman" w:hAnsiTheme="minorHAnsi" w:cstheme="minorHAnsi"/>
          <w:szCs w:val="24"/>
          <w:lang w:eastAsia="hr-HR"/>
        </w:rPr>
        <w:t xml:space="preserve">Eva Jendriš Škrljak, </w:t>
      </w:r>
      <w:proofErr w:type="spellStart"/>
      <w:r w:rsidR="007B1B22" w:rsidRPr="00A1111C">
        <w:rPr>
          <w:rFonts w:asciiTheme="minorHAnsi" w:eastAsia="Times New Roman" w:hAnsiTheme="minorHAnsi" w:cstheme="minorHAnsi"/>
          <w:szCs w:val="24"/>
          <w:lang w:eastAsia="hr-HR"/>
        </w:rPr>
        <w:t>dr.med</w:t>
      </w:r>
      <w:proofErr w:type="spellEnd"/>
      <w:r w:rsidR="007B1B22" w:rsidRPr="00A1111C">
        <w:rPr>
          <w:rFonts w:asciiTheme="minorHAnsi" w:eastAsia="Times New Roman" w:hAnsiTheme="minorHAnsi" w:cstheme="minorHAnsi"/>
          <w:szCs w:val="24"/>
          <w:lang w:eastAsia="hr-HR"/>
        </w:rPr>
        <w:t>.</w:t>
      </w:r>
    </w:p>
    <w:p w14:paraId="742FDD84" w14:textId="77777777" w:rsidR="00664C76" w:rsidRPr="00A1111C" w:rsidRDefault="00664C76" w:rsidP="00664C76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66F4E560" w14:textId="77777777" w:rsidR="00664C76" w:rsidRPr="00A1111C" w:rsidRDefault="00664C76" w:rsidP="00664C76">
      <w:pPr>
        <w:rPr>
          <w:rFonts w:asciiTheme="minorHAnsi" w:hAnsiTheme="minorHAnsi" w:cstheme="minorHAnsi"/>
        </w:rPr>
      </w:pPr>
    </w:p>
    <w:p w14:paraId="5C10876A" w14:textId="77777777" w:rsidR="00021556" w:rsidRPr="00A1111C" w:rsidRDefault="00021556">
      <w:pPr>
        <w:rPr>
          <w:rFonts w:asciiTheme="minorHAnsi" w:hAnsiTheme="minorHAnsi" w:cstheme="minorHAnsi"/>
        </w:rPr>
      </w:pPr>
    </w:p>
    <w:sectPr w:rsidR="00021556" w:rsidRPr="00A1111C" w:rsidSect="00CE6F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96E"/>
    <w:multiLevelType w:val="hybridMultilevel"/>
    <w:tmpl w:val="697ADFB6"/>
    <w:lvl w:ilvl="0" w:tplc="DEE0F3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0E0B4F"/>
    <w:multiLevelType w:val="hybridMultilevel"/>
    <w:tmpl w:val="B0427EFC"/>
    <w:lvl w:ilvl="0" w:tplc="0A129F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44E"/>
    <w:multiLevelType w:val="hybridMultilevel"/>
    <w:tmpl w:val="94C49D38"/>
    <w:lvl w:ilvl="0" w:tplc="EF86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7A6"/>
    <w:multiLevelType w:val="hybridMultilevel"/>
    <w:tmpl w:val="8004A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3284"/>
    <w:multiLevelType w:val="hybridMultilevel"/>
    <w:tmpl w:val="9E28D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960"/>
    <w:multiLevelType w:val="multilevel"/>
    <w:tmpl w:val="A1A27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06405"/>
    <w:multiLevelType w:val="multilevel"/>
    <w:tmpl w:val="39D276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B71B8"/>
    <w:multiLevelType w:val="hybridMultilevel"/>
    <w:tmpl w:val="E252F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0208F"/>
    <w:multiLevelType w:val="hybridMultilevel"/>
    <w:tmpl w:val="97E46D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7A9B"/>
    <w:multiLevelType w:val="hybridMultilevel"/>
    <w:tmpl w:val="B4688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669D"/>
    <w:multiLevelType w:val="hybridMultilevel"/>
    <w:tmpl w:val="C8FE7274"/>
    <w:lvl w:ilvl="0" w:tplc="EF86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685"/>
    <w:multiLevelType w:val="multilevel"/>
    <w:tmpl w:val="39D276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168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44957">
    <w:abstractNumId w:val="10"/>
  </w:num>
  <w:num w:numId="3" w16cid:durableId="1515656741">
    <w:abstractNumId w:val="2"/>
  </w:num>
  <w:num w:numId="4" w16cid:durableId="336739525">
    <w:abstractNumId w:val="7"/>
  </w:num>
  <w:num w:numId="5" w16cid:durableId="124005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89320">
    <w:abstractNumId w:val="9"/>
  </w:num>
  <w:num w:numId="7" w16cid:durableId="55905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1663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324669">
    <w:abstractNumId w:val="6"/>
  </w:num>
  <w:num w:numId="10" w16cid:durableId="477386390">
    <w:abstractNumId w:val="0"/>
  </w:num>
  <w:num w:numId="11" w16cid:durableId="1849169614">
    <w:abstractNumId w:val="8"/>
  </w:num>
  <w:num w:numId="12" w16cid:durableId="893735639">
    <w:abstractNumId w:val="3"/>
  </w:num>
  <w:num w:numId="13" w16cid:durableId="1850675909">
    <w:abstractNumId w:val="5"/>
  </w:num>
  <w:num w:numId="14" w16cid:durableId="100611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76"/>
    <w:rsid w:val="00017950"/>
    <w:rsid w:val="00021556"/>
    <w:rsid w:val="00086101"/>
    <w:rsid w:val="000A1DBA"/>
    <w:rsid w:val="000E76F1"/>
    <w:rsid w:val="00107951"/>
    <w:rsid w:val="001428A8"/>
    <w:rsid w:val="0014691B"/>
    <w:rsid w:val="00154D08"/>
    <w:rsid w:val="0017055F"/>
    <w:rsid w:val="001977F7"/>
    <w:rsid w:val="001B497F"/>
    <w:rsid w:val="00214475"/>
    <w:rsid w:val="00222D6C"/>
    <w:rsid w:val="002A48AD"/>
    <w:rsid w:val="002B2F48"/>
    <w:rsid w:val="002F7E25"/>
    <w:rsid w:val="00325D00"/>
    <w:rsid w:val="003331E4"/>
    <w:rsid w:val="00371E58"/>
    <w:rsid w:val="00395AB7"/>
    <w:rsid w:val="003A1460"/>
    <w:rsid w:val="00410A9C"/>
    <w:rsid w:val="00414386"/>
    <w:rsid w:val="00452A19"/>
    <w:rsid w:val="00461F83"/>
    <w:rsid w:val="00483D19"/>
    <w:rsid w:val="004B25B1"/>
    <w:rsid w:val="004F1574"/>
    <w:rsid w:val="0056606A"/>
    <w:rsid w:val="0056685D"/>
    <w:rsid w:val="00575608"/>
    <w:rsid w:val="00576794"/>
    <w:rsid w:val="005A7F20"/>
    <w:rsid w:val="005E5BC0"/>
    <w:rsid w:val="0061031E"/>
    <w:rsid w:val="00611680"/>
    <w:rsid w:val="006516CF"/>
    <w:rsid w:val="00664C76"/>
    <w:rsid w:val="00674D9F"/>
    <w:rsid w:val="006939E4"/>
    <w:rsid w:val="006C2E25"/>
    <w:rsid w:val="00706B1B"/>
    <w:rsid w:val="00715837"/>
    <w:rsid w:val="00765CDD"/>
    <w:rsid w:val="007849CC"/>
    <w:rsid w:val="007B1B22"/>
    <w:rsid w:val="008536DC"/>
    <w:rsid w:val="00861161"/>
    <w:rsid w:val="00875BA1"/>
    <w:rsid w:val="009910AA"/>
    <w:rsid w:val="00997DB1"/>
    <w:rsid w:val="009A1F76"/>
    <w:rsid w:val="009F2555"/>
    <w:rsid w:val="00A1111C"/>
    <w:rsid w:val="00A20225"/>
    <w:rsid w:val="00A25FC4"/>
    <w:rsid w:val="00AA3534"/>
    <w:rsid w:val="00AD413D"/>
    <w:rsid w:val="00AE273E"/>
    <w:rsid w:val="00AE3662"/>
    <w:rsid w:val="00B661F4"/>
    <w:rsid w:val="00C042D6"/>
    <w:rsid w:val="00C306D8"/>
    <w:rsid w:val="00C42A99"/>
    <w:rsid w:val="00C525C5"/>
    <w:rsid w:val="00CD67DF"/>
    <w:rsid w:val="00CE6F03"/>
    <w:rsid w:val="00CF3D0B"/>
    <w:rsid w:val="00CF58DC"/>
    <w:rsid w:val="00D4176D"/>
    <w:rsid w:val="00D44A14"/>
    <w:rsid w:val="00DB175E"/>
    <w:rsid w:val="00DB5B44"/>
    <w:rsid w:val="00DD4040"/>
    <w:rsid w:val="00DE114F"/>
    <w:rsid w:val="00E17407"/>
    <w:rsid w:val="00ED5C07"/>
    <w:rsid w:val="00EE6C41"/>
    <w:rsid w:val="00F1591C"/>
    <w:rsid w:val="00F219AC"/>
    <w:rsid w:val="00F71587"/>
    <w:rsid w:val="00F96F4B"/>
    <w:rsid w:val="00FB01F5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1C4A"/>
  <w15:chartTrackingRefBased/>
  <w15:docId w15:val="{7D5DF47D-BAB2-44E3-AE9C-801B87C7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76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64C76"/>
    <w:rPr>
      <w:color w:val="0000FF"/>
      <w:u w:val="single"/>
    </w:rPr>
  </w:style>
  <w:style w:type="paragraph" w:styleId="Bezproreda">
    <w:name w:val="No Spacing"/>
    <w:uiPriority w:val="1"/>
    <w:qFormat/>
    <w:rsid w:val="00664C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64C76"/>
    <w:pPr>
      <w:ind w:left="720"/>
      <w:contextualSpacing/>
    </w:pPr>
  </w:style>
  <w:style w:type="paragraph" w:customStyle="1" w:styleId="Text1">
    <w:name w:val="Text 1"/>
    <w:basedOn w:val="Normal"/>
    <w:rsid w:val="00664C76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ijeloteksta31">
    <w:name w:val="Tijelo teksta 31"/>
    <w:basedOn w:val="Normal"/>
    <w:rsid w:val="00664C7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B44"/>
    <w:rPr>
      <w:rFonts w:ascii="Segoe UI" w:eastAsia="Calibr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B1B2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B1B2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B1B22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B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B22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660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1F71-8F9C-4BAC-9D25-1E6B16CD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Ivana Koščec Jardas</cp:lastModifiedBy>
  <cp:revision>15</cp:revision>
  <cp:lastPrinted>2025-01-28T10:45:00Z</cp:lastPrinted>
  <dcterms:created xsi:type="dcterms:W3CDTF">2026-04-24T09:48:00Z</dcterms:created>
  <dcterms:modified xsi:type="dcterms:W3CDTF">2026-06-12T11:45:00Z</dcterms:modified>
</cp:coreProperties>
</file>