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1260"/>
        <w:gridCol w:w="3600"/>
      </w:tblGrid>
      <w:tr w:rsidR="004413EB" w14:paraId="27B500E9" w14:textId="77777777" w:rsidTr="00C11D48">
        <w:trPr>
          <w:cantSplit/>
          <w:trHeight w:val="1450"/>
        </w:trPr>
        <w:tc>
          <w:tcPr>
            <w:tcW w:w="1260" w:type="dxa"/>
            <w:vAlign w:val="center"/>
            <w:hideMark/>
          </w:tcPr>
          <w:p w14:paraId="5AF146C7" w14:textId="77777777" w:rsidR="004413EB" w:rsidRDefault="004413EB" w:rsidP="00D2270C">
            <w:pPr>
              <w:spacing w:after="0" w:line="240" w:lineRule="auto"/>
            </w:pPr>
          </w:p>
        </w:tc>
        <w:tc>
          <w:tcPr>
            <w:tcW w:w="3600" w:type="dxa"/>
            <w:vMerge w:val="restart"/>
            <w:hideMark/>
          </w:tcPr>
          <w:p w14:paraId="753529DD" w14:textId="77777777" w:rsidR="004413EB" w:rsidRDefault="004413EB" w:rsidP="00D2270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object w:dxaOrig="1665" w:dyaOrig="1530" w14:anchorId="37DAAB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76.5pt" o:ole="">
                  <v:imagedata r:id="rId5" o:title=""/>
                </v:shape>
                <o:OLEObject Type="Embed" ProgID="PBrush" ShapeID="_x0000_i1025" DrawAspect="Content" ObjectID="_1842777086" r:id="rId6"/>
              </w:object>
            </w:r>
          </w:p>
          <w:p w14:paraId="139400DE" w14:textId="77777777" w:rsidR="004413EB" w:rsidRPr="003B79A0" w:rsidRDefault="004413EB" w:rsidP="00D2270C">
            <w:pPr>
              <w:pStyle w:val="Bezproreda"/>
              <w:jc w:val="center"/>
              <w:rPr>
                <w:b/>
                <w:bCs/>
              </w:rPr>
            </w:pPr>
            <w:r w:rsidRPr="003B79A0">
              <w:rPr>
                <w:b/>
                <w:bCs/>
              </w:rPr>
              <w:t>REPUBLIKA HRVATSKA</w:t>
            </w:r>
          </w:p>
          <w:p w14:paraId="2FF2089C" w14:textId="77777777" w:rsidR="004413EB" w:rsidRPr="003B79A0" w:rsidRDefault="004413EB" w:rsidP="00D2270C">
            <w:pPr>
              <w:pStyle w:val="Bezproreda"/>
              <w:jc w:val="center"/>
              <w:rPr>
                <w:b/>
                <w:bCs/>
              </w:rPr>
            </w:pPr>
            <w:r w:rsidRPr="003B79A0">
              <w:rPr>
                <w:b/>
                <w:bCs/>
              </w:rPr>
              <w:t>ZAGREBAČKA ŽUPANIJA</w:t>
            </w:r>
          </w:p>
          <w:p w14:paraId="734118D8" w14:textId="77777777" w:rsidR="004413EB" w:rsidRPr="003B79A0" w:rsidRDefault="004413EB" w:rsidP="00D2270C">
            <w:pPr>
              <w:pStyle w:val="Bezproreda"/>
              <w:jc w:val="center"/>
              <w:rPr>
                <w:b/>
                <w:bCs/>
              </w:rPr>
            </w:pPr>
            <w:r w:rsidRPr="003B79A0">
              <w:rPr>
                <w:b/>
                <w:bCs/>
              </w:rPr>
              <w:t>GRAD SVETI IVAN ZELINA</w:t>
            </w:r>
          </w:p>
          <w:p w14:paraId="2362FDF2" w14:textId="77777777" w:rsidR="004413EB" w:rsidRDefault="004413EB" w:rsidP="00D2270C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3B79A0">
              <w:rPr>
                <w:b/>
                <w:bCs/>
              </w:rPr>
              <w:t>GRADONAČELNIK</w:t>
            </w:r>
          </w:p>
        </w:tc>
      </w:tr>
      <w:tr w:rsidR="004413EB" w14:paraId="25CFB58E" w14:textId="77777777" w:rsidTr="00C11D48">
        <w:trPr>
          <w:cantSplit/>
          <w:trHeight w:val="1450"/>
        </w:trPr>
        <w:tc>
          <w:tcPr>
            <w:tcW w:w="1260" w:type="dxa"/>
            <w:vAlign w:val="center"/>
            <w:hideMark/>
          </w:tcPr>
          <w:p w14:paraId="65F0B5DF" w14:textId="77777777" w:rsidR="004413EB" w:rsidRDefault="004413EB" w:rsidP="00D2270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22D20053" wp14:editId="6D63341C">
                  <wp:extent cx="581025" cy="733425"/>
                  <wp:effectExtent l="0" t="0" r="9525" b="9525"/>
                  <wp:docPr id="2" name="Slika 2" descr="hr)zg-zel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hr)zg-zel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vMerge/>
            <w:vAlign w:val="center"/>
            <w:hideMark/>
          </w:tcPr>
          <w:p w14:paraId="5E7E13F0" w14:textId="77777777" w:rsidR="004413EB" w:rsidRDefault="004413EB" w:rsidP="00D2270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2C74DA7C" w14:textId="2F529C3F" w:rsidR="004413EB" w:rsidRPr="003B79A0" w:rsidRDefault="004413EB" w:rsidP="00D2270C">
      <w:pPr>
        <w:pStyle w:val="Bezproreda"/>
      </w:pPr>
      <w:r w:rsidRPr="003B79A0">
        <w:t>KLASA: 402-</w:t>
      </w:r>
      <w:r>
        <w:t>03/</w:t>
      </w:r>
      <w:r w:rsidR="007B4C13">
        <w:t>26-01/11</w:t>
      </w:r>
    </w:p>
    <w:p w14:paraId="19EE8EFB" w14:textId="17BD36E6" w:rsidR="004413EB" w:rsidRPr="003B79A0" w:rsidRDefault="004413EB" w:rsidP="00D2270C">
      <w:pPr>
        <w:pStyle w:val="Bezproreda"/>
      </w:pPr>
      <w:r w:rsidRPr="003B79A0">
        <w:t>URBROJ: 238</w:t>
      </w:r>
      <w:r>
        <w:t>-</w:t>
      </w:r>
      <w:r w:rsidRPr="003B79A0">
        <w:t>30-02/</w:t>
      </w:r>
      <w:r w:rsidR="007B4C13">
        <w:t>6</w:t>
      </w:r>
      <w:r w:rsidRPr="003B79A0">
        <w:t>-2</w:t>
      </w:r>
      <w:r w:rsidR="00840FDB">
        <w:t>6</w:t>
      </w:r>
      <w:r w:rsidRPr="003B79A0">
        <w:t>-</w:t>
      </w:r>
      <w:r>
        <w:t>1</w:t>
      </w:r>
    </w:p>
    <w:p w14:paraId="6FEFF50B" w14:textId="64FFF137" w:rsidR="004413EB" w:rsidRPr="003B79A0" w:rsidRDefault="004413EB" w:rsidP="00D2270C">
      <w:pPr>
        <w:pStyle w:val="Bezproreda"/>
        <w:rPr>
          <w:rFonts w:ascii="Arial" w:hAnsi="Arial" w:cs="Arial"/>
          <w:lang w:val="de-DE" w:eastAsia="hr-HR"/>
        </w:rPr>
      </w:pPr>
      <w:r w:rsidRPr="003B79A0">
        <w:t>Sv. Ivan Zelina,</w:t>
      </w:r>
      <w:r w:rsidR="00154338">
        <w:t xml:space="preserve"> </w:t>
      </w:r>
      <w:r w:rsidR="007B4C13">
        <w:t>12. lipnja</w:t>
      </w:r>
      <w:r>
        <w:t xml:space="preserve"> 202</w:t>
      </w:r>
      <w:r w:rsidR="00840FDB">
        <w:t>6</w:t>
      </w:r>
      <w:r>
        <w:rPr>
          <w:rFonts w:ascii="Arial" w:hAnsi="Arial" w:cs="Arial"/>
          <w:lang w:val="de-DE" w:eastAsia="hr-HR"/>
        </w:rPr>
        <w:t>.</w:t>
      </w:r>
    </w:p>
    <w:p w14:paraId="63989A3C" w14:textId="77777777" w:rsidR="004413EB" w:rsidRDefault="004413EB" w:rsidP="00D2270C">
      <w:pPr>
        <w:spacing w:after="0" w:line="240" w:lineRule="auto"/>
      </w:pPr>
    </w:p>
    <w:p w14:paraId="7061D7B8" w14:textId="031ACEF6" w:rsidR="004413EB" w:rsidRDefault="004413EB" w:rsidP="00D2270C">
      <w:pPr>
        <w:spacing w:after="0" w:line="240" w:lineRule="auto"/>
        <w:jc w:val="both"/>
      </w:pPr>
      <w:r>
        <w:tab/>
        <w:t>Na temelju članka 51. Statuta Grada Svetog Ivana Zeline („Zelinske novine“ br. 7/21</w:t>
      </w:r>
      <w:r w:rsidR="003467E9">
        <w:t xml:space="preserve"> i 13/24</w:t>
      </w:r>
      <w:r>
        <w:t>), a sukladno odredbama Uredbe o kriterijima, mjerilima i postupcima financiranja i ugovaranja programa i projekata od interesa za opće dobro koje provode udruge („Narodne novine“, br. 26/15, 37/21), Gradonačelni</w:t>
      </w:r>
      <w:r w:rsidR="00C11219">
        <w:t>ca</w:t>
      </w:r>
      <w:r>
        <w:t xml:space="preserve"> Grada Svetog Ivana Zeline, dana </w:t>
      </w:r>
      <w:r w:rsidR="007B4C13">
        <w:t>12. lipnja 2026</w:t>
      </w:r>
      <w:r>
        <w:t>. godine don</w:t>
      </w:r>
      <w:r w:rsidR="00CB1427">
        <w:t>osi</w:t>
      </w:r>
    </w:p>
    <w:p w14:paraId="749DAB92" w14:textId="2C1E6890" w:rsidR="004413EB" w:rsidRDefault="008601A8" w:rsidP="00D2270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br/>
      </w:r>
      <w:r w:rsidR="00CB1427">
        <w:rPr>
          <w:b/>
          <w:bCs/>
        </w:rPr>
        <w:t>ODLUKU</w:t>
      </w:r>
    </w:p>
    <w:p w14:paraId="41BE45C5" w14:textId="0E85352B" w:rsidR="00CB1427" w:rsidRDefault="00CB1427" w:rsidP="00D2270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o </w:t>
      </w:r>
      <w:r w:rsidR="000C1A04">
        <w:rPr>
          <w:b/>
          <w:bCs/>
        </w:rPr>
        <w:t xml:space="preserve">raspisivanju natječaja o </w:t>
      </w:r>
      <w:r w:rsidR="005B5C91">
        <w:rPr>
          <w:b/>
          <w:bCs/>
        </w:rPr>
        <w:t>dodjeli bespovratnih sredstava udrugama za provedbu</w:t>
      </w:r>
      <w:r w:rsidR="002B4E59">
        <w:rPr>
          <w:b/>
          <w:bCs/>
        </w:rPr>
        <w:t xml:space="preserve"> programa/projekata u 2026. godini</w:t>
      </w:r>
    </w:p>
    <w:p w14:paraId="5FCBF872" w14:textId="582B1F0B" w:rsidR="004413EB" w:rsidRPr="00914505" w:rsidRDefault="004413EB" w:rsidP="00D2270C">
      <w:pPr>
        <w:spacing w:after="0" w:line="240" w:lineRule="auto"/>
        <w:jc w:val="center"/>
      </w:pPr>
    </w:p>
    <w:p w14:paraId="496B6A60" w14:textId="0952CFE0" w:rsidR="001F39CE" w:rsidRPr="001F39CE" w:rsidRDefault="001F39CE" w:rsidP="00D2270C">
      <w:pPr>
        <w:spacing w:after="0" w:line="240" w:lineRule="auto"/>
        <w:jc w:val="center"/>
        <w:rPr>
          <w:b/>
          <w:bCs/>
        </w:rPr>
      </w:pPr>
      <w:r w:rsidRPr="001F39CE">
        <w:rPr>
          <w:b/>
          <w:bCs/>
        </w:rPr>
        <w:t>Članak 1.</w:t>
      </w:r>
    </w:p>
    <w:p w14:paraId="38DCCEC0" w14:textId="27556919" w:rsidR="001F39CE" w:rsidRPr="001F39CE" w:rsidRDefault="001F39CE" w:rsidP="00D2270C">
      <w:pPr>
        <w:spacing w:after="0" w:line="240" w:lineRule="auto"/>
        <w:jc w:val="both"/>
      </w:pPr>
      <w:r w:rsidRPr="001F39CE">
        <w:t>Donosi se Odluka o raspisivanju javnog natječaja za dodjelu bespovratnih sredstava udrugama za provedbu programa i projekata od interesa za opće dobro na području Grada Svetog Ivana Zeline u 2026. godini.</w:t>
      </w:r>
    </w:p>
    <w:p w14:paraId="0C9EAEC0" w14:textId="77777777" w:rsidR="00D2270C" w:rsidRDefault="00D2270C" w:rsidP="00D2270C">
      <w:pPr>
        <w:spacing w:after="0" w:line="240" w:lineRule="auto"/>
        <w:jc w:val="center"/>
        <w:rPr>
          <w:b/>
          <w:bCs/>
        </w:rPr>
      </w:pPr>
    </w:p>
    <w:p w14:paraId="09F4687B" w14:textId="6EB764B0" w:rsidR="001F39CE" w:rsidRPr="001F39CE" w:rsidRDefault="001F39CE" w:rsidP="00D2270C">
      <w:pPr>
        <w:spacing w:after="0" w:line="240" w:lineRule="auto"/>
        <w:jc w:val="center"/>
        <w:rPr>
          <w:b/>
          <w:bCs/>
        </w:rPr>
      </w:pPr>
      <w:r w:rsidRPr="001F39CE">
        <w:rPr>
          <w:b/>
          <w:bCs/>
        </w:rPr>
        <w:t>Članak 2.</w:t>
      </w:r>
    </w:p>
    <w:p w14:paraId="0058EA2A" w14:textId="44332C7A" w:rsidR="001F39CE" w:rsidRPr="001F39CE" w:rsidRDefault="001F39CE" w:rsidP="00D2270C">
      <w:pPr>
        <w:spacing w:after="0" w:line="240" w:lineRule="auto"/>
        <w:jc w:val="both"/>
      </w:pPr>
      <w:r w:rsidRPr="001F39CE">
        <w:t xml:space="preserve">Sredstva za provedbu javnog natječaja osigurana su u Proračunu Grada Svetog Ivana Zeline za 2026. godinu u ukupnom iznosu od </w:t>
      </w:r>
      <w:r w:rsidR="00715E14">
        <w:t>41.000,00</w:t>
      </w:r>
      <w:r w:rsidRPr="001F39CE">
        <w:t xml:space="preserve"> eura</w:t>
      </w:r>
      <w:r w:rsidR="00E73A5C">
        <w:t xml:space="preserve"> od čega </w:t>
      </w:r>
      <w:r w:rsidR="00715E14">
        <w:t>4.000,00</w:t>
      </w:r>
      <w:r w:rsidR="00E73A5C">
        <w:t xml:space="preserve"> </w:t>
      </w:r>
      <w:r w:rsidR="00840FDB">
        <w:t xml:space="preserve">eura </w:t>
      </w:r>
      <w:r w:rsidR="00F46478">
        <w:t xml:space="preserve">za udruge u poljoprivredi, a </w:t>
      </w:r>
      <w:r w:rsidR="00715E14">
        <w:t xml:space="preserve">37.000,00 </w:t>
      </w:r>
      <w:r w:rsidR="00840FDB">
        <w:t>eura</w:t>
      </w:r>
      <w:r w:rsidR="00F46478">
        <w:t xml:space="preserve"> za ostale udruge.</w:t>
      </w:r>
    </w:p>
    <w:p w14:paraId="007FA8E3" w14:textId="77777777" w:rsidR="00D2270C" w:rsidRDefault="00D2270C" w:rsidP="00D2270C">
      <w:pPr>
        <w:spacing w:after="0" w:line="240" w:lineRule="auto"/>
        <w:jc w:val="center"/>
        <w:rPr>
          <w:b/>
          <w:bCs/>
        </w:rPr>
      </w:pPr>
    </w:p>
    <w:p w14:paraId="6E1BF890" w14:textId="3EA2A423" w:rsidR="001F39CE" w:rsidRPr="001F39CE" w:rsidRDefault="001F39CE" w:rsidP="00D2270C">
      <w:pPr>
        <w:spacing w:after="0" w:line="240" w:lineRule="auto"/>
        <w:jc w:val="center"/>
        <w:rPr>
          <w:b/>
          <w:bCs/>
        </w:rPr>
      </w:pPr>
      <w:r w:rsidRPr="001F39CE">
        <w:rPr>
          <w:b/>
          <w:bCs/>
        </w:rPr>
        <w:t>Članak 3.</w:t>
      </w:r>
    </w:p>
    <w:p w14:paraId="421BAC11" w14:textId="77777777" w:rsidR="001F39CE" w:rsidRPr="001F39CE" w:rsidRDefault="001F39CE" w:rsidP="00D2270C">
      <w:pPr>
        <w:spacing w:after="0" w:line="240" w:lineRule="auto"/>
        <w:jc w:val="both"/>
      </w:pPr>
      <w:r w:rsidRPr="001F39CE">
        <w:t>Javni natječaj raspisuje se za financiranje programa i projekata u sljedećim prioritetnim područjima:</w:t>
      </w:r>
    </w:p>
    <w:p w14:paraId="4298AD62" w14:textId="12AD9995" w:rsidR="001F39CE" w:rsidRPr="001F39CE" w:rsidRDefault="001F39CE" w:rsidP="00D2270C">
      <w:pPr>
        <w:numPr>
          <w:ilvl w:val="0"/>
          <w:numId w:val="4"/>
        </w:numPr>
        <w:spacing w:after="0" w:line="240" w:lineRule="auto"/>
        <w:jc w:val="both"/>
      </w:pPr>
      <w:r w:rsidRPr="001F39CE">
        <w:t>rad s djecom i mladima</w:t>
      </w:r>
      <w:r w:rsidR="00535F55">
        <w:t>,</w:t>
      </w:r>
      <w:r w:rsidRPr="001F39CE">
        <w:t xml:space="preserve"> </w:t>
      </w:r>
    </w:p>
    <w:p w14:paraId="764067FB" w14:textId="28E9B722" w:rsidR="001F39CE" w:rsidRPr="001F39CE" w:rsidRDefault="001F39CE" w:rsidP="00D2270C">
      <w:pPr>
        <w:numPr>
          <w:ilvl w:val="0"/>
          <w:numId w:val="4"/>
        </w:numPr>
        <w:spacing w:after="0" w:line="240" w:lineRule="auto"/>
        <w:jc w:val="both"/>
      </w:pPr>
      <w:r w:rsidRPr="001F39CE">
        <w:t>zaštita okoliša i prirode</w:t>
      </w:r>
      <w:r w:rsidR="00535F55">
        <w:t>,</w:t>
      </w:r>
      <w:r w:rsidRPr="001F39CE">
        <w:t xml:space="preserve"> </w:t>
      </w:r>
    </w:p>
    <w:p w14:paraId="1FE21128" w14:textId="185956DE" w:rsidR="001F39CE" w:rsidRDefault="001F39CE" w:rsidP="00D2270C">
      <w:pPr>
        <w:numPr>
          <w:ilvl w:val="0"/>
          <w:numId w:val="4"/>
        </w:numPr>
        <w:spacing w:after="0" w:line="240" w:lineRule="auto"/>
        <w:jc w:val="both"/>
      </w:pPr>
      <w:r w:rsidRPr="001F39CE">
        <w:t>razvoj poljoprivrede</w:t>
      </w:r>
      <w:r w:rsidR="00535F55">
        <w:t>,</w:t>
      </w:r>
    </w:p>
    <w:p w14:paraId="6224BB95" w14:textId="2C4D2CA3" w:rsidR="00535F55" w:rsidRPr="001F39CE" w:rsidRDefault="00535F55" w:rsidP="00D2270C">
      <w:pPr>
        <w:numPr>
          <w:ilvl w:val="0"/>
          <w:numId w:val="4"/>
        </w:numPr>
        <w:spacing w:after="0" w:line="240" w:lineRule="auto"/>
        <w:jc w:val="both"/>
      </w:pPr>
      <w:r>
        <w:t>ravoj civilnog društva,</w:t>
      </w:r>
    </w:p>
    <w:p w14:paraId="3EB8E082" w14:textId="27B63472" w:rsidR="001F39CE" w:rsidRPr="001F39CE" w:rsidRDefault="001F39CE" w:rsidP="00D2270C">
      <w:pPr>
        <w:numPr>
          <w:ilvl w:val="0"/>
          <w:numId w:val="4"/>
        </w:numPr>
        <w:spacing w:after="0" w:line="240" w:lineRule="auto"/>
        <w:jc w:val="both"/>
      </w:pPr>
      <w:r w:rsidRPr="001F39CE">
        <w:t>ostala područja od interesa za Grad</w:t>
      </w:r>
      <w:r w:rsidR="00535F55">
        <w:t>.</w:t>
      </w:r>
      <w:r w:rsidRPr="001F39CE">
        <w:t xml:space="preserve"> </w:t>
      </w:r>
    </w:p>
    <w:p w14:paraId="4B0303E7" w14:textId="77777777" w:rsidR="00D2270C" w:rsidRDefault="00D2270C" w:rsidP="00D2270C">
      <w:pPr>
        <w:spacing w:after="0" w:line="240" w:lineRule="auto"/>
        <w:jc w:val="center"/>
        <w:rPr>
          <w:b/>
          <w:bCs/>
        </w:rPr>
      </w:pPr>
    </w:p>
    <w:p w14:paraId="55899ED0" w14:textId="2464D318" w:rsidR="001F39CE" w:rsidRPr="001F39CE" w:rsidRDefault="001F39CE" w:rsidP="00D2270C">
      <w:pPr>
        <w:spacing w:after="0" w:line="240" w:lineRule="auto"/>
        <w:jc w:val="center"/>
        <w:rPr>
          <w:b/>
          <w:bCs/>
        </w:rPr>
      </w:pPr>
      <w:r w:rsidRPr="001F39CE">
        <w:rPr>
          <w:b/>
          <w:bCs/>
        </w:rPr>
        <w:t>Članak 4.</w:t>
      </w:r>
    </w:p>
    <w:p w14:paraId="00D42065" w14:textId="0880C495" w:rsidR="00D2270C" w:rsidRDefault="007818AF" w:rsidP="00D2270C">
      <w:pPr>
        <w:spacing w:after="0" w:line="240" w:lineRule="auto"/>
        <w:jc w:val="both"/>
      </w:pPr>
      <w:r>
        <w:t>Pravo sudjelovanja na javnom natječaju imaju udruge sukladno uvjetima utvrđenima u tekstu javnog natječaja.</w:t>
      </w:r>
    </w:p>
    <w:p w14:paraId="64EF99B9" w14:textId="77777777" w:rsidR="00D2270C" w:rsidRDefault="00D2270C" w:rsidP="00D2270C">
      <w:pPr>
        <w:spacing w:after="0" w:line="240" w:lineRule="auto"/>
        <w:jc w:val="center"/>
        <w:rPr>
          <w:b/>
          <w:bCs/>
        </w:rPr>
      </w:pPr>
    </w:p>
    <w:p w14:paraId="12BB7288" w14:textId="3C7EBB98" w:rsidR="001F39CE" w:rsidRPr="001F39CE" w:rsidRDefault="001F39CE" w:rsidP="00D2270C">
      <w:pPr>
        <w:spacing w:after="0" w:line="240" w:lineRule="auto"/>
        <w:jc w:val="center"/>
        <w:rPr>
          <w:b/>
          <w:bCs/>
        </w:rPr>
      </w:pPr>
      <w:r w:rsidRPr="001F39CE">
        <w:rPr>
          <w:b/>
          <w:bCs/>
        </w:rPr>
        <w:t>Članak 5.</w:t>
      </w:r>
    </w:p>
    <w:p w14:paraId="3C25991C" w14:textId="625E622A" w:rsidR="001F39CE" w:rsidRDefault="00443986" w:rsidP="00D2270C">
      <w:pPr>
        <w:spacing w:after="0" w:line="240" w:lineRule="auto"/>
        <w:jc w:val="both"/>
      </w:pPr>
      <w:r>
        <w:t xml:space="preserve">Imenuje se </w:t>
      </w:r>
      <w:r w:rsidR="00A93097">
        <w:t>P</w:t>
      </w:r>
      <w:r>
        <w:t xml:space="preserve">ovjerenstvo </w:t>
      </w:r>
      <w:r w:rsidR="00A93097">
        <w:t>za dodjelu sredstava udrugama</w:t>
      </w:r>
      <w:r w:rsidR="00F2297D">
        <w:t xml:space="preserve"> u sastavu:</w:t>
      </w:r>
    </w:p>
    <w:p w14:paraId="2569081B" w14:textId="28498AEB" w:rsidR="007D1D52" w:rsidRPr="001F39CE" w:rsidRDefault="00F2297D" w:rsidP="00D2270C">
      <w:pPr>
        <w:spacing w:after="0" w:line="240" w:lineRule="auto"/>
      </w:pPr>
      <w:r>
        <w:t>Dragutin Mahnet – predsjednik</w:t>
      </w:r>
      <w:r w:rsidR="007D1D52">
        <w:br/>
        <w:t>Ivana Koš</w:t>
      </w:r>
      <w:r w:rsidR="000D2FD1">
        <w:t>č</w:t>
      </w:r>
      <w:r w:rsidR="007D1D52">
        <w:t>ec Jardas – članica</w:t>
      </w:r>
      <w:r w:rsidR="007D1D52">
        <w:br/>
        <w:t>Martina Dužaić - članica</w:t>
      </w:r>
    </w:p>
    <w:p w14:paraId="4CABE3C2" w14:textId="77777777" w:rsidR="00D2270C" w:rsidRDefault="00D2270C" w:rsidP="00D2270C">
      <w:pPr>
        <w:spacing w:after="0" w:line="240" w:lineRule="auto"/>
        <w:jc w:val="center"/>
        <w:rPr>
          <w:b/>
          <w:bCs/>
        </w:rPr>
      </w:pPr>
    </w:p>
    <w:p w14:paraId="096F8883" w14:textId="56E93BE7" w:rsidR="001F39CE" w:rsidRPr="001F39CE" w:rsidRDefault="001F39CE" w:rsidP="00D2270C">
      <w:pPr>
        <w:spacing w:after="0" w:line="240" w:lineRule="auto"/>
        <w:jc w:val="center"/>
        <w:rPr>
          <w:b/>
          <w:bCs/>
        </w:rPr>
      </w:pPr>
      <w:r w:rsidRPr="001F39CE">
        <w:rPr>
          <w:b/>
          <w:bCs/>
        </w:rPr>
        <w:lastRenderedPageBreak/>
        <w:t>Članak 6.</w:t>
      </w:r>
    </w:p>
    <w:p w14:paraId="50041140" w14:textId="130D8277" w:rsidR="004C7673" w:rsidRDefault="001F39CE" w:rsidP="00D2270C">
      <w:pPr>
        <w:spacing w:after="0" w:line="240" w:lineRule="auto"/>
        <w:jc w:val="both"/>
      </w:pPr>
      <w:r w:rsidRPr="001F39CE">
        <w:t>Tekst javnog natječaja, zajedno s pripadajućom natječajnom dokumentacijom, objavit će se na službenoj mrežnoj stranici Grada Svetog Ivana Zeline</w:t>
      </w:r>
      <w:r w:rsidR="00633815">
        <w:t xml:space="preserve">: </w:t>
      </w:r>
      <w:hyperlink r:id="rId8" w:history="1">
        <w:r w:rsidR="004C7673" w:rsidRPr="00C86FDE">
          <w:rPr>
            <w:rStyle w:val="Hiperveza"/>
          </w:rPr>
          <w:t>https://www.zelina.hr/portal/</w:t>
        </w:r>
      </w:hyperlink>
    </w:p>
    <w:p w14:paraId="2BE76992" w14:textId="77777777" w:rsidR="00D2270C" w:rsidRDefault="00D2270C" w:rsidP="00D2270C">
      <w:pPr>
        <w:spacing w:after="0" w:line="240" w:lineRule="auto"/>
        <w:jc w:val="center"/>
        <w:rPr>
          <w:b/>
          <w:bCs/>
        </w:rPr>
      </w:pPr>
    </w:p>
    <w:p w14:paraId="7CA4ECFB" w14:textId="794D7751" w:rsidR="001F39CE" w:rsidRPr="001F39CE" w:rsidRDefault="001F39CE" w:rsidP="00D2270C">
      <w:pPr>
        <w:spacing w:after="0" w:line="240" w:lineRule="auto"/>
        <w:jc w:val="center"/>
        <w:rPr>
          <w:b/>
          <w:bCs/>
        </w:rPr>
      </w:pPr>
      <w:r w:rsidRPr="001F39CE">
        <w:rPr>
          <w:b/>
          <w:bCs/>
        </w:rPr>
        <w:t>Članak 7.</w:t>
      </w:r>
    </w:p>
    <w:p w14:paraId="5E24465A" w14:textId="19099917" w:rsidR="001F39CE" w:rsidRPr="001F39CE" w:rsidRDefault="001F39CE" w:rsidP="00D2270C">
      <w:pPr>
        <w:spacing w:after="0" w:line="240" w:lineRule="auto"/>
        <w:jc w:val="both"/>
      </w:pPr>
      <w:r w:rsidRPr="001F39CE">
        <w:t xml:space="preserve">Ova Odluka </w:t>
      </w:r>
      <w:r w:rsidR="00615D92" w:rsidRPr="001F39CE">
        <w:t>objavit će se na službenoj mrežnoj stranici Grada Svetog Ivana Zeline</w:t>
      </w:r>
      <w:r w:rsidR="00615D92">
        <w:t xml:space="preserve">: </w:t>
      </w:r>
      <w:hyperlink r:id="rId9" w:history="1">
        <w:r w:rsidR="00615D92" w:rsidRPr="00C86FDE">
          <w:rPr>
            <w:rStyle w:val="Hiperveza"/>
          </w:rPr>
          <w:t>https://www.zelina.hr/portal/</w:t>
        </w:r>
      </w:hyperlink>
      <w:r w:rsidR="00615D92">
        <w:t>.</w:t>
      </w:r>
    </w:p>
    <w:p w14:paraId="30916F33" w14:textId="30ABDD90" w:rsidR="004413EB" w:rsidRDefault="004413EB" w:rsidP="00D2270C">
      <w:pPr>
        <w:spacing w:after="0" w:line="240" w:lineRule="auto"/>
        <w:jc w:val="both"/>
      </w:pPr>
    </w:p>
    <w:p w14:paraId="5663C4B4" w14:textId="77777777" w:rsidR="004413EB" w:rsidRDefault="004413EB" w:rsidP="00D2270C">
      <w:pPr>
        <w:spacing w:after="0" w:line="240" w:lineRule="auto"/>
        <w:ind w:left="705"/>
        <w:jc w:val="both"/>
      </w:pPr>
    </w:p>
    <w:p w14:paraId="3759F9FA" w14:textId="7E054811" w:rsidR="00D2270C" w:rsidRDefault="00D2270C" w:rsidP="00D2270C">
      <w:pPr>
        <w:spacing w:after="0" w:line="240" w:lineRule="auto"/>
        <w:jc w:val="both"/>
        <w:rPr>
          <w:b/>
          <w:bCs/>
        </w:rPr>
      </w:pPr>
    </w:p>
    <w:tbl>
      <w:tblPr>
        <w:tblStyle w:val="Reetkatablice"/>
        <w:tblW w:w="0" w:type="auto"/>
        <w:tblInd w:w="6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1"/>
      </w:tblGrid>
      <w:tr w:rsidR="00D2270C" w:rsidRPr="00D2270C" w14:paraId="0324B90E" w14:textId="77777777" w:rsidTr="00D2270C">
        <w:tc>
          <w:tcPr>
            <w:tcW w:w="2971" w:type="dxa"/>
            <w:vAlign w:val="center"/>
          </w:tcPr>
          <w:p w14:paraId="13C4E227" w14:textId="77777777" w:rsidR="00D2270C" w:rsidRPr="00D2270C" w:rsidRDefault="00D2270C" w:rsidP="00D2270C">
            <w:pPr>
              <w:spacing w:line="240" w:lineRule="auto"/>
              <w:jc w:val="center"/>
            </w:pPr>
            <w:r w:rsidRPr="00D2270C">
              <w:rPr>
                <w:b/>
                <w:bCs/>
              </w:rPr>
              <w:t>GRADONAČELNICA</w:t>
            </w:r>
          </w:p>
        </w:tc>
      </w:tr>
      <w:tr w:rsidR="00D2270C" w:rsidRPr="00D2270C" w14:paraId="4638DB9D" w14:textId="77777777" w:rsidTr="00D2270C">
        <w:tc>
          <w:tcPr>
            <w:tcW w:w="2971" w:type="dxa"/>
            <w:vAlign w:val="center"/>
          </w:tcPr>
          <w:p w14:paraId="28FB27F6" w14:textId="4B0FC871" w:rsidR="00D2270C" w:rsidRPr="00D2270C" w:rsidRDefault="00D2270C" w:rsidP="00D2270C">
            <w:pPr>
              <w:spacing w:line="240" w:lineRule="auto"/>
              <w:jc w:val="center"/>
            </w:pPr>
            <w:r w:rsidRPr="00D2270C">
              <w:t>Eva Jendriš Škrljak, dr.med.</w:t>
            </w:r>
          </w:p>
        </w:tc>
      </w:tr>
    </w:tbl>
    <w:p w14:paraId="4CCAD02B" w14:textId="77777777" w:rsidR="004413EB" w:rsidRPr="003B79A0" w:rsidRDefault="004413EB" w:rsidP="00D2270C">
      <w:pPr>
        <w:spacing w:after="0" w:line="240" w:lineRule="auto"/>
        <w:ind w:left="5664"/>
        <w:jc w:val="both"/>
        <w:rPr>
          <w:b/>
          <w:bCs/>
        </w:rPr>
      </w:pPr>
      <w:r>
        <w:rPr>
          <w:b/>
          <w:bCs/>
        </w:rPr>
        <w:t xml:space="preserve">    </w:t>
      </w:r>
    </w:p>
    <w:p w14:paraId="1BA0E115" w14:textId="77777777" w:rsidR="004413EB" w:rsidRPr="00914505" w:rsidRDefault="004413EB" w:rsidP="00D2270C">
      <w:pPr>
        <w:spacing w:after="0" w:line="240" w:lineRule="auto"/>
        <w:ind w:left="5664"/>
        <w:jc w:val="both"/>
      </w:pPr>
      <w:r>
        <w:t xml:space="preserve">       </w:t>
      </w:r>
    </w:p>
    <w:p w14:paraId="7FC26008" w14:textId="77777777" w:rsidR="00422E69" w:rsidRDefault="00422E69" w:rsidP="00D2270C">
      <w:pPr>
        <w:spacing w:after="0" w:line="240" w:lineRule="auto"/>
      </w:pPr>
    </w:p>
    <w:sectPr w:rsidR="00422E69" w:rsidSect="00D22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96966"/>
    <w:multiLevelType w:val="multilevel"/>
    <w:tmpl w:val="5574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E13544"/>
    <w:multiLevelType w:val="multilevel"/>
    <w:tmpl w:val="01A212A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806405"/>
    <w:multiLevelType w:val="multilevel"/>
    <w:tmpl w:val="A1A271F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F725A1"/>
    <w:multiLevelType w:val="multilevel"/>
    <w:tmpl w:val="80A23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FD3C25"/>
    <w:multiLevelType w:val="hybridMultilevel"/>
    <w:tmpl w:val="B9207212"/>
    <w:lvl w:ilvl="0" w:tplc="AF54D8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982421809">
    <w:abstractNumId w:val="4"/>
  </w:num>
  <w:num w:numId="2" w16cid:durableId="1016031830">
    <w:abstractNumId w:val="3"/>
  </w:num>
  <w:num w:numId="3" w16cid:durableId="517357645">
    <w:abstractNumId w:val="0"/>
  </w:num>
  <w:num w:numId="4" w16cid:durableId="1578324669">
    <w:abstractNumId w:val="2"/>
  </w:num>
  <w:num w:numId="5" w16cid:durableId="972247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3C"/>
    <w:rsid w:val="000C1A04"/>
    <w:rsid w:val="000D2FD1"/>
    <w:rsid w:val="001428A8"/>
    <w:rsid w:val="00154338"/>
    <w:rsid w:val="00190F26"/>
    <w:rsid w:val="001B61FD"/>
    <w:rsid w:val="001F39CE"/>
    <w:rsid w:val="002239E9"/>
    <w:rsid w:val="002A38BE"/>
    <w:rsid w:val="002B4E59"/>
    <w:rsid w:val="003467E9"/>
    <w:rsid w:val="00371E58"/>
    <w:rsid w:val="003E2846"/>
    <w:rsid w:val="00422E69"/>
    <w:rsid w:val="00434B1F"/>
    <w:rsid w:val="004413EB"/>
    <w:rsid w:val="00443986"/>
    <w:rsid w:val="004C7673"/>
    <w:rsid w:val="004F5C01"/>
    <w:rsid w:val="00535F55"/>
    <w:rsid w:val="00575E92"/>
    <w:rsid w:val="005B5C91"/>
    <w:rsid w:val="005D3C33"/>
    <w:rsid w:val="00615D92"/>
    <w:rsid w:val="00633815"/>
    <w:rsid w:val="00715E14"/>
    <w:rsid w:val="00757239"/>
    <w:rsid w:val="007818AF"/>
    <w:rsid w:val="007B4C13"/>
    <w:rsid w:val="007C752A"/>
    <w:rsid w:val="007D1D52"/>
    <w:rsid w:val="00804FFD"/>
    <w:rsid w:val="00840FDB"/>
    <w:rsid w:val="008601A8"/>
    <w:rsid w:val="00861161"/>
    <w:rsid w:val="00887701"/>
    <w:rsid w:val="00997C1D"/>
    <w:rsid w:val="00A05E51"/>
    <w:rsid w:val="00A25FC4"/>
    <w:rsid w:val="00A263AD"/>
    <w:rsid w:val="00A93097"/>
    <w:rsid w:val="00BD7673"/>
    <w:rsid w:val="00C11219"/>
    <w:rsid w:val="00CB1427"/>
    <w:rsid w:val="00CD4202"/>
    <w:rsid w:val="00D2270C"/>
    <w:rsid w:val="00DD4040"/>
    <w:rsid w:val="00E35765"/>
    <w:rsid w:val="00E73A5C"/>
    <w:rsid w:val="00E90B6F"/>
    <w:rsid w:val="00EA7D3C"/>
    <w:rsid w:val="00EE1A06"/>
    <w:rsid w:val="00F2297D"/>
    <w:rsid w:val="00F46478"/>
    <w:rsid w:val="00FB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7626F"/>
  <w15:chartTrackingRefBased/>
  <w15:docId w15:val="{F25B3097-96F7-4106-9860-EFC702A2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3EB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A7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A7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A7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A7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A7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A7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A7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A7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A7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A7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A7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A7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A7D3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A7D3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A7D3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A7D3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A7D3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A7D3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A7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A7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A7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A7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A7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A7D3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A7D3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A7D3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7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7D3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A7D3C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4413E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4413EB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33815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0D2FD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D2FD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D2FD1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D2FD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D2FD1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Revizija">
    <w:name w:val="Revision"/>
    <w:hidden/>
    <w:uiPriority w:val="99"/>
    <w:semiHidden/>
    <w:rsid w:val="000D2FD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Reetkatablice">
    <w:name w:val="Table Grid"/>
    <w:basedOn w:val="Obinatablica"/>
    <w:uiPriority w:val="39"/>
    <w:rsid w:val="00D22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elina.hr/porta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zelina.hr/portal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Dužaić</dc:creator>
  <cp:keywords/>
  <dc:description/>
  <cp:lastModifiedBy>Ivana Koščec Jardas</cp:lastModifiedBy>
  <cp:revision>21</cp:revision>
  <dcterms:created xsi:type="dcterms:W3CDTF">2026-04-17T10:51:00Z</dcterms:created>
  <dcterms:modified xsi:type="dcterms:W3CDTF">2026-06-12T11:45:00Z</dcterms:modified>
</cp:coreProperties>
</file>