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27591B" w:rsidRPr="00C23AC4" w14:paraId="5C3E08D9" w14:textId="77777777" w:rsidTr="00DF6DC1">
        <w:trPr>
          <w:cantSplit/>
          <w:trHeight w:val="1450"/>
        </w:trPr>
        <w:tc>
          <w:tcPr>
            <w:tcW w:w="1418" w:type="dxa"/>
            <w:vAlign w:val="center"/>
          </w:tcPr>
          <w:p w14:paraId="5724C258" w14:textId="77777777" w:rsidR="0027591B" w:rsidRPr="00C23AC4" w:rsidRDefault="0027591B" w:rsidP="00DF6DC1">
            <w:pPr>
              <w:spacing w:after="0" w:line="252" w:lineRule="auto"/>
              <w:jc w:val="center"/>
              <w:rPr>
                <w:rFonts w:eastAsia="Times New Roman" w:cstheme="minorHAnsi"/>
                <w:b/>
              </w:rPr>
            </w:pPr>
            <w:r w:rsidRPr="00C23AC4">
              <w:rPr>
                <w:rFonts w:eastAsia="Times New Roman" w:cstheme="minorHAnsi"/>
                <w:lang w:eastAsia="hr-HR"/>
              </w:rPr>
              <w:br w:type="page"/>
            </w:r>
          </w:p>
        </w:tc>
        <w:tc>
          <w:tcPr>
            <w:tcW w:w="3224" w:type="dxa"/>
            <w:vMerge w:val="restart"/>
          </w:tcPr>
          <w:p w14:paraId="38408263" w14:textId="77777777" w:rsidR="0027591B" w:rsidRPr="00C23AC4" w:rsidRDefault="0027591B" w:rsidP="00DF6DC1">
            <w:pPr>
              <w:spacing w:after="0" w:line="252" w:lineRule="auto"/>
              <w:jc w:val="center"/>
              <w:rPr>
                <w:rFonts w:eastAsia="Times New Roman" w:cstheme="minorHAnsi"/>
                <w:b/>
              </w:rPr>
            </w:pPr>
            <w:r w:rsidRPr="00C23AC4">
              <w:rPr>
                <w:rFonts w:eastAsia="Times New Roman" w:cstheme="minorHAnsi"/>
                <w:b/>
              </w:rPr>
              <w:object w:dxaOrig="1665" w:dyaOrig="1530" w14:anchorId="2FB894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4" o:title=""/>
                </v:shape>
                <o:OLEObject Type="Embed" ProgID="PBrush" ShapeID="_x0000_i1025" DrawAspect="Content" ObjectID="_1824626034" r:id="rId5"/>
              </w:object>
            </w:r>
          </w:p>
          <w:p w14:paraId="1DD6D055" w14:textId="77777777" w:rsidR="0027591B" w:rsidRPr="00C23AC4" w:rsidRDefault="0027591B" w:rsidP="00DF6DC1">
            <w:pPr>
              <w:spacing w:after="0" w:line="252" w:lineRule="auto"/>
              <w:jc w:val="center"/>
              <w:rPr>
                <w:rFonts w:eastAsia="Times New Roman" w:cstheme="minorHAnsi"/>
                <w:b/>
              </w:rPr>
            </w:pPr>
            <w:r w:rsidRPr="00C23AC4">
              <w:rPr>
                <w:rFonts w:eastAsia="Times New Roman" w:cstheme="minorHAnsi"/>
                <w:b/>
              </w:rPr>
              <w:t>REPUBLIKA HRVATSKA</w:t>
            </w:r>
          </w:p>
          <w:p w14:paraId="5503017A" w14:textId="77777777" w:rsidR="0027591B" w:rsidRPr="00C23AC4" w:rsidRDefault="0027591B" w:rsidP="00DF6DC1">
            <w:pPr>
              <w:spacing w:after="0" w:line="252" w:lineRule="auto"/>
              <w:jc w:val="center"/>
              <w:rPr>
                <w:rFonts w:eastAsia="Times New Roman" w:cstheme="minorHAnsi"/>
                <w:b/>
              </w:rPr>
            </w:pPr>
            <w:r w:rsidRPr="00C23AC4">
              <w:rPr>
                <w:rFonts w:eastAsia="Times New Roman" w:cstheme="minorHAnsi"/>
                <w:b/>
              </w:rPr>
              <w:t>ZAGREBAČKA ŽUPANIJA</w:t>
            </w:r>
          </w:p>
          <w:p w14:paraId="6F5C92CA" w14:textId="77777777" w:rsidR="0027591B" w:rsidRPr="00C23AC4" w:rsidRDefault="0027591B" w:rsidP="00DF6DC1">
            <w:pPr>
              <w:spacing w:after="0" w:line="252" w:lineRule="auto"/>
              <w:jc w:val="center"/>
              <w:rPr>
                <w:rFonts w:eastAsia="Times New Roman" w:cstheme="minorHAnsi"/>
                <w:b/>
              </w:rPr>
            </w:pPr>
            <w:r w:rsidRPr="00C23AC4">
              <w:rPr>
                <w:rFonts w:eastAsia="Times New Roman" w:cstheme="minorHAnsi"/>
                <w:b/>
              </w:rPr>
              <w:t>GRAD SVETI IVAN ZELINA</w:t>
            </w:r>
          </w:p>
          <w:p w14:paraId="4D7837AF" w14:textId="77777777" w:rsidR="0027591B" w:rsidRPr="00C23AC4" w:rsidRDefault="0027591B" w:rsidP="00DF6DC1">
            <w:pPr>
              <w:spacing w:after="0" w:line="252" w:lineRule="auto"/>
              <w:jc w:val="center"/>
              <w:rPr>
                <w:rFonts w:eastAsia="Times New Roman" w:cstheme="minorHAnsi"/>
                <w:b/>
              </w:rPr>
            </w:pPr>
            <w:r w:rsidRPr="00C23AC4">
              <w:rPr>
                <w:rFonts w:eastAsia="Times New Roman" w:cstheme="minorHAnsi"/>
                <w:b/>
              </w:rPr>
              <w:t>GRADONAČELNIK</w:t>
            </w:r>
          </w:p>
          <w:p w14:paraId="17FD086C" w14:textId="77777777" w:rsidR="0027591B" w:rsidRPr="00C23AC4" w:rsidRDefault="0027591B" w:rsidP="00DF6DC1">
            <w:pPr>
              <w:keepNext/>
              <w:spacing w:after="0" w:line="252" w:lineRule="auto"/>
              <w:jc w:val="center"/>
              <w:outlineLvl w:val="0"/>
              <w:rPr>
                <w:rFonts w:eastAsia="Times New Roman" w:cstheme="minorHAnsi"/>
              </w:rPr>
            </w:pPr>
          </w:p>
        </w:tc>
        <w:tc>
          <w:tcPr>
            <w:tcW w:w="4714" w:type="dxa"/>
            <w:vMerge w:val="restart"/>
            <w:hideMark/>
          </w:tcPr>
          <w:p w14:paraId="6138D486" w14:textId="77777777" w:rsidR="0027591B" w:rsidRPr="00C23AC4" w:rsidRDefault="0027591B" w:rsidP="00DF6DC1">
            <w:pPr>
              <w:rPr>
                <w:rFonts w:eastAsia="Times New Roman" w:cstheme="minorHAnsi"/>
              </w:rPr>
            </w:pPr>
          </w:p>
        </w:tc>
      </w:tr>
      <w:tr w:rsidR="0027591B" w:rsidRPr="00C23AC4" w14:paraId="1DD5843E" w14:textId="77777777" w:rsidTr="00DF6DC1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52E64373" w14:textId="77777777" w:rsidR="0027591B" w:rsidRPr="00C23AC4" w:rsidRDefault="0027591B" w:rsidP="00DF6DC1">
            <w:pPr>
              <w:spacing w:after="0" w:line="252" w:lineRule="auto"/>
              <w:rPr>
                <w:rFonts w:eastAsia="Times New Roman" w:cstheme="minorHAnsi"/>
                <w:b/>
              </w:rPr>
            </w:pPr>
            <w:r w:rsidRPr="00C23AC4">
              <w:rPr>
                <w:rFonts w:eastAsia="Times New Roman" w:cstheme="minorHAnsi"/>
                <w:b/>
                <w:noProof/>
              </w:rPr>
              <w:drawing>
                <wp:inline distT="0" distB="0" distL="0" distR="0" wp14:anchorId="369858A8" wp14:editId="0D8DE34D">
                  <wp:extent cx="581025" cy="733425"/>
                  <wp:effectExtent l="0" t="0" r="9525" b="9525"/>
                  <wp:docPr id="2" name="Slika 2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  <w:vAlign w:val="center"/>
            <w:hideMark/>
          </w:tcPr>
          <w:p w14:paraId="66B66BB7" w14:textId="77777777" w:rsidR="0027591B" w:rsidRPr="00C23AC4" w:rsidRDefault="0027591B" w:rsidP="00DF6DC1">
            <w:pPr>
              <w:spacing w:after="0" w:line="256" w:lineRule="auto"/>
              <w:rPr>
                <w:rFonts w:eastAsia="Times New Roman" w:cstheme="minorHAnsi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14:paraId="7F4F3C9E" w14:textId="77777777" w:rsidR="0027591B" w:rsidRPr="00C23AC4" w:rsidRDefault="0027591B" w:rsidP="00DF6DC1">
            <w:pPr>
              <w:spacing w:after="0" w:line="256" w:lineRule="auto"/>
              <w:rPr>
                <w:rFonts w:eastAsia="Times New Roman" w:cstheme="minorHAnsi"/>
              </w:rPr>
            </w:pPr>
          </w:p>
        </w:tc>
      </w:tr>
      <w:tr w:rsidR="0027591B" w:rsidRPr="00C23AC4" w14:paraId="7B63E11F" w14:textId="77777777" w:rsidTr="00DF6DC1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233F0854" w14:textId="77777777" w:rsidR="0027591B" w:rsidRPr="00C23AC4" w:rsidRDefault="0027591B" w:rsidP="00DF6DC1">
            <w:pPr>
              <w:spacing w:after="0" w:line="252" w:lineRule="auto"/>
              <w:rPr>
                <w:rFonts w:eastAsia="Times New Roman" w:cstheme="minorHAnsi"/>
              </w:rPr>
            </w:pPr>
          </w:p>
          <w:p w14:paraId="442F5522" w14:textId="11373BF6" w:rsidR="0027591B" w:rsidRPr="00C23AC4" w:rsidRDefault="0027591B" w:rsidP="00DF6DC1">
            <w:pPr>
              <w:spacing w:after="0" w:line="252" w:lineRule="auto"/>
              <w:rPr>
                <w:rFonts w:eastAsia="Times New Roman" w:cstheme="minorHAnsi"/>
              </w:rPr>
            </w:pPr>
            <w:r w:rsidRPr="00C23AC4">
              <w:rPr>
                <w:rFonts w:eastAsia="Times New Roman" w:cstheme="minorHAnsi"/>
              </w:rPr>
              <w:t xml:space="preserve">KLASA: </w:t>
            </w:r>
            <w:r w:rsidRPr="00FF3C56">
              <w:rPr>
                <w:rFonts w:eastAsia="Times New Roman" w:cstheme="minorHAnsi"/>
                <w:color w:val="000000"/>
                <w:lang w:eastAsia="hr-HR"/>
              </w:rPr>
              <w:t>944-05/25-01/04</w:t>
            </w:r>
          </w:p>
          <w:p w14:paraId="66E1D24A" w14:textId="5654E506" w:rsidR="0027591B" w:rsidRPr="00C23AC4" w:rsidRDefault="0027591B" w:rsidP="00DF6DC1">
            <w:pPr>
              <w:spacing w:after="0" w:line="252" w:lineRule="auto"/>
              <w:rPr>
                <w:rFonts w:eastAsia="Times New Roman" w:cstheme="minorHAnsi"/>
              </w:rPr>
            </w:pPr>
            <w:r w:rsidRPr="00C23AC4">
              <w:rPr>
                <w:rFonts w:eastAsia="Times New Roman" w:cstheme="minorHAnsi"/>
              </w:rPr>
              <w:t>URBROJ: 238-30-02/19-2</w:t>
            </w:r>
            <w:r>
              <w:rPr>
                <w:rFonts w:eastAsia="Times New Roman" w:cstheme="minorHAnsi"/>
              </w:rPr>
              <w:t>5-4</w:t>
            </w:r>
          </w:p>
          <w:p w14:paraId="004D5207" w14:textId="043DEF29" w:rsidR="0027591B" w:rsidRPr="00C23AC4" w:rsidRDefault="0027591B" w:rsidP="00DF6DC1">
            <w:pPr>
              <w:spacing w:after="0" w:line="252" w:lineRule="auto"/>
              <w:rPr>
                <w:rFonts w:eastAsia="Times New Roman" w:cstheme="minorHAnsi"/>
              </w:rPr>
            </w:pPr>
            <w:r w:rsidRPr="009F4782">
              <w:rPr>
                <w:rFonts w:eastAsia="Times New Roman" w:cstheme="minorHAnsi"/>
              </w:rPr>
              <w:t xml:space="preserve">Sv. Ivan Zelina, </w:t>
            </w:r>
            <w:r>
              <w:rPr>
                <w:rFonts w:eastAsia="Times New Roman" w:cstheme="minorHAnsi"/>
              </w:rPr>
              <w:t>13.11.2025.</w:t>
            </w:r>
          </w:p>
        </w:tc>
        <w:tc>
          <w:tcPr>
            <w:tcW w:w="4714" w:type="dxa"/>
          </w:tcPr>
          <w:p w14:paraId="315094A9" w14:textId="77777777" w:rsidR="0027591B" w:rsidRPr="00C23AC4" w:rsidRDefault="0027591B" w:rsidP="00DF6DC1">
            <w:pPr>
              <w:spacing w:after="0" w:line="252" w:lineRule="auto"/>
              <w:rPr>
                <w:rFonts w:eastAsia="Times New Roman" w:cstheme="minorHAnsi"/>
              </w:rPr>
            </w:pPr>
          </w:p>
        </w:tc>
      </w:tr>
    </w:tbl>
    <w:p w14:paraId="41C066A9" w14:textId="77777777" w:rsidR="0027591B" w:rsidRPr="00C23AC4" w:rsidRDefault="0027591B" w:rsidP="0027591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2F39BD" w14:textId="77777777" w:rsidR="0027591B" w:rsidRPr="00C23AC4" w:rsidRDefault="0027591B" w:rsidP="0027591B">
      <w:pPr>
        <w:spacing w:after="0" w:line="240" w:lineRule="auto"/>
        <w:rPr>
          <w:rFonts w:eastAsia="Times New Roman" w:cstheme="minorHAnsi"/>
          <w:lang w:eastAsia="hr-HR"/>
        </w:rPr>
      </w:pPr>
    </w:p>
    <w:p w14:paraId="079EFA2B" w14:textId="77777777" w:rsidR="0027591B" w:rsidRPr="000279BA" w:rsidRDefault="0027591B" w:rsidP="00F87458">
      <w:pPr>
        <w:ind w:firstLine="708"/>
        <w:jc w:val="both"/>
        <w:rPr>
          <w:rFonts w:ascii="Aptos" w:hAnsi="Aptos" w:cs="Arial"/>
        </w:rPr>
      </w:pPr>
      <w:r w:rsidRPr="000279BA">
        <w:rPr>
          <w:rFonts w:ascii="Aptos" w:hAnsi="Aptos" w:cs="Arial"/>
        </w:rPr>
        <w:t xml:space="preserve">Na temelju članka 51. Statuta Grada Svetog Ivana Zeline («Zelinske novine», br. 07/21 i 13/24) Gradonačelnica Grada Svetog Ivana Zeline donosi </w:t>
      </w:r>
    </w:p>
    <w:p w14:paraId="05A7FB4E" w14:textId="77777777" w:rsidR="0027591B" w:rsidRPr="00C23AC4" w:rsidRDefault="0027591B" w:rsidP="0027591B">
      <w:pPr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</w:p>
    <w:p w14:paraId="1860A16D" w14:textId="77777777" w:rsidR="0027591B" w:rsidRPr="00C23AC4" w:rsidRDefault="0027591B" w:rsidP="0027591B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C23AC4">
        <w:rPr>
          <w:rFonts w:eastAsia="Times New Roman" w:cstheme="minorHAnsi"/>
          <w:b/>
          <w:lang w:eastAsia="hr-HR"/>
        </w:rPr>
        <w:t xml:space="preserve">O D L U K U </w:t>
      </w:r>
    </w:p>
    <w:p w14:paraId="4E1D8E04" w14:textId="77777777" w:rsidR="0027591B" w:rsidRPr="00C23AC4" w:rsidRDefault="0027591B" w:rsidP="0027591B">
      <w:pPr>
        <w:spacing w:after="0" w:line="240" w:lineRule="auto"/>
        <w:rPr>
          <w:rFonts w:eastAsia="Times New Roman" w:cstheme="minorHAnsi"/>
          <w:lang w:eastAsia="hr-HR"/>
        </w:rPr>
      </w:pPr>
    </w:p>
    <w:p w14:paraId="5EDE0ADD" w14:textId="77777777" w:rsidR="0027591B" w:rsidRPr="00C23AC4" w:rsidRDefault="0027591B" w:rsidP="0027591B">
      <w:pPr>
        <w:spacing w:after="0" w:line="240" w:lineRule="auto"/>
        <w:ind w:right="-1"/>
        <w:jc w:val="center"/>
        <w:rPr>
          <w:rFonts w:eastAsia="Times New Roman" w:cstheme="minorHAnsi"/>
          <w:b/>
          <w:lang w:eastAsia="hr-HR"/>
        </w:rPr>
      </w:pPr>
      <w:r w:rsidRPr="00C23AC4">
        <w:rPr>
          <w:rFonts w:eastAsia="Times New Roman" w:cstheme="minorHAnsi"/>
          <w:b/>
          <w:lang w:eastAsia="hr-HR"/>
        </w:rPr>
        <w:t>Članak 1.</w:t>
      </w:r>
    </w:p>
    <w:p w14:paraId="0753B135" w14:textId="77777777" w:rsidR="0027591B" w:rsidRPr="00C23AC4" w:rsidRDefault="0027591B" w:rsidP="0027591B">
      <w:pPr>
        <w:spacing w:after="0" w:line="240" w:lineRule="auto"/>
        <w:ind w:right="-1"/>
        <w:jc w:val="center"/>
        <w:rPr>
          <w:rFonts w:eastAsia="Times New Roman" w:cstheme="minorHAnsi"/>
          <w:b/>
          <w:lang w:eastAsia="hr-HR"/>
        </w:rPr>
      </w:pPr>
    </w:p>
    <w:p w14:paraId="19E91F98" w14:textId="04EC1909" w:rsidR="0027591B" w:rsidRPr="0027591B" w:rsidRDefault="0027591B" w:rsidP="0027591B">
      <w:pPr>
        <w:ind w:firstLine="708"/>
        <w:jc w:val="both"/>
        <w:rPr>
          <w:rFonts w:ascii="Aptos" w:eastAsia="Times New Roman" w:hAnsi="Aptos" w:cs="Arial"/>
          <w:lang w:eastAsia="hr-HR"/>
        </w:rPr>
      </w:pPr>
      <w:r w:rsidRPr="001B6A18">
        <w:rPr>
          <w:rFonts w:eastAsia="Times New Roman" w:cstheme="minorHAnsi"/>
          <w:lang w:eastAsia="hr-HR"/>
        </w:rPr>
        <w:t xml:space="preserve">Ponovit će </w:t>
      </w:r>
      <w:bookmarkStart w:id="0" w:name="_Hlk86924241"/>
      <w:r w:rsidRPr="0027591B">
        <w:rPr>
          <w:rFonts w:ascii="Aptos" w:eastAsia="Times New Roman" w:hAnsi="Aptos" w:cs="Arial"/>
          <w:lang w:eastAsia="hr-HR"/>
        </w:rPr>
        <w:t>se javni natječaj za davanje u zakup javne površine i na njoj postavljene pokretne naprave – šatora na</w:t>
      </w:r>
      <w:r w:rsidRPr="0027591B">
        <w:rPr>
          <w:rFonts w:ascii="Aptos" w:eastAsia="Times New Roman" w:hAnsi="Aptos" w:cs="Arial"/>
          <w:lang w:eastAsia="hr-HR"/>
          <w14:ligatures w14:val="standardContextual"/>
        </w:rPr>
        <w:t xml:space="preserve"> k</w:t>
      </w:r>
      <w:r w:rsidRPr="0027591B">
        <w:rPr>
          <w:rFonts w:ascii="Aptos" w:eastAsia="Times New Roman" w:hAnsi="Aptos" w:cs="Arial"/>
          <w:lang w:eastAsia="hr-HR"/>
        </w:rPr>
        <w:t xml:space="preserve">.č.br. 1834/12 k.o. Zelina (parkiralište iznad Sportske dvorane) u svrhu pružanja ugostiteljskih usluga/ponude za posjetitelje adventa u Svetom Ivanu Zelini u periodu od 15. prosinca 2025. – 10. siječnja 2026.godine, kao u privitku, putem «Zelinskih novina», službenog glasila Grada Svetog Ivana Zeline, putem web stranica Grada Svetog Ivana Zeline, te putem Oglasne ploče Grada Svetog Ivana Zeline. </w:t>
      </w:r>
    </w:p>
    <w:p w14:paraId="30C1E777" w14:textId="1F6DCD22" w:rsidR="0027591B" w:rsidRPr="00C23AC4" w:rsidRDefault="0027591B" w:rsidP="0027591B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hr-HR"/>
        </w:rPr>
      </w:pPr>
    </w:p>
    <w:bookmarkEnd w:id="0"/>
    <w:p w14:paraId="19D99653" w14:textId="77777777" w:rsidR="0027591B" w:rsidRPr="00C23AC4" w:rsidRDefault="0027591B" w:rsidP="0027591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23AC4">
        <w:rPr>
          <w:rFonts w:eastAsia="Times New Roman" w:cstheme="minorHAnsi"/>
          <w:lang w:eastAsia="hr-HR"/>
        </w:rPr>
        <w:tab/>
      </w:r>
      <w:r w:rsidRPr="00C23AC4">
        <w:rPr>
          <w:rFonts w:eastAsia="Times New Roman" w:cstheme="minorHAnsi"/>
          <w:vertAlign w:val="superscript"/>
          <w:lang w:eastAsia="hr-HR"/>
        </w:rPr>
        <w:t xml:space="preserve">   </w:t>
      </w:r>
      <w:r w:rsidRPr="00C23AC4">
        <w:rPr>
          <w:rFonts w:eastAsia="Times New Roman" w:cstheme="minorHAnsi"/>
          <w:lang w:eastAsia="hr-HR"/>
        </w:rPr>
        <w:t xml:space="preserve"> </w:t>
      </w:r>
    </w:p>
    <w:p w14:paraId="4B68BCAD" w14:textId="77777777" w:rsidR="0027591B" w:rsidRPr="00C23AC4" w:rsidRDefault="0027591B" w:rsidP="0027591B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C23AC4">
        <w:rPr>
          <w:rFonts w:eastAsia="Times New Roman" w:cstheme="minorHAnsi"/>
          <w:b/>
          <w:lang w:eastAsia="hr-HR"/>
        </w:rPr>
        <w:t>Č</w:t>
      </w:r>
      <w:r w:rsidRPr="00C23AC4">
        <w:rPr>
          <w:rFonts w:eastAsia="Times New Roman" w:cstheme="minorHAnsi"/>
          <w:b/>
          <w:lang w:val="pl-PL" w:eastAsia="hr-HR"/>
        </w:rPr>
        <w:t>lanak</w:t>
      </w:r>
      <w:r w:rsidRPr="00C23AC4">
        <w:rPr>
          <w:rFonts w:eastAsia="Times New Roman" w:cstheme="minorHAnsi"/>
          <w:b/>
          <w:lang w:eastAsia="hr-HR"/>
        </w:rPr>
        <w:t xml:space="preserve">  2.</w:t>
      </w:r>
    </w:p>
    <w:p w14:paraId="0C1B207A" w14:textId="77777777" w:rsidR="0027591B" w:rsidRPr="00C23AC4" w:rsidRDefault="0027591B" w:rsidP="0027591B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07B9A3D1" w14:textId="287DB540" w:rsidR="0027591B" w:rsidRPr="0087139C" w:rsidRDefault="0027591B" w:rsidP="00F52D43">
      <w:pPr>
        <w:ind w:firstLine="708"/>
        <w:jc w:val="both"/>
        <w:rPr>
          <w:rFonts w:eastAsia="Times New Roman" w:cstheme="minorHAnsi"/>
          <w:lang w:eastAsia="hr-HR"/>
        </w:rPr>
      </w:pPr>
      <w:r w:rsidRPr="00467427">
        <w:rPr>
          <w:rFonts w:eastAsia="Times New Roman" w:cstheme="minorHAnsi"/>
          <w:lang w:eastAsia="hr-HR"/>
        </w:rPr>
        <w:t xml:space="preserve">Zbog nedobivanja ni jedne ponude za </w:t>
      </w:r>
      <w:r w:rsidRPr="000279BA">
        <w:rPr>
          <w:rFonts w:ascii="Aptos" w:hAnsi="Aptos" w:cs="Arial"/>
          <w14:ligatures w14:val="standardContextual"/>
        </w:rPr>
        <w:t xml:space="preserve">zakup </w:t>
      </w:r>
      <w:r>
        <w:rPr>
          <w:rFonts w:ascii="Aptos" w:hAnsi="Aptos" w:cs="Arial"/>
          <w14:ligatures w14:val="standardContextual"/>
        </w:rPr>
        <w:t>javne površine zajedno sa na njoj</w:t>
      </w:r>
      <w:r w:rsidRPr="000279BA">
        <w:rPr>
          <w:rFonts w:ascii="Aptos" w:hAnsi="Aptos" w:cs="Arial"/>
          <w14:ligatures w14:val="standardContextual"/>
        </w:rPr>
        <w:t xml:space="preserve"> postavljen</w:t>
      </w:r>
      <w:r>
        <w:rPr>
          <w:rFonts w:ascii="Aptos" w:hAnsi="Aptos" w:cs="Arial"/>
          <w14:ligatures w14:val="standardContextual"/>
        </w:rPr>
        <w:t>om</w:t>
      </w:r>
      <w:r w:rsidRPr="000279BA">
        <w:rPr>
          <w:rFonts w:ascii="Aptos" w:hAnsi="Aptos" w:cs="Arial"/>
          <w14:ligatures w14:val="standardContextual"/>
        </w:rPr>
        <w:t xml:space="preserve"> pokretn</w:t>
      </w:r>
      <w:r>
        <w:rPr>
          <w:rFonts w:ascii="Aptos" w:hAnsi="Aptos" w:cs="Arial"/>
          <w14:ligatures w14:val="standardContextual"/>
        </w:rPr>
        <w:t>om</w:t>
      </w:r>
      <w:r w:rsidRPr="000279BA">
        <w:rPr>
          <w:rFonts w:ascii="Aptos" w:hAnsi="Aptos" w:cs="Arial"/>
          <w14:ligatures w14:val="standardContextual"/>
        </w:rPr>
        <w:t xml:space="preserve"> naprav</w:t>
      </w:r>
      <w:r>
        <w:rPr>
          <w:rFonts w:ascii="Aptos" w:hAnsi="Aptos" w:cs="Arial"/>
          <w14:ligatures w14:val="standardContextual"/>
        </w:rPr>
        <w:t>om</w:t>
      </w:r>
      <w:r w:rsidRPr="000279BA">
        <w:rPr>
          <w:rFonts w:ascii="Aptos" w:hAnsi="Aptos" w:cs="Arial"/>
          <w14:ligatures w14:val="standardContextual"/>
        </w:rPr>
        <w:t>-šator</w:t>
      </w:r>
      <w:r>
        <w:rPr>
          <w:rFonts w:ascii="Aptos" w:hAnsi="Aptos" w:cs="Arial"/>
          <w14:ligatures w14:val="standardContextual"/>
        </w:rPr>
        <w:t xml:space="preserve"> iz stavka 1. ove Odluke</w:t>
      </w:r>
      <w:r w:rsidR="00C32B7F">
        <w:rPr>
          <w:rFonts w:ascii="Aptos" w:hAnsi="Aptos" w:cs="Arial"/>
          <w14:ligatures w14:val="standardContextual"/>
        </w:rPr>
        <w:t xml:space="preserve"> na javnom natječaju KLASA: 944-05/25-01/04, URBROJ: 238-30-02/26-25-2 od 30.10.2025. godine</w:t>
      </w:r>
      <w:r>
        <w:rPr>
          <w:rFonts w:eastAsia="Times New Roman" w:cstheme="minorHAnsi"/>
          <w:lang w:eastAsia="hr-HR"/>
        </w:rPr>
        <w:t xml:space="preserve">, </w:t>
      </w:r>
      <w:r w:rsidRPr="00B77BD2">
        <w:rPr>
          <w:rFonts w:eastAsia="Times New Roman" w:cstheme="minorHAnsi"/>
          <w:lang w:eastAsia="hr-HR"/>
        </w:rPr>
        <w:t>početn</w:t>
      </w:r>
      <w:r>
        <w:rPr>
          <w:rFonts w:eastAsia="Times New Roman" w:cstheme="minorHAnsi"/>
          <w:lang w:eastAsia="hr-HR"/>
        </w:rPr>
        <w:t>i iznos zakupnine</w:t>
      </w:r>
      <w:r w:rsidRPr="00B77BD2">
        <w:rPr>
          <w:rFonts w:eastAsia="Times New Roman" w:cstheme="minorHAnsi"/>
          <w:lang w:eastAsia="hr-HR"/>
        </w:rPr>
        <w:t xml:space="preserve"> će se umanjiti za </w:t>
      </w:r>
      <w:r>
        <w:rPr>
          <w:rFonts w:eastAsia="Times New Roman" w:cstheme="minorHAnsi"/>
          <w:lang w:eastAsia="hr-HR"/>
        </w:rPr>
        <w:t>50</w:t>
      </w:r>
      <w:r w:rsidRPr="00B77BD2">
        <w:rPr>
          <w:rFonts w:eastAsia="Times New Roman" w:cstheme="minorHAnsi"/>
          <w:lang w:eastAsia="hr-HR"/>
        </w:rPr>
        <w:t>%</w:t>
      </w:r>
      <w:r>
        <w:rPr>
          <w:rFonts w:eastAsia="Times New Roman" w:cstheme="minorHAnsi"/>
          <w:lang w:eastAsia="hr-HR"/>
        </w:rPr>
        <w:t>, te sada iznosi</w:t>
      </w:r>
      <w:r w:rsidRPr="0087139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1</w:t>
      </w:r>
      <w:r w:rsidR="0078479C">
        <w:rPr>
          <w:rFonts w:eastAsia="Times New Roman" w:cstheme="minorHAnsi"/>
          <w:lang w:eastAsia="hr-HR"/>
        </w:rPr>
        <w:t>0.000,00 eura.</w:t>
      </w:r>
    </w:p>
    <w:p w14:paraId="77CE44F1" w14:textId="77777777" w:rsidR="0027591B" w:rsidRPr="00C23AC4" w:rsidRDefault="0027591B" w:rsidP="0027591B">
      <w:pPr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</w:p>
    <w:p w14:paraId="3F37BE59" w14:textId="77777777" w:rsidR="0027591B" w:rsidRPr="00C23AC4" w:rsidRDefault="0027591B" w:rsidP="0027591B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588E2C48" w14:textId="77777777" w:rsidR="0027591B" w:rsidRPr="00C23AC4" w:rsidRDefault="0027591B" w:rsidP="0027591B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C23AC4">
        <w:rPr>
          <w:rFonts w:eastAsia="Times New Roman" w:cstheme="minorHAnsi"/>
          <w:b/>
          <w:lang w:eastAsia="hr-HR"/>
        </w:rPr>
        <w:t>Č</w:t>
      </w:r>
      <w:r w:rsidRPr="00C23AC4">
        <w:rPr>
          <w:rFonts w:eastAsia="Times New Roman" w:cstheme="minorHAnsi"/>
          <w:b/>
          <w:lang w:val="pl-PL" w:eastAsia="hr-HR"/>
        </w:rPr>
        <w:t>lanak</w:t>
      </w:r>
      <w:r w:rsidRPr="00C23AC4">
        <w:rPr>
          <w:rFonts w:eastAsia="Times New Roman" w:cstheme="minorHAnsi"/>
          <w:b/>
          <w:lang w:eastAsia="hr-HR"/>
        </w:rPr>
        <w:t xml:space="preserve">  3.</w:t>
      </w:r>
    </w:p>
    <w:p w14:paraId="614598BA" w14:textId="77777777" w:rsidR="0027591B" w:rsidRPr="00C23AC4" w:rsidRDefault="0027591B" w:rsidP="0027591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Cs/>
          <w:lang w:eastAsia="hr-HR"/>
        </w:rPr>
      </w:pPr>
    </w:p>
    <w:p w14:paraId="4600F7DA" w14:textId="77777777" w:rsidR="0027591B" w:rsidRPr="00C23AC4" w:rsidRDefault="0027591B" w:rsidP="0027591B">
      <w:pPr>
        <w:spacing w:after="0" w:line="240" w:lineRule="auto"/>
        <w:ind w:right="-108" w:firstLine="708"/>
        <w:jc w:val="both"/>
        <w:rPr>
          <w:rFonts w:eastAsia="Times New Roman" w:cstheme="minorHAnsi"/>
          <w:bCs/>
          <w:lang w:eastAsia="hr-HR"/>
        </w:rPr>
      </w:pPr>
      <w:r w:rsidRPr="00C23AC4">
        <w:rPr>
          <w:rFonts w:eastAsia="Times New Roman" w:cstheme="minorHAnsi"/>
          <w:bCs/>
          <w:lang w:val="pl-PL" w:eastAsia="hr-HR"/>
        </w:rPr>
        <w:t xml:space="preserve">Ova Odluka stupa na </w:t>
      </w:r>
      <w:r w:rsidRPr="00C23AC4">
        <w:rPr>
          <w:rFonts w:eastAsia="Times New Roman" w:cstheme="minorHAnsi"/>
          <w:bCs/>
          <w:lang w:eastAsia="hr-HR"/>
        </w:rPr>
        <w:t>snagu danom donošenja.</w:t>
      </w:r>
    </w:p>
    <w:p w14:paraId="2E314FB2" w14:textId="77777777" w:rsidR="0027591B" w:rsidRPr="00C23AC4" w:rsidRDefault="0027591B" w:rsidP="0027591B">
      <w:pPr>
        <w:spacing w:after="0" w:line="240" w:lineRule="auto"/>
        <w:ind w:right="-108" w:firstLine="708"/>
        <w:jc w:val="both"/>
        <w:rPr>
          <w:rFonts w:eastAsia="Times New Roman" w:cstheme="minorHAnsi"/>
          <w:bCs/>
          <w:lang w:eastAsia="hr-HR"/>
        </w:rPr>
      </w:pPr>
    </w:p>
    <w:tbl>
      <w:tblPr>
        <w:tblStyle w:val="Reetkatablice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27591B" w:rsidRPr="00C23AC4" w14:paraId="71F9EC16" w14:textId="77777777" w:rsidTr="00DF6DC1">
        <w:tc>
          <w:tcPr>
            <w:tcW w:w="2830" w:type="dxa"/>
            <w:vAlign w:val="center"/>
          </w:tcPr>
          <w:p w14:paraId="34CB2FEA" w14:textId="6A9F9C99" w:rsidR="0027591B" w:rsidRPr="00C23AC4" w:rsidRDefault="0027591B" w:rsidP="00DF6DC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C23AC4">
              <w:rPr>
                <w:rFonts w:eastAsia="Times New Roman" w:cstheme="minorHAnsi"/>
                <w:b/>
                <w:bCs/>
                <w:lang w:eastAsia="hr-HR"/>
              </w:rPr>
              <w:t>GRADONAČELNI</w:t>
            </w:r>
            <w:r w:rsidR="0078479C">
              <w:rPr>
                <w:rFonts w:eastAsia="Times New Roman" w:cstheme="minorHAnsi"/>
                <w:b/>
                <w:bCs/>
                <w:lang w:eastAsia="hr-HR"/>
              </w:rPr>
              <w:t>CA</w:t>
            </w:r>
          </w:p>
        </w:tc>
      </w:tr>
      <w:tr w:rsidR="0027591B" w:rsidRPr="00C23AC4" w14:paraId="6E3D093D" w14:textId="77777777" w:rsidTr="00DF6DC1">
        <w:tc>
          <w:tcPr>
            <w:tcW w:w="2830" w:type="dxa"/>
            <w:vAlign w:val="center"/>
          </w:tcPr>
          <w:p w14:paraId="1BE2FE28" w14:textId="5ECF1404" w:rsidR="0027591B" w:rsidRPr="00C23AC4" w:rsidRDefault="0078479C" w:rsidP="00DF6DC1">
            <w:pPr>
              <w:spacing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Eva Jendriš Škrljak, dr.med.</w:t>
            </w:r>
            <w:r w:rsidR="00E053E7">
              <w:rPr>
                <w:rFonts w:eastAsia="Times New Roman" w:cstheme="minorHAnsi"/>
                <w:lang w:eastAsia="hr-HR"/>
              </w:rPr>
              <w:t>, v.r.</w:t>
            </w:r>
          </w:p>
        </w:tc>
      </w:tr>
    </w:tbl>
    <w:p w14:paraId="58BEADC5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1B"/>
    <w:rsid w:val="00255B9F"/>
    <w:rsid w:val="0027591B"/>
    <w:rsid w:val="004D09CF"/>
    <w:rsid w:val="0078479C"/>
    <w:rsid w:val="008540A8"/>
    <w:rsid w:val="00B845B1"/>
    <w:rsid w:val="00C32B7F"/>
    <w:rsid w:val="00E053E7"/>
    <w:rsid w:val="00ED1A20"/>
    <w:rsid w:val="00F52D43"/>
    <w:rsid w:val="00F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1C5810"/>
  <w15:chartTrackingRefBased/>
  <w15:docId w15:val="{41DFDF00-48FF-4B1F-9BC3-BC711266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1B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759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59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59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59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59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59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59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59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59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5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5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5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59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59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59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59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59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59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7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591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7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591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759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591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759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5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59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591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75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6</cp:revision>
  <cp:lastPrinted>2025-11-13T11:41:00Z</cp:lastPrinted>
  <dcterms:created xsi:type="dcterms:W3CDTF">2025-11-13T11:00:00Z</dcterms:created>
  <dcterms:modified xsi:type="dcterms:W3CDTF">2025-11-14T10:47:00Z</dcterms:modified>
</cp:coreProperties>
</file>